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F44" w:rsidP="00AA6F44" w:rsidRDefault="00555F79" w14:paraId="17B61460" w14:textId="77777777">
      <w:pPr>
        <w:jc w:val="center"/>
        <w:rPr>
          <w:rFonts w:ascii="ITC Avant Garde Gothic" w:hAnsi="ITC Avant Garde Gothic" w:cs="Calibri"/>
          <w:b/>
          <w:sz w:val="32"/>
          <w:szCs w:val="32"/>
        </w:rPr>
      </w:pPr>
      <w:r>
        <w:rPr>
          <w:rFonts w:ascii="ITC Avant Garde Gothic" w:hAnsi="ITC Avant Garde Gothic" w:cs="Calibri"/>
          <w:b/>
          <w:sz w:val="32"/>
          <w:szCs w:val="32"/>
        </w:rPr>
        <w:t>Password Policy</w:t>
      </w:r>
    </w:p>
    <w:p w:rsidR="00AA6F44" w:rsidP="00AA6F44" w:rsidRDefault="00AA6F44" w14:paraId="3F386152" w14:textId="77777777">
      <w:pPr>
        <w:rPr>
          <w:rFonts w:ascii="ITC Avant Garde Gothic" w:hAnsi="ITC Avant Garde Gothic"/>
          <w:b/>
          <w:bCs/>
          <w:iCs/>
        </w:rPr>
      </w:pPr>
    </w:p>
    <w:p w:rsidR="006A4FDB" w:rsidP="00AA6F44" w:rsidRDefault="006A4FDB" w14:paraId="70FA5456" w14:textId="77777777">
      <w:pPr>
        <w:rPr>
          <w:rFonts w:ascii="ITC Avant Garde Gothic" w:hAnsi="ITC Avant Garde Gothic"/>
          <w:b/>
          <w:bCs/>
          <w:iCs/>
        </w:rPr>
      </w:pPr>
    </w:p>
    <w:p w:rsidR="00AA6F44" w:rsidP="00AA6F44" w:rsidRDefault="00AA6F44" w14:paraId="4E82675E" w14:textId="77777777">
      <w:pPr>
        <w:rPr>
          <w:rFonts w:ascii="ITC Avant Garde Gothic" w:hAnsi="ITC Avant Garde Gothic"/>
          <w:b/>
          <w:bCs/>
          <w:iCs/>
        </w:rPr>
      </w:pPr>
    </w:p>
    <w:p w:rsidRPr="006323E5" w:rsidR="00AA6F44" w:rsidP="00AA6F44" w:rsidRDefault="00AA6F44" w14:paraId="7BC4725D" w14:textId="77777777">
      <w:pPr>
        <w:rPr>
          <w:rFonts w:ascii="ITC Avant Garde Gothic" w:hAnsi="ITC Avant Garde Gothic"/>
          <w:b/>
          <w:bCs/>
          <w:iCs/>
          <w:sz w:val="22"/>
          <w:szCs w:val="22"/>
        </w:rPr>
      </w:pPr>
      <w:r w:rsidRPr="006323E5">
        <w:rPr>
          <w:rFonts w:ascii="ITC Avant Garde Gothic" w:hAnsi="ITC Avant Garde Gothic"/>
          <w:b/>
          <w:bCs/>
          <w:iCs/>
          <w:sz w:val="22"/>
          <w:szCs w:val="22"/>
        </w:rPr>
        <w:t xml:space="preserve">General Comments - </w:t>
      </w:r>
    </w:p>
    <w:p w:rsidRPr="006323E5" w:rsidR="00AA6F44" w:rsidP="00AA6F44" w:rsidRDefault="00AA6F44" w14:paraId="3A64453C" w14:textId="77777777">
      <w:pPr>
        <w:numPr>
          <w:ilvl w:val="0"/>
          <w:numId w:val="26"/>
        </w:numPr>
        <w:jc w:val="both"/>
        <w:rPr>
          <w:rFonts w:ascii="ITC Avant Garde Gothic" w:hAnsi="ITC Avant Garde Gothic"/>
          <w:iCs/>
          <w:sz w:val="22"/>
          <w:szCs w:val="22"/>
        </w:rPr>
      </w:pPr>
      <w:r w:rsidRPr="006323E5">
        <w:rPr>
          <w:rFonts w:ascii="ITC Avant Garde Gothic" w:hAnsi="ITC Avant Garde Gothic"/>
          <w:iCs/>
          <w:sz w:val="22"/>
          <w:szCs w:val="22"/>
        </w:rPr>
        <w:t xml:space="preserve">This is a template/precedent document only. It should be tailored as appropriate to suit the needs of each individual firm.  </w:t>
      </w:r>
    </w:p>
    <w:p w:rsidRPr="006323E5" w:rsidR="00AA6F44" w:rsidP="006A4FDB" w:rsidRDefault="00AA6F44" w14:paraId="33C0D48E" w14:textId="77777777">
      <w:pPr>
        <w:numPr>
          <w:ilvl w:val="0"/>
          <w:numId w:val="26"/>
        </w:numPr>
        <w:jc w:val="both"/>
        <w:rPr>
          <w:rFonts w:ascii="ITC Avant Garde Gothic" w:hAnsi="ITC Avant Garde Gothic"/>
          <w:iCs/>
          <w:sz w:val="22"/>
          <w:szCs w:val="22"/>
        </w:rPr>
      </w:pPr>
      <w:r w:rsidRPr="006323E5">
        <w:rPr>
          <w:rFonts w:ascii="ITC Avant Garde Gothic" w:hAnsi="ITC Avant Garde Gothic"/>
          <w:iCs/>
          <w:sz w:val="22"/>
          <w:szCs w:val="22"/>
        </w:rPr>
        <w:t xml:space="preserve">All sections should be considered and implemented as deemed appropriate for the firm.  This cover page should not be included.  </w:t>
      </w:r>
    </w:p>
    <w:p w:rsidRPr="006323E5" w:rsidR="00AA6F44" w:rsidP="00AA6F44" w:rsidRDefault="00E21283" w14:paraId="07A7298D" w14:textId="77777777">
      <w:pPr>
        <w:numPr>
          <w:ilvl w:val="0"/>
          <w:numId w:val="26"/>
        </w:numPr>
        <w:jc w:val="both"/>
        <w:rPr>
          <w:rFonts w:ascii="ITC Avant Garde Gothic" w:hAnsi="ITC Avant Garde Gothic"/>
          <w:iCs/>
          <w:sz w:val="22"/>
          <w:szCs w:val="22"/>
        </w:rPr>
      </w:pPr>
      <w:r>
        <w:rPr>
          <w:rFonts w:ascii="ITC Avant Garde Gothic" w:hAnsi="ITC Avant Garde Gothic"/>
          <w:iCs/>
          <w:sz w:val="22"/>
          <w:szCs w:val="22"/>
        </w:rPr>
        <w:t>The LQSI</w:t>
      </w:r>
      <w:r w:rsidRPr="006323E5" w:rsidR="00AA6F44">
        <w:rPr>
          <w:rFonts w:ascii="ITC Avant Garde Gothic" w:hAnsi="ITC Avant Garde Gothic"/>
          <w:iCs/>
          <w:sz w:val="22"/>
          <w:szCs w:val="22"/>
        </w:rPr>
        <w:t xml:space="preserve"> cannot accept any responsibility for any errors or omissions contained in this template document.  </w:t>
      </w:r>
    </w:p>
    <w:p w:rsidR="00AA6F44" w:rsidP="00AA6F44" w:rsidRDefault="00AA6F44" w14:paraId="32F1B128" w14:textId="77777777">
      <w:pPr>
        <w:numPr>
          <w:ilvl w:val="0"/>
          <w:numId w:val="26"/>
        </w:numPr>
        <w:jc w:val="both"/>
        <w:rPr>
          <w:rFonts w:ascii="ITC Avant Garde Gothic" w:hAnsi="ITC Avant Garde Gothic"/>
          <w:iCs/>
          <w:sz w:val="22"/>
          <w:szCs w:val="22"/>
        </w:rPr>
      </w:pPr>
      <w:r w:rsidRPr="006323E5">
        <w:rPr>
          <w:rFonts w:ascii="ITC Avant Garde Gothic" w:hAnsi="ITC Avant Garde Gothic"/>
          <w:iCs/>
          <w:sz w:val="22"/>
          <w:szCs w:val="22"/>
        </w:rPr>
        <w:t xml:space="preserve">The document should be reviewed on an annual basis, or as required.  </w:t>
      </w:r>
    </w:p>
    <w:p w:rsidR="006323E5" w:rsidP="006323E5" w:rsidRDefault="006323E5" w14:paraId="7D262870" w14:textId="77777777">
      <w:pPr>
        <w:jc w:val="both"/>
        <w:rPr>
          <w:rFonts w:ascii="ITC Avant Garde Gothic" w:hAnsi="ITC Avant Garde Gothic"/>
          <w:iCs/>
          <w:sz w:val="22"/>
          <w:szCs w:val="22"/>
        </w:rPr>
      </w:pPr>
    </w:p>
    <w:p w:rsidR="00AA6F44" w:rsidP="00AA6F44" w:rsidRDefault="00AA6F44" w14:paraId="3BEA59E2" w14:textId="77777777">
      <w:pPr>
        <w:rPr>
          <w:rFonts w:ascii="ITC Avant Garde Gothic" w:hAnsi="ITC Avant Garde Gothic"/>
          <w:b/>
          <w:bCs/>
          <w:iCs/>
          <w:sz w:val="22"/>
          <w:szCs w:val="22"/>
        </w:rPr>
      </w:pPr>
    </w:p>
    <w:p w:rsidR="00555F79" w:rsidP="00AA6F44" w:rsidRDefault="00E03B48" w14:paraId="2886FD0F" w14:textId="77777777">
      <w:pPr>
        <w:rPr>
          <w:rFonts w:ascii="ITC Avant Garde Gothic" w:hAnsi="ITC Avant Garde Gothic"/>
          <w:b/>
          <w:bCs/>
          <w:iCs/>
          <w:sz w:val="22"/>
          <w:szCs w:val="22"/>
        </w:rPr>
      </w:pPr>
      <w:r>
        <w:rPr>
          <w:rFonts w:ascii="ITC Avant Garde Gothic" w:hAnsi="ITC Avant Garde Gothic"/>
          <w:b/>
          <w:bCs/>
          <w:iCs/>
          <w:sz w:val="22"/>
          <w:szCs w:val="22"/>
        </w:rPr>
        <w:t xml:space="preserve">Specific </w:t>
      </w:r>
      <w:r w:rsidRPr="006323E5">
        <w:rPr>
          <w:rFonts w:ascii="ITC Avant Garde Gothic" w:hAnsi="ITC Avant Garde Gothic"/>
          <w:b/>
          <w:bCs/>
          <w:iCs/>
          <w:sz w:val="22"/>
          <w:szCs w:val="22"/>
        </w:rPr>
        <w:t xml:space="preserve">Comments </w:t>
      </w:r>
      <w:r>
        <w:rPr>
          <w:rFonts w:ascii="ITC Avant Garde Gothic" w:hAnsi="ITC Avant Garde Gothic"/>
          <w:b/>
          <w:bCs/>
          <w:iCs/>
          <w:sz w:val="22"/>
          <w:szCs w:val="22"/>
        </w:rPr>
        <w:t>–</w:t>
      </w:r>
    </w:p>
    <w:p w:rsidRPr="00F41622" w:rsidR="00E03B48" w:rsidP="009B5D6B" w:rsidRDefault="00E03B48" w14:paraId="5DA6E6A3" w14:textId="77777777">
      <w:pPr>
        <w:numPr>
          <w:ilvl w:val="0"/>
          <w:numId w:val="30"/>
        </w:numPr>
        <w:jc w:val="both"/>
        <w:rPr>
          <w:rFonts w:ascii="ITC Avant Garde Gothic" w:hAnsi="ITC Avant Garde Gothic"/>
          <w:iCs/>
          <w:color w:val="FF0000"/>
          <w:sz w:val="22"/>
          <w:szCs w:val="22"/>
        </w:rPr>
      </w:pPr>
      <w:r>
        <w:rPr>
          <w:rFonts w:ascii="ITC Avant Garde Gothic" w:hAnsi="ITC Avant Garde Gothic"/>
          <w:iCs/>
          <w:color w:val="FF0000"/>
          <w:sz w:val="22"/>
          <w:szCs w:val="22"/>
        </w:rPr>
        <w:t>Th</w:t>
      </w:r>
      <w:r w:rsidR="0087565F">
        <w:rPr>
          <w:rFonts w:ascii="ITC Avant Garde Gothic" w:hAnsi="ITC Avant Garde Gothic"/>
          <w:iCs/>
          <w:color w:val="FF0000"/>
          <w:sz w:val="22"/>
          <w:szCs w:val="22"/>
        </w:rPr>
        <w:t>is policy has been generally updated to reflect current best practice in relation to password security</w:t>
      </w:r>
      <w:r w:rsidR="00C45541">
        <w:rPr>
          <w:rFonts w:ascii="ITC Avant Garde Gothic" w:hAnsi="ITC Avant Garde Gothic"/>
          <w:iCs/>
          <w:color w:val="FF0000"/>
          <w:sz w:val="22"/>
          <w:szCs w:val="22"/>
        </w:rPr>
        <w:t xml:space="preserve">.  We would also advise firms to discuss this matter further with their IT provider.  </w:t>
      </w:r>
    </w:p>
    <w:p w:rsidRPr="006323E5" w:rsidR="00AA6F44" w:rsidP="00AA6F44" w:rsidRDefault="00AA6F44" w14:paraId="66EAF246" w14:textId="77777777">
      <w:pPr>
        <w:rPr>
          <w:rFonts w:ascii="ITC Avant Garde Gothic" w:hAnsi="ITC Avant Garde Gothic"/>
          <w:iCs/>
          <w:sz w:val="22"/>
          <w:szCs w:val="22"/>
        </w:rPr>
      </w:pPr>
    </w:p>
    <w:p w:rsidRPr="006323E5" w:rsidR="00AA6F44" w:rsidP="00AA6F44" w:rsidRDefault="00AA6F44" w14:paraId="5E5D5952" w14:textId="77777777">
      <w:pPr>
        <w:rPr>
          <w:rFonts w:ascii="ITC Avant Garde Gothic" w:hAnsi="ITC Avant Garde Gothic"/>
          <w:b/>
          <w:bCs/>
          <w:iCs/>
          <w:sz w:val="22"/>
          <w:szCs w:val="22"/>
        </w:rPr>
      </w:pPr>
    </w:p>
    <w:p w:rsidRPr="006323E5" w:rsidR="00AA6F44" w:rsidP="00AA6F44" w:rsidRDefault="00AA6F44" w14:paraId="3E387C3A" w14:textId="77777777">
      <w:pPr>
        <w:rPr>
          <w:rFonts w:ascii="ITC Avant Garde Gothic" w:hAnsi="ITC Avant Garde Gothic"/>
          <w:b/>
          <w:bCs/>
          <w:iCs/>
          <w:sz w:val="22"/>
          <w:szCs w:val="22"/>
        </w:rPr>
      </w:pPr>
      <w:r w:rsidRPr="006323E5">
        <w:rPr>
          <w:rFonts w:ascii="ITC Avant Garde Gothic" w:hAnsi="ITC Avant Garde Gothic"/>
          <w:b/>
          <w:bCs/>
          <w:iCs/>
          <w:sz w:val="22"/>
          <w:szCs w:val="22"/>
        </w:rPr>
        <w:t>The</w:t>
      </w:r>
      <w:r w:rsidR="00E21283">
        <w:rPr>
          <w:rFonts w:ascii="ITC Avant Garde Gothic" w:hAnsi="ITC Avant Garde Gothic"/>
          <w:b/>
          <w:bCs/>
          <w:iCs/>
          <w:sz w:val="22"/>
          <w:szCs w:val="22"/>
        </w:rPr>
        <w:t xml:space="preserve"> Legal Quality Standard of Ireland</w:t>
      </w:r>
    </w:p>
    <w:p w:rsidRPr="00E03B48" w:rsidR="003141B4" w:rsidP="00E03B48" w:rsidRDefault="007C260C" w14:paraId="180283F5" w14:textId="77777777">
      <w:pPr>
        <w:rPr>
          <w:rFonts w:ascii="ITC Avant Garde Gothic" w:hAnsi="ITC Avant Garde Gothic"/>
          <w:b/>
          <w:bCs/>
          <w:iCs/>
          <w:color w:val="FF0000"/>
          <w:sz w:val="22"/>
          <w:szCs w:val="22"/>
        </w:rPr>
      </w:pPr>
      <w:r>
        <w:rPr>
          <w:rFonts w:ascii="ITC Avant Garde Gothic" w:hAnsi="ITC Avant Garde Gothic"/>
          <w:b/>
          <w:bCs/>
          <w:iCs/>
          <w:color w:val="FF0000"/>
          <w:sz w:val="22"/>
          <w:szCs w:val="22"/>
        </w:rPr>
        <w:t xml:space="preserve">Reviewed </w:t>
      </w:r>
      <w:r w:rsidR="009B5D6B">
        <w:rPr>
          <w:rFonts w:ascii="ITC Avant Garde Gothic" w:hAnsi="ITC Avant Garde Gothic"/>
          <w:b/>
          <w:bCs/>
          <w:iCs/>
          <w:color w:val="FF0000"/>
          <w:sz w:val="22"/>
          <w:szCs w:val="22"/>
        </w:rPr>
        <w:t>Febru</w:t>
      </w:r>
      <w:r w:rsidR="00C45541">
        <w:rPr>
          <w:rFonts w:ascii="ITC Avant Garde Gothic" w:hAnsi="ITC Avant Garde Gothic"/>
          <w:b/>
          <w:bCs/>
          <w:iCs/>
          <w:color w:val="FF0000"/>
          <w:sz w:val="22"/>
          <w:szCs w:val="22"/>
        </w:rPr>
        <w:t xml:space="preserve">ary 2023.  </w:t>
      </w:r>
    </w:p>
    <w:p w:rsidR="00AA6F44" w:rsidP="003141B4" w:rsidRDefault="00AA6F44" w14:paraId="338CFB09" w14:textId="77777777">
      <w:pPr>
        <w:jc w:val="center"/>
        <w:rPr>
          <w:rFonts w:ascii="ITC Avant Garde Gothic" w:hAnsi="ITC Avant Garde Gothic" w:cs="Calibri"/>
          <w:b/>
          <w:sz w:val="32"/>
          <w:szCs w:val="32"/>
        </w:rPr>
      </w:pPr>
    </w:p>
    <w:p w:rsidR="00AA6F44" w:rsidP="003141B4" w:rsidRDefault="00AA6F44" w14:paraId="4287687A" w14:textId="77777777">
      <w:pPr>
        <w:jc w:val="center"/>
        <w:rPr>
          <w:rFonts w:ascii="ITC Avant Garde Gothic" w:hAnsi="ITC Avant Garde Gothic" w:cs="Calibri"/>
          <w:b/>
          <w:sz w:val="32"/>
          <w:szCs w:val="32"/>
        </w:rPr>
      </w:pPr>
    </w:p>
    <w:p w:rsidR="00AA6F44" w:rsidP="003141B4" w:rsidRDefault="00AA6F44" w14:paraId="5FBFF2D9" w14:textId="77777777">
      <w:pPr>
        <w:jc w:val="center"/>
        <w:rPr>
          <w:rFonts w:ascii="ITC Avant Garde Gothic" w:hAnsi="ITC Avant Garde Gothic" w:cs="Calibri"/>
          <w:b/>
          <w:sz w:val="32"/>
          <w:szCs w:val="32"/>
        </w:rPr>
      </w:pPr>
    </w:p>
    <w:p w:rsidR="00AA6F44" w:rsidP="003141B4" w:rsidRDefault="00AA6F44" w14:paraId="61D46990" w14:textId="77777777">
      <w:pPr>
        <w:jc w:val="center"/>
        <w:rPr>
          <w:rFonts w:ascii="ITC Avant Garde Gothic" w:hAnsi="ITC Avant Garde Gothic" w:cs="Calibri"/>
          <w:b/>
          <w:sz w:val="32"/>
          <w:szCs w:val="32"/>
        </w:rPr>
      </w:pPr>
    </w:p>
    <w:p w:rsidR="00AA6F44" w:rsidP="003141B4" w:rsidRDefault="00AA6F44" w14:paraId="2CE2A762" w14:textId="77777777">
      <w:pPr>
        <w:jc w:val="center"/>
        <w:rPr>
          <w:rFonts w:ascii="ITC Avant Garde Gothic" w:hAnsi="ITC Avant Garde Gothic" w:cs="Calibri"/>
          <w:b/>
          <w:sz w:val="32"/>
          <w:szCs w:val="32"/>
        </w:rPr>
      </w:pPr>
    </w:p>
    <w:p w:rsidR="00AA6F44" w:rsidP="003141B4" w:rsidRDefault="00AA6F44" w14:paraId="0E3C2DED" w14:textId="77777777">
      <w:pPr>
        <w:jc w:val="center"/>
        <w:rPr>
          <w:rFonts w:ascii="ITC Avant Garde Gothic" w:hAnsi="ITC Avant Garde Gothic" w:cs="Calibri"/>
          <w:b/>
          <w:sz w:val="32"/>
          <w:szCs w:val="32"/>
        </w:rPr>
      </w:pPr>
    </w:p>
    <w:p w:rsidR="00AA6F44" w:rsidP="003141B4" w:rsidRDefault="00AA6F44" w14:paraId="35BA8FFA" w14:textId="77777777">
      <w:pPr>
        <w:jc w:val="center"/>
        <w:rPr>
          <w:rFonts w:ascii="ITC Avant Garde Gothic" w:hAnsi="ITC Avant Garde Gothic" w:cs="Calibri"/>
          <w:b/>
          <w:sz w:val="32"/>
          <w:szCs w:val="32"/>
        </w:rPr>
      </w:pPr>
    </w:p>
    <w:p w:rsidR="00AA6F44" w:rsidP="003141B4" w:rsidRDefault="00AA6F44" w14:paraId="51322A1C" w14:textId="77777777">
      <w:pPr>
        <w:jc w:val="center"/>
        <w:rPr>
          <w:rFonts w:ascii="ITC Avant Garde Gothic" w:hAnsi="ITC Avant Garde Gothic" w:cs="Calibri"/>
          <w:b/>
          <w:sz w:val="32"/>
          <w:szCs w:val="32"/>
        </w:rPr>
      </w:pPr>
    </w:p>
    <w:p w:rsidR="00AA6F44" w:rsidP="003141B4" w:rsidRDefault="00AA6F44" w14:paraId="0C86482C" w14:textId="77777777">
      <w:pPr>
        <w:jc w:val="center"/>
        <w:rPr>
          <w:rFonts w:ascii="ITC Avant Garde Gothic" w:hAnsi="ITC Avant Garde Gothic" w:cs="Calibri"/>
          <w:b/>
          <w:sz w:val="32"/>
          <w:szCs w:val="32"/>
        </w:rPr>
      </w:pPr>
    </w:p>
    <w:p w:rsidR="00AA6F44" w:rsidP="003141B4" w:rsidRDefault="00AA6F44" w14:paraId="168B64DA" w14:textId="77777777">
      <w:pPr>
        <w:jc w:val="center"/>
        <w:rPr>
          <w:rFonts w:ascii="ITC Avant Garde Gothic" w:hAnsi="ITC Avant Garde Gothic" w:cs="Calibri"/>
          <w:b/>
          <w:sz w:val="32"/>
          <w:szCs w:val="32"/>
        </w:rPr>
      </w:pPr>
    </w:p>
    <w:p w:rsidR="007977C5" w:rsidP="003141B4" w:rsidRDefault="007977C5" w14:paraId="7CA8C0C1" w14:textId="77777777">
      <w:pPr>
        <w:ind w:left="360"/>
        <w:jc w:val="both"/>
        <w:rPr>
          <w:rFonts w:ascii="ITC Avant Garde Gothic" w:hAnsi="ITC Avant Garde Gothic" w:cs="Calibri"/>
          <w:sz w:val="24"/>
          <w:szCs w:val="24"/>
        </w:rPr>
      </w:pPr>
    </w:p>
    <w:p w:rsidRPr="007977C5" w:rsidR="003141B4" w:rsidP="003141B4" w:rsidRDefault="003141B4" w14:paraId="70F7A9D7" w14:textId="77777777">
      <w:pPr>
        <w:ind w:left="360"/>
        <w:jc w:val="both"/>
        <w:rPr>
          <w:rFonts w:ascii="ITC Avant Garde Gothic" w:hAnsi="ITC Avant Garde Gothic" w:cs="Calibri"/>
          <w:sz w:val="24"/>
          <w:szCs w:val="32"/>
        </w:rPr>
      </w:pPr>
    </w:p>
    <w:p w:rsidR="003141B4" w:rsidP="003141B4" w:rsidRDefault="003141B4" w14:paraId="683B9583" w14:textId="77777777">
      <w:pPr>
        <w:ind w:left="360"/>
        <w:jc w:val="both"/>
        <w:rPr>
          <w:rFonts w:ascii="ITC Avant Garde Gothic" w:hAnsi="ITC Avant Garde Gothic" w:cs="Calibri"/>
          <w:sz w:val="24"/>
          <w:szCs w:val="32"/>
        </w:rPr>
      </w:pPr>
    </w:p>
    <w:p w:rsidR="00555F79" w:rsidP="003141B4" w:rsidRDefault="00555F79" w14:paraId="50E3BEE5" w14:textId="77777777">
      <w:pPr>
        <w:ind w:left="360"/>
        <w:jc w:val="both"/>
        <w:rPr>
          <w:rFonts w:ascii="ITC Avant Garde Gothic" w:hAnsi="ITC Avant Garde Gothic" w:cs="Calibri"/>
          <w:sz w:val="24"/>
          <w:szCs w:val="32"/>
        </w:rPr>
      </w:pPr>
    </w:p>
    <w:p w:rsidR="00555F79" w:rsidP="003141B4" w:rsidRDefault="00555F79" w14:paraId="4C1F3E24" w14:textId="77777777">
      <w:pPr>
        <w:ind w:left="360"/>
        <w:jc w:val="both"/>
        <w:rPr>
          <w:rFonts w:ascii="ITC Avant Garde Gothic" w:hAnsi="ITC Avant Garde Gothic" w:cs="Calibri"/>
          <w:sz w:val="24"/>
          <w:szCs w:val="32"/>
        </w:rPr>
      </w:pPr>
    </w:p>
    <w:p w:rsidR="00555F79" w:rsidP="003141B4" w:rsidRDefault="00555F79" w14:paraId="659FDAF2" w14:textId="77777777">
      <w:pPr>
        <w:ind w:left="360"/>
        <w:jc w:val="both"/>
        <w:rPr>
          <w:rFonts w:ascii="ITC Avant Garde Gothic" w:hAnsi="ITC Avant Garde Gothic" w:cs="Calibri"/>
          <w:sz w:val="24"/>
          <w:szCs w:val="32"/>
        </w:rPr>
      </w:pPr>
    </w:p>
    <w:p w:rsidR="00555F79" w:rsidP="003141B4" w:rsidRDefault="00555F79" w14:paraId="409F5705" w14:textId="77777777">
      <w:pPr>
        <w:ind w:left="360"/>
        <w:jc w:val="both"/>
        <w:rPr>
          <w:rFonts w:ascii="ITC Avant Garde Gothic" w:hAnsi="ITC Avant Garde Gothic" w:cs="Calibri"/>
          <w:sz w:val="24"/>
          <w:szCs w:val="32"/>
        </w:rPr>
      </w:pPr>
    </w:p>
    <w:p w:rsidR="00555F79" w:rsidP="003141B4" w:rsidRDefault="00555F79" w14:paraId="3BDA443E" w14:textId="77777777">
      <w:pPr>
        <w:ind w:left="360"/>
        <w:jc w:val="both"/>
        <w:rPr>
          <w:rFonts w:ascii="ITC Avant Garde Gothic" w:hAnsi="ITC Avant Garde Gothic" w:cs="Calibri"/>
          <w:sz w:val="24"/>
          <w:szCs w:val="32"/>
        </w:rPr>
      </w:pPr>
    </w:p>
    <w:p w:rsidR="00555F79" w:rsidP="003141B4" w:rsidRDefault="00555F79" w14:paraId="3F78C7CE" w14:textId="77777777">
      <w:pPr>
        <w:ind w:left="360"/>
        <w:jc w:val="both"/>
        <w:rPr>
          <w:rFonts w:ascii="ITC Avant Garde Gothic" w:hAnsi="ITC Avant Garde Gothic" w:cs="Calibri"/>
          <w:sz w:val="24"/>
          <w:szCs w:val="32"/>
        </w:rPr>
      </w:pPr>
    </w:p>
    <w:p w:rsidR="00555F79" w:rsidP="003141B4" w:rsidRDefault="00555F79" w14:paraId="1795F60A" w14:textId="77777777">
      <w:pPr>
        <w:ind w:left="360"/>
        <w:jc w:val="both"/>
        <w:rPr>
          <w:rFonts w:ascii="ITC Avant Garde Gothic" w:hAnsi="ITC Avant Garde Gothic" w:cs="Calibri"/>
          <w:sz w:val="24"/>
          <w:szCs w:val="32"/>
        </w:rPr>
      </w:pPr>
    </w:p>
    <w:p w:rsidR="00555F79" w:rsidP="003141B4" w:rsidRDefault="00555F79" w14:paraId="6F0CAD0E" w14:textId="77777777">
      <w:pPr>
        <w:ind w:left="360"/>
        <w:jc w:val="both"/>
        <w:rPr>
          <w:rFonts w:ascii="ITC Avant Garde Gothic" w:hAnsi="ITC Avant Garde Gothic" w:cs="Calibri"/>
          <w:sz w:val="24"/>
          <w:szCs w:val="32"/>
        </w:rPr>
      </w:pPr>
    </w:p>
    <w:p w:rsidR="00555F79" w:rsidP="003141B4" w:rsidRDefault="00555F79" w14:paraId="5457E09B" w14:textId="77777777">
      <w:pPr>
        <w:ind w:left="360"/>
        <w:jc w:val="both"/>
        <w:rPr>
          <w:rFonts w:ascii="ITC Avant Garde Gothic" w:hAnsi="ITC Avant Garde Gothic" w:cs="Calibri"/>
          <w:sz w:val="24"/>
          <w:szCs w:val="32"/>
        </w:rPr>
      </w:pPr>
    </w:p>
    <w:p w:rsidR="003141B4" w:rsidP="003141B4" w:rsidRDefault="003141B4" w14:paraId="23E2A83C" w14:textId="785174FA">
      <w:pPr>
        <w:jc w:val="both"/>
        <w:rPr>
          <w:rFonts w:ascii="ITC Avant Garde Gothic" w:hAnsi="ITC Avant Garde Gothic" w:cs="Calibri"/>
          <w:sz w:val="24"/>
          <w:szCs w:val="24"/>
        </w:rPr>
      </w:pPr>
      <w:bookmarkStart w:name="_GoBack" w:id="0"/>
      <w:bookmarkEnd w:id="0"/>
    </w:p>
    <w:p w:rsidR="00555F79" w:rsidP="003141B4" w:rsidRDefault="00555F79" w14:paraId="495CC4F6" w14:textId="77777777">
      <w:pPr>
        <w:jc w:val="both"/>
        <w:rPr>
          <w:rFonts w:ascii="ITC Avant Garde Gothic" w:hAnsi="ITC Avant Garde Gothic" w:cs="Calibri"/>
          <w:sz w:val="24"/>
          <w:szCs w:val="24"/>
        </w:rPr>
      </w:pPr>
    </w:p>
    <w:p w:rsidR="00555F79" w:rsidP="00555F79" w:rsidRDefault="00555F79" w14:paraId="06FCEFEE" w14:textId="77777777">
      <w:pPr>
        <w:pStyle w:val="paragraph"/>
        <w:spacing w:before="0" w:beforeAutospacing="0" w:after="0" w:afterAutospacing="0"/>
        <w:ind w:left="2880" w:firstLine="720"/>
        <w:textAlignment w:val="baseline"/>
        <w:rPr>
          <w:rFonts w:ascii="Arial" w:hAnsi="Arial" w:cs="Arial"/>
          <w:b/>
          <w:bCs/>
          <w:sz w:val="18"/>
          <w:szCs w:val="18"/>
        </w:rPr>
      </w:pPr>
      <w:r>
        <w:rPr>
          <w:rStyle w:val="normaltextrun"/>
          <w:rFonts w:ascii="ITC Avant Garde Gothic" w:hAnsi="ITC Avant Garde Gothic" w:cs="Arial"/>
          <w:b/>
          <w:bCs/>
          <w:sz w:val="28"/>
          <w:szCs w:val="28"/>
        </w:rPr>
        <w:t>[FIRM NAME]</w:t>
      </w:r>
      <w:r>
        <w:rPr>
          <w:rStyle w:val="eop"/>
          <w:rFonts w:ascii="ITC Avant Garde Gothic" w:hAnsi="ITC Avant Garde Gothic" w:cs="Arial"/>
          <w:b/>
          <w:bCs/>
          <w:sz w:val="28"/>
        </w:rPr>
        <w:t> </w:t>
      </w:r>
    </w:p>
    <w:p w:rsidR="00555F79" w:rsidP="00555F79" w:rsidRDefault="00555F79" w14:paraId="308D39C8" w14:textId="77777777">
      <w:pPr>
        <w:pStyle w:val="paragraph"/>
        <w:spacing w:before="0" w:beforeAutospacing="0" w:after="0" w:afterAutospacing="0"/>
        <w:ind w:left="2880" w:firstLine="720"/>
        <w:textAlignment w:val="baseline"/>
        <w:rPr>
          <w:rFonts w:ascii="Arial" w:hAnsi="Arial" w:cs="Arial"/>
          <w:b/>
          <w:bCs/>
          <w:sz w:val="18"/>
          <w:szCs w:val="18"/>
        </w:rPr>
      </w:pPr>
      <w:r>
        <w:rPr>
          <w:rStyle w:val="eop"/>
          <w:rFonts w:ascii="ITC Avant Garde Gothic" w:hAnsi="ITC Avant Garde Gothic" w:cs="Arial"/>
          <w:b/>
          <w:bCs/>
          <w:sz w:val="28"/>
        </w:rPr>
        <w:t> </w:t>
      </w:r>
    </w:p>
    <w:p w:rsidR="00555F79" w:rsidP="00555F79" w:rsidRDefault="00555F79" w14:paraId="34EE699A" w14:textId="77777777">
      <w:pPr>
        <w:pStyle w:val="paragraph"/>
        <w:spacing w:before="0" w:beforeAutospacing="0" w:after="0" w:afterAutospacing="0"/>
        <w:jc w:val="center"/>
        <w:textAlignment w:val="baseline"/>
        <w:rPr>
          <w:rFonts w:ascii="Arial" w:hAnsi="Arial" w:cs="Arial"/>
          <w:b/>
          <w:bCs/>
          <w:sz w:val="18"/>
          <w:szCs w:val="18"/>
        </w:rPr>
      </w:pPr>
      <w:r>
        <w:rPr>
          <w:rStyle w:val="normaltextrun"/>
          <w:rFonts w:ascii="ITC Avant Garde Gothic" w:hAnsi="ITC Avant Garde Gothic" w:cs="Arial"/>
          <w:b/>
          <w:bCs/>
          <w:sz w:val="28"/>
          <w:szCs w:val="28"/>
        </w:rPr>
        <w:t>Password Policy</w:t>
      </w:r>
      <w:r>
        <w:rPr>
          <w:rStyle w:val="eop"/>
          <w:rFonts w:ascii="ITC Avant Garde Gothic" w:hAnsi="ITC Avant Garde Gothic" w:cs="Arial"/>
          <w:b/>
          <w:bCs/>
          <w:sz w:val="28"/>
        </w:rPr>
        <w:t> </w:t>
      </w:r>
    </w:p>
    <w:p w:rsidR="00555F79" w:rsidP="00555F79" w:rsidRDefault="00555F79" w14:paraId="3955F869" w14:textId="77777777">
      <w:pPr>
        <w:pStyle w:val="paragraph"/>
        <w:spacing w:before="0" w:beforeAutospacing="0" w:after="0" w:afterAutospacing="0"/>
        <w:jc w:val="center"/>
        <w:textAlignment w:val="baseline"/>
        <w:rPr>
          <w:rFonts w:ascii="Arial" w:hAnsi="Arial" w:cs="Arial"/>
          <w:b/>
          <w:bCs/>
          <w:sz w:val="18"/>
          <w:szCs w:val="18"/>
        </w:rPr>
      </w:pPr>
      <w:r>
        <w:rPr>
          <w:rStyle w:val="eop"/>
          <w:rFonts w:ascii="ITC Avant Garde Gothic" w:hAnsi="ITC Avant Garde Gothic" w:cs="Arial"/>
          <w:b/>
          <w:bCs/>
          <w:sz w:val="28"/>
        </w:rPr>
        <w:t> </w:t>
      </w:r>
    </w:p>
    <w:p w:rsidR="00555F79" w:rsidP="00555F79" w:rsidRDefault="00555F79" w14:paraId="3227A837" w14:textId="77777777">
      <w:pPr>
        <w:pStyle w:val="paragraph"/>
        <w:spacing w:before="0" w:beforeAutospacing="0" w:after="0" w:afterAutospacing="0"/>
        <w:jc w:val="both"/>
        <w:textAlignment w:val="baseline"/>
        <w:rPr>
          <w:rFonts w:ascii="Arial" w:hAnsi="Arial" w:cs="Arial"/>
          <w:b/>
          <w:bCs/>
          <w:sz w:val="18"/>
          <w:szCs w:val="18"/>
        </w:rPr>
      </w:pPr>
      <w:r>
        <w:rPr>
          <w:rStyle w:val="normaltextrun"/>
          <w:rFonts w:ascii="ITC Avant Garde Gothic" w:hAnsi="ITC Avant Garde Gothic" w:cs="Arial"/>
          <w:b/>
          <w:bCs/>
          <w:sz w:val="28"/>
          <w:szCs w:val="28"/>
        </w:rPr>
        <w:t>Overview</w:t>
      </w:r>
      <w:r>
        <w:rPr>
          <w:rStyle w:val="eop"/>
          <w:rFonts w:ascii="ITC Avant Garde Gothic" w:hAnsi="ITC Avant Garde Gothic" w:cs="Arial"/>
          <w:b/>
          <w:bCs/>
          <w:sz w:val="28"/>
        </w:rPr>
        <w:t> </w:t>
      </w:r>
    </w:p>
    <w:p w:rsidR="00555F79" w:rsidP="00555F79" w:rsidRDefault="00555F79" w14:paraId="366D182D" w14:textId="77777777">
      <w:pPr>
        <w:pStyle w:val="paragraph"/>
        <w:spacing w:before="0" w:beforeAutospacing="0" w:after="0" w:afterAutospacing="0"/>
        <w:jc w:val="both"/>
        <w:textAlignment w:val="baseline"/>
        <w:rPr>
          <w:rFonts w:ascii="Arial" w:hAnsi="Arial" w:cs="Arial"/>
          <w:b/>
          <w:bCs/>
          <w:sz w:val="18"/>
          <w:szCs w:val="18"/>
        </w:rPr>
      </w:pPr>
      <w:r>
        <w:rPr>
          <w:rStyle w:val="normaltextrun"/>
          <w:rFonts w:ascii="ITC Avant Garde Gothic" w:hAnsi="ITC Avant Garde Gothic" w:cs="Arial"/>
        </w:rPr>
        <w:t>Passwords are an important aspect of computer security and are an integral part of the firm’s overall IT security policy.  They are the frontline of protection for user accounts.  A poorly chosen password may result in a compromise of [firms name]’s entire network. </w:t>
      </w:r>
      <w:r w:rsidR="006F2F6F">
        <w:rPr>
          <w:rStyle w:val="normaltextrun"/>
          <w:rFonts w:ascii="ITC Avant Garde Gothic" w:hAnsi="ITC Avant Garde Gothic" w:cs="Arial"/>
        </w:rPr>
        <w:t xml:space="preserve"> </w:t>
      </w:r>
      <w:r w:rsidRPr="007C260C" w:rsidR="006F2F6F">
        <w:rPr>
          <w:rStyle w:val="normaltextrun"/>
          <w:rFonts w:ascii="ITC Avant Garde Gothic" w:hAnsi="ITC Avant Garde Gothic" w:cs="Arial"/>
        </w:rPr>
        <w:t>Within Ireland and globally, major IT security breaches continue to occur each year due to poor password management.</w:t>
      </w:r>
      <w:r>
        <w:rPr>
          <w:rStyle w:val="normaltextrun"/>
          <w:rFonts w:ascii="ITC Avant Garde Gothic" w:hAnsi="ITC Avant Garde Gothic" w:cs="Arial"/>
        </w:rPr>
        <w:t xml:space="preserve"> As such, all employees are responsible for taking the appropriate steps, as outlined below, to select and secure their password.</w:t>
      </w:r>
      <w:r>
        <w:rPr>
          <w:rStyle w:val="eop"/>
          <w:rFonts w:ascii="ITC Avant Garde Gothic" w:hAnsi="ITC Avant Garde Gothic" w:cs="Arial"/>
          <w:b/>
          <w:bCs/>
        </w:rPr>
        <w:t> </w:t>
      </w:r>
    </w:p>
    <w:p w:rsidR="00555F79" w:rsidP="00555F79" w:rsidRDefault="00555F79" w14:paraId="12455A28" w14:textId="77777777">
      <w:pPr>
        <w:pStyle w:val="paragraph"/>
        <w:spacing w:before="0" w:beforeAutospacing="0" w:after="0" w:afterAutospacing="0"/>
        <w:jc w:val="both"/>
        <w:textAlignment w:val="baseline"/>
        <w:rPr>
          <w:rFonts w:ascii="Arial" w:hAnsi="Arial" w:cs="Arial"/>
          <w:b/>
          <w:bCs/>
          <w:sz w:val="18"/>
          <w:szCs w:val="18"/>
        </w:rPr>
      </w:pPr>
      <w:r>
        <w:rPr>
          <w:rStyle w:val="eop"/>
          <w:rFonts w:ascii="ITC Avant Garde Gothic" w:hAnsi="ITC Avant Garde Gothic" w:cs="Arial"/>
          <w:b/>
          <w:bCs/>
          <w:sz w:val="28"/>
        </w:rPr>
        <w:t> </w:t>
      </w:r>
    </w:p>
    <w:p w:rsidR="00555F79" w:rsidP="00555F79" w:rsidRDefault="00555F79" w14:paraId="09A061EA" w14:textId="77777777">
      <w:pPr>
        <w:pStyle w:val="paragraph"/>
        <w:spacing w:before="0" w:beforeAutospacing="0" w:after="0" w:afterAutospacing="0"/>
        <w:jc w:val="both"/>
        <w:textAlignment w:val="baseline"/>
        <w:rPr>
          <w:rFonts w:ascii="Arial" w:hAnsi="Arial" w:cs="Arial"/>
          <w:b/>
          <w:bCs/>
          <w:sz w:val="18"/>
          <w:szCs w:val="18"/>
        </w:rPr>
      </w:pPr>
      <w:r>
        <w:rPr>
          <w:rStyle w:val="normaltextrun"/>
          <w:rFonts w:ascii="ITC Avant Garde Gothic" w:hAnsi="ITC Avant Garde Gothic" w:cs="Arial"/>
          <w:b/>
          <w:bCs/>
          <w:sz w:val="28"/>
          <w:szCs w:val="28"/>
        </w:rPr>
        <w:t>Matters to be Considered when</w:t>
      </w:r>
      <w:r>
        <w:rPr>
          <w:rStyle w:val="apple-converted-space"/>
          <w:rFonts w:ascii="ITC Avant Garde Gothic" w:hAnsi="ITC Avant Garde Gothic" w:cs="Arial"/>
          <w:b/>
          <w:bCs/>
          <w:sz w:val="28"/>
          <w:szCs w:val="28"/>
        </w:rPr>
        <w:t> </w:t>
      </w:r>
      <w:r>
        <w:rPr>
          <w:rStyle w:val="normaltextrun"/>
          <w:rFonts w:ascii="ITC Avant Garde Gothic" w:hAnsi="ITC Avant Garde Gothic" w:cs="Arial"/>
          <w:b/>
          <w:bCs/>
          <w:sz w:val="28"/>
          <w:szCs w:val="28"/>
        </w:rPr>
        <w:t>Choosing a Password </w:t>
      </w:r>
      <w:r>
        <w:rPr>
          <w:rStyle w:val="eop"/>
          <w:rFonts w:ascii="ITC Avant Garde Gothic" w:hAnsi="ITC Avant Garde Gothic" w:cs="Arial"/>
          <w:b/>
          <w:bCs/>
          <w:sz w:val="28"/>
        </w:rPr>
        <w:t> </w:t>
      </w:r>
    </w:p>
    <w:p w:rsidRPr="007C260C" w:rsidR="006F2F6F" w:rsidP="00555F79" w:rsidRDefault="006F2F6F" w14:paraId="68D8F604" w14:textId="77777777">
      <w:pPr>
        <w:pStyle w:val="paragraph"/>
        <w:numPr>
          <w:ilvl w:val="0"/>
          <w:numId w:val="28"/>
        </w:numPr>
        <w:spacing w:before="0" w:beforeAutospacing="0" w:after="0" w:afterAutospacing="0"/>
        <w:ind w:left="360" w:firstLine="0"/>
        <w:jc w:val="both"/>
        <w:textAlignment w:val="baseline"/>
        <w:rPr>
          <w:rStyle w:val="normaltextrun"/>
          <w:rFonts w:ascii="ITC Avant Garde Gothic" w:hAnsi="ITC Avant Garde Gothic" w:cs="Arial"/>
        </w:rPr>
      </w:pPr>
      <w:r w:rsidRPr="007C260C">
        <w:rPr>
          <w:rStyle w:val="normaltextrun"/>
          <w:rFonts w:ascii="ITC Avant Garde Gothic" w:hAnsi="ITC Avant Garde Gothic" w:cs="Arial"/>
        </w:rPr>
        <w:t>Consider using passphrases; these are easier to remember</w:t>
      </w:r>
      <w:r w:rsidR="00CB3F5E">
        <w:rPr>
          <w:rStyle w:val="normaltextrun"/>
          <w:rFonts w:ascii="ITC Avant Garde Gothic" w:hAnsi="ITC Avant Garde Gothic" w:cs="Arial"/>
        </w:rPr>
        <w:t xml:space="preserve"> </w:t>
      </w:r>
      <w:r w:rsidRPr="00CB3F5E" w:rsidR="00CB3F5E">
        <w:rPr>
          <w:rStyle w:val="normaltextrun"/>
          <w:rFonts w:ascii="ITC Avant Garde Gothic" w:hAnsi="ITC Avant Garde Gothic" w:cs="Arial"/>
          <w:color w:val="FF0000"/>
          <w:u w:val="single"/>
        </w:rPr>
        <w:t>but hard to guess</w:t>
      </w:r>
      <w:r w:rsidRPr="007C260C">
        <w:rPr>
          <w:rStyle w:val="normaltextrun"/>
          <w:rFonts w:ascii="ITC Avant Garde Gothic" w:hAnsi="ITC Avant Garde Gothic" w:cs="Arial"/>
        </w:rPr>
        <w:t xml:space="preserve"> and help in creating</w:t>
      </w:r>
      <w:r w:rsidR="007C260C">
        <w:rPr>
          <w:rStyle w:val="normaltextrun"/>
          <w:rFonts w:ascii="ITC Avant Garde Gothic" w:hAnsi="ITC Avant Garde Gothic" w:cs="Arial"/>
        </w:rPr>
        <w:t xml:space="preserve"> </w:t>
      </w:r>
      <w:r w:rsidRPr="007C260C">
        <w:rPr>
          <w:rStyle w:val="normaltextrun"/>
          <w:rFonts w:ascii="ITC Avant Garde Gothic" w:hAnsi="ITC Avant Garde Gothic" w:cs="Arial"/>
        </w:rPr>
        <w:t>longer, more complex passwords.</w:t>
      </w:r>
    </w:p>
    <w:p w:rsidRPr="007C260C" w:rsidR="006F2F6F" w:rsidP="00555F79" w:rsidRDefault="006F2F6F" w14:paraId="6662F781" w14:textId="77777777">
      <w:pPr>
        <w:pStyle w:val="paragraph"/>
        <w:numPr>
          <w:ilvl w:val="0"/>
          <w:numId w:val="28"/>
        </w:numPr>
        <w:spacing w:before="0" w:beforeAutospacing="0" w:after="0" w:afterAutospacing="0"/>
        <w:ind w:left="360" w:firstLine="0"/>
        <w:jc w:val="both"/>
        <w:textAlignment w:val="baseline"/>
        <w:rPr>
          <w:rStyle w:val="normaltextrun"/>
          <w:rFonts w:ascii="ITC Avant Garde Gothic" w:hAnsi="ITC Avant Garde Gothic" w:cs="Arial"/>
        </w:rPr>
      </w:pPr>
      <w:r w:rsidRPr="007C260C">
        <w:rPr>
          <w:rStyle w:val="normaltextrun"/>
          <w:rFonts w:ascii="ITC Avant Garde Gothic" w:hAnsi="ITC Avant Garde Gothic" w:cs="Arial"/>
        </w:rPr>
        <w:t>Use random and unrelated words; the greater the complexity, the stronger the password</w:t>
      </w:r>
    </w:p>
    <w:p w:rsidRPr="007C260C" w:rsidR="006F2F6F" w:rsidP="00555F79" w:rsidRDefault="006F2F6F" w14:paraId="7DBDF9F5" w14:textId="77777777">
      <w:pPr>
        <w:pStyle w:val="paragraph"/>
        <w:numPr>
          <w:ilvl w:val="0"/>
          <w:numId w:val="28"/>
        </w:numPr>
        <w:spacing w:before="0" w:beforeAutospacing="0" w:after="0" w:afterAutospacing="0"/>
        <w:ind w:left="360" w:firstLine="0"/>
        <w:jc w:val="both"/>
        <w:textAlignment w:val="baseline"/>
        <w:rPr>
          <w:rStyle w:val="normaltextrun"/>
          <w:rFonts w:ascii="ITC Avant Garde Gothic" w:hAnsi="ITC Avant Garde Gothic" w:cs="Arial"/>
        </w:rPr>
      </w:pPr>
      <w:r w:rsidRPr="007C260C">
        <w:rPr>
          <w:rStyle w:val="normaltextrun"/>
          <w:rFonts w:ascii="ITC Avant Garde Gothic" w:hAnsi="ITC Avant Garde Gothic" w:cs="Arial"/>
        </w:rPr>
        <w:t>Consider using words from different languages</w:t>
      </w:r>
    </w:p>
    <w:p w:rsidRPr="007C260C" w:rsidR="006F2F6F" w:rsidP="00555F79" w:rsidRDefault="006F2F6F" w14:paraId="7C2B33FF" w14:textId="77777777">
      <w:pPr>
        <w:pStyle w:val="paragraph"/>
        <w:numPr>
          <w:ilvl w:val="0"/>
          <w:numId w:val="28"/>
        </w:numPr>
        <w:spacing w:before="0" w:beforeAutospacing="0" w:after="0" w:afterAutospacing="0"/>
        <w:ind w:left="360" w:firstLine="0"/>
        <w:jc w:val="both"/>
        <w:textAlignment w:val="baseline"/>
        <w:rPr>
          <w:rStyle w:val="normaltextrun"/>
          <w:rFonts w:ascii="ITC Avant Garde Gothic" w:hAnsi="ITC Avant Garde Gothic" w:cs="Arial"/>
        </w:rPr>
      </w:pPr>
      <w:r w:rsidRPr="007C260C">
        <w:rPr>
          <w:rStyle w:val="normaltextrun"/>
          <w:rFonts w:ascii="ITC Avant Garde Gothic" w:hAnsi="ITC Avant Garde Gothic" w:cs="Arial"/>
        </w:rPr>
        <w:t>Use a combination of random numerical and special characters throughout the passphrase</w:t>
      </w:r>
    </w:p>
    <w:p w:rsidR="00555F79" w:rsidP="00555F79" w:rsidRDefault="00555F79" w14:paraId="2076B18E" w14:textId="77777777">
      <w:pPr>
        <w:pStyle w:val="paragraph"/>
        <w:numPr>
          <w:ilvl w:val="0"/>
          <w:numId w:val="28"/>
        </w:numPr>
        <w:spacing w:before="0" w:beforeAutospacing="0" w:after="0" w:afterAutospacing="0"/>
        <w:ind w:left="360" w:firstLine="0"/>
        <w:jc w:val="both"/>
        <w:textAlignment w:val="baseline"/>
        <w:rPr>
          <w:rFonts w:ascii="ITC Avant Garde Gothic" w:hAnsi="ITC Avant Garde Gothic" w:cs="Arial"/>
          <w:b/>
          <w:bCs/>
        </w:rPr>
      </w:pPr>
      <w:r>
        <w:rPr>
          <w:rStyle w:val="normaltextrun"/>
          <w:rFonts w:ascii="ITC Avant Garde Gothic" w:hAnsi="ITC Avant Garde Gothic" w:cs="Arial"/>
        </w:rPr>
        <w:t>Do not use a word from a dictionary</w:t>
      </w:r>
      <w:r>
        <w:rPr>
          <w:rStyle w:val="eop"/>
          <w:rFonts w:ascii="ITC Avant Garde Gothic" w:hAnsi="ITC Avant Garde Gothic" w:cs="Arial"/>
          <w:b/>
          <w:bCs/>
        </w:rPr>
        <w:t> </w:t>
      </w:r>
    </w:p>
    <w:p w:rsidR="00555F79" w:rsidP="00555F79" w:rsidRDefault="00555F79" w14:paraId="04864811" w14:textId="77777777">
      <w:pPr>
        <w:pStyle w:val="paragraph"/>
        <w:numPr>
          <w:ilvl w:val="0"/>
          <w:numId w:val="28"/>
        </w:numPr>
        <w:spacing w:before="0" w:beforeAutospacing="0" w:after="0" w:afterAutospacing="0"/>
        <w:ind w:left="360" w:firstLine="0"/>
        <w:jc w:val="both"/>
        <w:textAlignment w:val="baseline"/>
        <w:rPr>
          <w:rFonts w:ascii="ITC Avant Garde Gothic" w:hAnsi="ITC Avant Garde Gothic" w:cs="Arial"/>
          <w:b/>
          <w:bCs/>
        </w:rPr>
      </w:pPr>
      <w:r>
        <w:rPr>
          <w:rStyle w:val="normaltextrun"/>
          <w:rFonts w:ascii="ITC Avant Garde Gothic" w:hAnsi="ITC Avant Garde Gothic" w:cs="Arial"/>
        </w:rPr>
        <w:t>Do not use names, dates of birth, ages, telephone numbers, pet’s names, football teams or anything related to you</w:t>
      </w:r>
      <w:r>
        <w:rPr>
          <w:rStyle w:val="eop"/>
          <w:rFonts w:ascii="ITC Avant Garde Gothic" w:hAnsi="ITC Avant Garde Gothic" w:cs="Arial"/>
          <w:b/>
          <w:bCs/>
        </w:rPr>
        <w:t> </w:t>
      </w:r>
    </w:p>
    <w:p w:rsidR="00555F79" w:rsidP="00555F79" w:rsidRDefault="00555F79" w14:paraId="2E875F7C" w14:textId="77777777">
      <w:pPr>
        <w:pStyle w:val="paragraph"/>
        <w:numPr>
          <w:ilvl w:val="0"/>
          <w:numId w:val="29"/>
        </w:numPr>
        <w:spacing w:before="0" w:beforeAutospacing="0" w:after="0" w:afterAutospacing="0"/>
        <w:ind w:left="360" w:firstLine="0"/>
        <w:jc w:val="both"/>
        <w:textAlignment w:val="baseline"/>
        <w:rPr>
          <w:rStyle w:val="eop"/>
          <w:rFonts w:ascii="ITC Avant Garde Gothic" w:hAnsi="ITC Avant Garde Gothic" w:cs="Arial"/>
          <w:b/>
          <w:bCs/>
        </w:rPr>
      </w:pPr>
      <w:r>
        <w:rPr>
          <w:rStyle w:val="normaltextrun"/>
          <w:rFonts w:ascii="ITC Avant Garde Gothic" w:hAnsi="ITC Avant Garde Gothic" w:cs="Arial"/>
        </w:rPr>
        <w:t>Do not use sequences or repeated characters (123456, 222222,</w:t>
      </w:r>
      <w:r>
        <w:rPr>
          <w:rStyle w:val="apple-converted-space"/>
          <w:rFonts w:ascii="ITC Avant Garde Gothic" w:hAnsi="ITC Avant Garde Gothic" w:cs="Arial"/>
        </w:rPr>
        <w:t> </w:t>
      </w:r>
      <w:r>
        <w:rPr>
          <w:rStyle w:val="spellingerror"/>
          <w:rFonts w:ascii="ITC Avant Garde Gothic" w:hAnsi="ITC Avant Garde Gothic" w:cs="Arial"/>
        </w:rPr>
        <w:t>abcdefg</w:t>
      </w:r>
      <w:r>
        <w:rPr>
          <w:rStyle w:val="normaltextrun"/>
          <w:rFonts w:ascii="ITC Avant Garde Gothic" w:hAnsi="ITC Avant Garde Gothic" w:cs="Arial"/>
        </w:rPr>
        <w:t>) or adjacent characters on your keyboard (qwerty)</w:t>
      </w:r>
      <w:r>
        <w:rPr>
          <w:rStyle w:val="eop"/>
          <w:rFonts w:ascii="ITC Avant Garde Gothic" w:hAnsi="ITC Avant Garde Gothic" w:cs="Arial"/>
          <w:b/>
          <w:bCs/>
        </w:rPr>
        <w:t> </w:t>
      </w:r>
    </w:p>
    <w:p w:rsidRPr="007C260C" w:rsidR="006F2F6F" w:rsidP="00555F79" w:rsidRDefault="006F2F6F" w14:paraId="1A66F170" w14:textId="77777777">
      <w:pPr>
        <w:pStyle w:val="paragraph"/>
        <w:numPr>
          <w:ilvl w:val="0"/>
          <w:numId w:val="29"/>
        </w:numPr>
        <w:spacing w:before="0" w:beforeAutospacing="0" w:after="0" w:afterAutospacing="0"/>
        <w:ind w:left="360" w:firstLine="0"/>
        <w:jc w:val="both"/>
        <w:textAlignment w:val="baseline"/>
        <w:rPr>
          <w:rFonts w:ascii="ITC Avant Garde Gothic" w:hAnsi="ITC Avant Garde Gothic" w:cs="Arial"/>
        </w:rPr>
      </w:pPr>
      <w:r w:rsidRPr="007C260C">
        <w:rPr>
          <w:rStyle w:val="eop"/>
          <w:rFonts w:ascii="ITC Avant Garde Gothic" w:hAnsi="ITC Avant Garde Gothic" w:cs="Arial"/>
        </w:rPr>
        <w:t>Do not use words or abbreviations associated with your firm or industry</w:t>
      </w:r>
    </w:p>
    <w:p w:rsidR="00555F79" w:rsidP="00555F79" w:rsidRDefault="00555F79" w14:paraId="7A4923E9" w14:textId="77777777">
      <w:pPr>
        <w:pStyle w:val="paragraph"/>
        <w:numPr>
          <w:ilvl w:val="0"/>
          <w:numId w:val="29"/>
        </w:numPr>
        <w:spacing w:before="0" w:beforeAutospacing="0" w:after="0" w:afterAutospacing="0"/>
        <w:ind w:left="360" w:firstLine="0"/>
        <w:jc w:val="both"/>
        <w:textAlignment w:val="baseline"/>
        <w:rPr>
          <w:rFonts w:ascii="ITC Avant Garde Gothic" w:hAnsi="ITC Avant Garde Gothic" w:cs="Arial"/>
          <w:b/>
          <w:bCs/>
        </w:rPr>
      </w:pPr>
      <w:r>
        <w:rPr>
          <w:rStyle w:val="normaltextrun"/>
          <w:rFonts w:ascii="ITC Avant Garde Gothic" w:hAnsi="ITC Avant Garde Gothic" w:cs="Arial"/>
        </w:rPr>
        <w:t>Do not use the same passwords for multiple different purposes</w:t>
      </w:r>
      <w:r>
        <w:rPr>
          <w:rStyle w:val="eop"/>
          <w:rFonts w:ascii="ITC Avant Garde Gothic" w:hAnsi="ITC Avant Garde Gothic" w:cs="Arial"/>
          <w:b/>
          <w:bCs/>
        </w:rPr>
        <w:t> </w:t>
      </w:r>
    </w:p>
    <w:p w:rsidRPr="00CB3F5E" w:rsidR="00555F79" w:rsidP="00555F79" w:rsidRDefault="00555F79" w14:paraId="62F393C2" w14:textId="77777777">
      <w:pPr>
        <w:pStyle w:val="paragraph"/>
        <w:numPr>
          <w:ilvl w:val="0"/>
          <w:numId w:val="29"/>
        </w:numPr>
        <w:spacing w:before="0" w:beforeAutospacing="0" w:after="0" w:afterAutospacing="0"/>
        <w:ind w:left="360" w:firstLine="0"/>
        <w:jc w:val="both"/>
        <w:textAlignment w:val="baseline"/>
        <w:rPr>
          <w:rFonts w:ascii="ITC Avant Garde Gothic" w:hAnsi="ITC Avant Garde Gothic" w:cs="Arial"/>
          <w:b/>
          <w:bCs/>
        </w:rPr>
      </w:pPr>
      <w:r>
        <w:rPr>
          <w:rStyle w:val="normaltextrun"/>
          <w:rFonts w:ascii="ITC Avant Garde Gothic" w:hAnsi="ITC Avant Garde Gothic" w:cs="Arial"/>
        </w:rPr>
        <w:t xml:space="preserve">Do not share your passwords with anyone else, </w:t>
      </w:r>
      <w:r w:rsidRPr="00CB3F5E">
        <w:rPr>
          <w:rStyle w:val="normaltextrun"/>
          <w:rFonts w:ascii="ITC Avant Garde Gothic" w:hAnsi="ITC Avant Garde Gothic" w:cs="Arial"/>
          <w:b/>
          <w:bCs/>
        </w:rPr>
        <w:t>ever</w:t>
      </w:r>
      <w:r w:rsidRPr="00CB3F5E">
        <w:rPr>
          <w:rStyle w:val="eop"/>
          <w:rFonts w:ascii="ITC Avant Garde Gothic" w:hAnsi="ITC Avant Garde Gothic" w:cs="Arial"/>
          <w:b/>
          <w:bCs/>
        </w:rPr>
        <w:t> </w:t>
      </w:r>
    </w:p>
    <w:p w:rsidR="00555F79" w:rsidP="00555F79" w:rsidRDefault="00555F79" w14:paraId="35786BE5" w14:textId="77777777">
      <w:pPr>
        <w:pStyle w:val="paragraph"/>
        <w:numPr>
          <w:ilvl w:val="0"/>
          <w:numId w:val="29"/>
        </w:numPr>
        <w:spacing w:before="0" w:beforeAutospacing="0" w:after="0" w:afterAutospacing="0"/>
        <w:ind w:left="360" w:firstLine="0"/>
        <w:jc w:val="both"/>
        <w:textAlignment w:val="baseline"/>
        <w:rPr>
          <w:rStyle w:val="eop"/>
          <w:rFonts w:ascii="ITC Avant Garde Gothic" w:hAnsi="ITC Avant Garde Gothic" w:cs="Arial"/>
          <w:b/>
          <w:bCs/>
        </w:rPr>
      </w:pPr>
      <w:r>
        <w:rPr>
          <w:rStyle w:val="normaltextrun"/>
          <w:rFonts w:ascii="ITC Avant Garde Gothic" w:hAnsi="ITC Avant Garde Gothic" w:cs="Arial"/>
        </w:rPr>
        <w:t>Passwords should never be stored on line</w:t>
      </w:r>
      <w:r>
        <w:rPr>
          <w:rStyle w:val="eop"/>
          <w:rFonts w:ascii="ITC Avant Garde Gothic" w:hAnsi="ITC Avant Garde Gothic" w:cs="Arial"/>
          <w:b/>
          <w:bCs/>
        </w:rPr>
        <w:t> </w:t>
      </w:r>
    </w:p>
    <w:p w:rsidRPr="007C260C" w:rsidR="006F2F6F" w:rsidP="00555F79" w:rsidRDefault="006F2F6F" w14:paraId="67CFF1AD" w14:textId="77777777">
      <w:pPr>
        <w:pStyle w:val="paragraph"/>
        <w:numPr>
          <w:ilvl w:val="0"/>
          <w:numId w:val="29"/>
        </w:numPr>
        <w:spacing w:before="0" w:beforeAutospacing="0" w:after="0" w:afterAutospacing="0"/>
        <w:ind w:left="360" w:firstLine="0"/>
        <w:jc w:val="both"/>
        <w:textAlignment w:val="baseline"/>
        <w:rPr>
          <w:rFonts w:ascii="ITC Avant Garde Gothic" w:hAnsi="ITC Avant Garde Gothic" w:cs="Arial"/>
        </w:rPr>
      </w:pPr>
      <w:r w:rsidRPr="007C260C">
        <w:rPr>
          <w:rStyle w:val="eop"/>
          <w:rFonts w:ascii="ITC Avant Garde Gothic" w:hAnsi="ITC Avant Garde Gothic" w:cs="Arial"/>
        </w:rPr>
        <w:t xml:space="preserve">Consider using Password managers as an easy way to manage multiple complex passwords.  </w:t>
      </w:r>
    </w:p>
    <w:p w:rsidR="00555F79" w:rsidP="00555F79" w:rsidRDefault="00555F79" w14:paraId="2F77709C" w14:textId="77777777">
      <w:pPr>
        <w:pStyle w:val="paragraph"/>
        <w:numPr>
          <w:ilvl w:val="0"/>
          <w:numId w:val="29"/>
        </w:numPr>
        <w:spacing w:before="0" w:beforeAutospacing="0" w:after="0" w:afterAutospacing="0"/>
        <w:ind w:left="360" w:firstLine="0"/>
        <w:jc w:val="both"/>
        <w:textAlignment w:val="baseline"/>
        <w:rPr>
          <w:rFonts w:ascii="ITC Avant Garde Gothic" w:hAnsi="ITC Avant Garde Gothic" w:cs="Arial"/>
          <w:b/>
          <w:bCs/>
        </w:rPr>
      </w:pPr>
      <w:r>
        <w:rPr>
          <w:rStyle w:val="normaltextrun"/>
          <w:rFonts w:ascii="ITC Avant Garde Gothic" w:hAnsi="ITC Avant Garde Gothic" w:cs="Arial"/>
        </w:rPr>
        <w:t>Decline the ‘remember password’ prompt box on web browsers regardless as to whether you are using a private or shared computer.  </w:t>
      </w:r>
      <w:r>
        <w:rPr>
          <w:rStyle w:val="eop"/>
          <w:rFonts w:ascii="ITC Avant Garde Gothic" w:hAnsi="ITC Avant Garde Gothic" w:cs="Arial"/>
          <w:b/>
          <w:bCs/>
        </w:rPr>
        <w:t> </w:t>
      </w:r>
    </w:p>
    <w:p w:rsidR="00555F79" w:rsidP="00555F79" w:rsidRDefault="00555F79" w14:paraId="1427E6B1" w14:textId="77777777">
      <w:pPr>
        <w:pStyle w:val="paragraph"/>
        <w:spacing w:before="0" w:beforeAutospacing="0" w:after="0" w:afterAutospacing="0"/>
        <w:jc w:val="both"/>
        <w:textAlignment w:val="baseline"/>
        <w:rPr>
          <w:rFonts w:ascii="Arial" w:hAnsi="Arial" w:cs="Arial"/>
          <w:b/>
          <w:bCs/>
          <w:sz w:val="18"/>
          <w:szCs w:val="18"/>
        </w:rPr>
      </w:pPr>
      <w:r>
        <w:rPr>
          <w:rStyle w:val="eop"/>
          <w:rFonts w:ascii="ITC Avant Garde Gothic" w:hAnsi="ITC Avant Garde Gothic" w:cs="Arial"/>
          <w:b/>
          <w:bCs/>
        </w:rPr>
        <w:t> </w:t>
      </w:r>
    </w:p>
    <w:p w:rsidR="00555F79" w:rsidP="3E9B2142" w:rsidRDefault="00555F79" w14:paraId="5A5996D6" w14:textId="1433336D">
      <w:pPr>
        <w:pStyle w:val="paragraph"/>
        <w:spacing w:before="0" w:beforeAutospacing="off" w:after="0" w:afterAutospacing="off"/>
        <w:jc w:val="both"/>
        <w:rPr>
          <w:rStyle w:val="eop"/>
          <w:rFonts w:ascii="ITC Avant Garde Gothic" w:hAnsi="ITC Avant Garde Gothic" w:eastAsia="ITC Avant Garde Gothic" w:cs="ITC Avant Garde Gothic"/>
          <w:b w:val="1"/>
          <w:bCs w:val="1"/>
          <w:i w:val="0"/>
          <w:iCs w:val="0"/>
          <w:caps w:val="0"/>
          <w:smallCaps w:val="0"/>
          <w:noProof w:val="0"/>
          <w:color w:val="FF0000"/>
          <w:sz w:val="24"/>
          <w:szCs w:val="24"/>
          <w:lang w:val="en-IE"/>
        </w:rPr>
      </w:pPr>
      <w:r w:rsidRPr="3E9B2142" w:rsidR="00555F79">
        <w:rPr>
          <w:rStyle w:val="normaltextrun"/>
          <w:rFonts w:ascii="ITC Avant Garde Gothic" w:hAnsi="ITC Avant Garde Gothic" w:eastAsia="ITC Avant Garde Gothic" w:cs="ITC Avant Garde Gothic"/>
        </w:rPr>
        <w:t>An ideal password is long and has letter, punctuation, symbols and numbers and contains</w:t>
      </w:r>
      <w:r w:rsidRPr="3E9B2142" w:rsidR="00555F79">
        <w:rPr>
          <w:rStyle w:val="normaltextrun"/>
          <w:rFonts w:ascii="ITC Avant Garde Gothic" w:hAnsi="ITC Avant Garde Gothic" w:eastAsia="ITC Avant Garde Gothic" w:cs="ITC Avant Garde Gothic"/>
          <w:color w:val="FF0000"/>
        </w:rPr>
        <w:t xml:space="preserve"> </w:t>
      </w:r>
      <w:r w:rsidRPr="3E9B2142" w:rsidR="00555F79">
        <w:rPr>
          <w:rStyle w:val="normaltextrun"/>
          <w:rFonts w:ascii="ITC Avant Garde Gothic" w:hAnsi="ITC Avant Garde Gothic" w:eastAsia="ITC Avant Garde Gothic" w:cs="ITC Avant Garde Gothic"/>
          <w:b w:val="1"/>
          <w:bCs w:val="1"/>
        </w:rPr>
        <w:t xml:space="preserve">at least </w:t>
      </w:r>
      <w:r w:rsidRPr="3E9B2142" w:rsidR="006F2F6F">
        <w:rPr>
          <w:rStyle w:val="normaltextrun"/>
          <w:rFonts w:ascii="ITC Avant Garde Gothic" w:hAnsi="ITC Avant Garde Gothic" w:eastAsia="ITC Avant Garde Gothic" w:cs="ITC Avant Garde Gothic"/>
          <w:b w:val="1"/>
          <w:bCs w:val="1"/>
        </w:rPr>
        <w:t>12</w:t>
      </w:r>
      <w:r w:rsidRPr="3E9B2142" w:rsidR="00555F79">
        <w:rPr>
          <w:rStyle w:val="normaltextrun"/>
          <w:rFonts w:ascii="ITC Avant Garde Gothic" w:hAnsi="ITC Avant Garde Gothic" w:eastAsia="ITC Avant Garde Gothic" w:cs="ITC Avant Garde Gothic"/>
          <w:b w:val="1"/>
          <w:bCs w:val="1"/>
        </w:rPr>
        <w:t xml:space="preserve"> characters.</w:t>
      </w:r>
      <w:r w:rsidRPr="3E9B2142" w:rsidR="00555F79">
        <w:rPr>
          <w:rStyle w:val="eop"/>
          <w:rFonts w:ascii="ITC Avant Garde Gothic" w:hAnsi="ITC Avant Garde Gothic" w:eastAsia="ITC Avant Garde Gothic" w:cs="ITC Avant Garde Gothic"/>
          <w:b w:val="1"/>
          <w:bCs w:val="1"/>
          <w:color w:val="FF0000"/>
        </w:rPr>
        <w:t> </w:t>
      </w:r>
      <w:r w:rsidRPr="3E9B2142" w:rsidR="00CB3F5E">
        <w:rPr>
          <w:rStyle w:val="eop"/>
          <w:rFonts w:ascii="ITC Avant Garde Gothic" w:hAnsi="ITC Avant Garde Gothic" w:eastAsia="ITC Avant Garde Gothic" w:cs="ITC Avant Garde Gothic"/>
          <w:b w:val="1"/>
          <w:bCs w:val="1"/>
          <w:color w:val="FF0000"/>
        </w:rPr>
        <w:t xml:space="preserve"> </w:t>
      </w:r>
      <w:r w:rsidRPr="3E9B2142" w:rsidR="6DC5FC03">
        <w:rPr>
          <w:rStyle w:val="eop"/>
          <w:rFonts w:ascii="ITC Avant Garde Gothic" w:hAnsi="ITC Avant Garde Gothic" w:eastAsia="ITC Avant Garde Gothic" w:cs="ITC Avant Garde Gothic"/>
          <w:b w:val="1"/>
          <w:bCs w:val="1"/>
          <w:i w:val="0"/>
          <w:iCs w:val="0"/>
          <w:caps w:val="0"/>
          <w:smallCaps w:val="0"/>
          <w:noProof w:val="0"/>
          <w:color w:val="FF0000"/>
          <w:sz w:val="24"/>
          <w:szCs w:val="24"/>
          <w:lang w:val="en-IE"/>
        </w:rPr>
        <w:t xml:space="preserve">[Ensure </w:t>
      </w:r>
      <w:proofErr w:type="gramStart"/>
      <w:r w:rsidRPr="3E9B2142" w:rsidR="6DC5FC03">
        <w:rPr>
          <w:rStyle w:val="eop"/>
          <w:rFonts w:ascii="ITC Avant Garde Gothic" w:hAnsi="ITC Avant Garde Gothic" w:eastAsia="ITC Avant Garde Gothic" w:cs="ITC Avant Garde Gothic"/>
          <w:b w:val="1"/>
          <w:bCs w:val="1"/>
          <w:i w:val="0"/>
          <w:iCs w:val="0"/>
          <w:caps w:val="0"/>
          <w:smallCaps w:val="0"/>
          <w:noProof w:val="0"/>
          <w:color w:val="FF0000"/>
          <w:sz w:val="24"/>
          <w:szCs w:val="24"/>
          <w:lang w:val="en-IE"/>
        </w:rPr>
        <w:t>all of</w:t>
      </w:r>
      <w:proofErr w:type="gramEnd"/>
      <w:r w:rsidRPr="3E9B2142" w:rsidR="6DC5FC03">
        <w:rPr>
          <w:rStyle w:val="eop"/>
          <w:rFonts w:ascii="ITC Avant Garde Gothic" w:hAnsi="ITC Avant Garde Gothic" w:eastAsia="ITC Avant Garde Gothic" w:cs="ITC Avant Garde Gothic"/>
          <w:b w:val="1"/>
          <w:bCs w:val="1"/>
          <w:i w:val="0"/>
          <w:iCs w:val="0"/>
          <w:caps w:val="0"/>
          <w:smallCaps w:val="0"/>
          <w:noProof w:val="0"/>
          <w:color w:val="FF0000"/>
          <w:sz w:val="24"/>
          <w:szCs w:val="24"/>
          <w:lang w:val="en-IE"/>
        </w:rPr>
        <w:t xml:space="preserve"> your staff always follow the most up to date best practice advice in terms of length and complexity of passwords. We advise liaising with your IT provider on this matter at least annually.]</w:t>
      </w:r>
    </w:p>
    <w:p w:rsidR="3E9B2142" w:rsidP="3E9B2142" w:rsidRDefault="3E9B2142" w14:paraId="6EFDA97B" w14:textId="5B17E34E">
      <w:pPr>
        <w:pStyle w:val="paragraph"/>
        <w:spacing w:before="0" w:beforeAutospacing="off" w:after="0" w:afterAutospacing="off"/>
        <w:jc w:val="both"/>
        <w:rPr>
          <w:rStyle w:val="eop"/>
          <w:b w:val="1"/>
          <w:bCs w:val="1"/>
          <w:i w:val="0"/>
          <w:iCs w:val="0"/>
          <w:caps w:val="0"/>
          <w:smallCaps w:val="0"/>
          <w:noProof w:val="0"/>
          <w:color w:val="FF0000"/>
          <w:sz w:val="24"/>
          <w:szCs w:val="24"/>
          <w:lang w:val="en-IE"/>
        </w:rPr>
      </w:pPr>
    </w:p>
    <w:p w:rsidR="006F2F6F" w:rsidP="00017D2A" w:rsidRDefault="00555F79" w14:paraId="2FF02DD2" w14:textId="77777777">
      <w:pPr>
        <w:pStyle w:val="paragraph"/>
        <w:spacing w:before="0" w:beforeAutospacing="0" w:after="0" w:afterAutospacing="0"/>
        <w:jc w:val="both"/>
        <w:textAlignment w:val="baseline"/>
        <w:rPr>
          <w:rStyle w:val="eop"/>
          <w:rFonts w:ascii="ITC Avant Garde Gothic" w:hAnsi="ITC Avant Garde Gothic" w:cs="Arial"/>
          <w:b/>
          <w:bCs/>
        </w:rPr>
      </w:pPr>
      <w:r>
        <w:rPr>
          <w:rStyle w:val="normaltextrun"/>
          <w:rFonts w:ascii="ITC Avant Garde Gothic" w:hAnsi="ITC Avant Garde Gothic" w:cs="Arial"/>
        </w:rPr>
        <w:t>All employees should be aware that even a very long, complex</w:t>
      </w:r>
      <w:r>
        <w:rPr>
          <w:rStyle w:val="apple-converted-space"/>
          <w:rFonts w:ascii="ITC Avant Garde Gothic" w:hAnsi="ITC Avant Garde Gothic" w:cs="Arial"/>
        </w:rPr>
        <w:t> </w:t>
      </w:r>
      <w:r>
        <w:rPr>
          <w:rStyle w:val="spellingerror"/>
          <w:rFonts w:ascii="ITC Avant Garde Gothic" w:hAnsi="ITC Avant Garde Gothic" w:cs="Arial"/>
        </w:rPr>
        <w:t>passwo</w:t>
      </w:r>
      <w:r w:rsidR="00EC780A">
        <w:rPr>
          <w:rStyle w:val="spellingerror"/>
          <w:rFonts w:ascii="ITC Avant Garde Gothic" w:hAnsi="ITC Avant Garde Gothic" w:cs="Arial"/>
        </w:rPr>
        <w:t>rd</w:t>
      </w:r>
      <w:r>
        <w:rPr>
          <w:rStyle w:val="apple-converted-space"/>
          <w:rFonts w:ascii="ITC Avant Garde Gothic" w:hAnsi="ITC Avant Garde Gothic" w:cs="Arial"/>
        </w:rPr>
        <w:t> </w:t>
      </w:r>
      <w:r>
        <w:rPr>
          <w:rStyle w:val="normaltextrun"/>
          <w:rFonts w:ascii="ITC Avant Garde Gothic" w:hAnsi="ITC Avant Garde Gothic" w:cs="Arial"/>
        </w:rPr>
        <w:t>is no defence against one very common practice – using the same password for all services.  </w:t>
      </w:r>
      <w:r>
        <w:rPr>
          <w:rStyle w:val="eop"/>
          <w:rFonts w:ascii="ITC Avant Garde Gothic" w:hAnsi="ITC Avant Garde Gothic" w:cs="Arial"/>
          <w:b/>
          <w:bCs/>
        </w:rPr>
        <w:t> </w:t>
      </w:r>
    </w:p>
    <w:p w:rsidR="00017D2A" w:rsidP="00017D2A" w:rsidRDefault="00017D2A" w14:paraId="2C1A90D4" w14:textId="77777777">
      <w:pPr>
        <w:pStyle w:val="paragraph"/>
        <w:spacing w:before="0" w:beforeAutospacing="0" w:after="0" w:afterAutospacing="0"/>
        <w:jc w:val="both"/>
        <w:textAlignment w:val="baseline"/>
        <w:rPr>
          <w:rStyle w:val="eop"/>
          <w:rFonts w:ascii="ITC Avant Garde Gothic" w:hAnsi="ITC Avant Garde Gothic" w:cs="Arial"/>
          <w:b/>
          <w:bCs/>
        </w:rPr>
      </w:pPr>
    </w:p>
    <w:p w:rsidRPr="007C260C" w:rsidR="00017D2A" w:rsidP="00017D2A" w:rsidRDefault="00017D2A" w14:paraId="1232F00E" w14:textId="77777777">
      <w:pPr>
        <w:pStyle w:val="paragraph"/>
        <w:spacing w:before="0" w:beforeAutospacing="0" w:after="0" w:afterAutospacing="0"/>
        <w:jc w:val="both"/>
        <w:textAlignment w:val="baseline"/>
        <w:rPr>
          <w:rFonts w:ascii="ITC Avant Garde Gothic" w:hAnsi="ITC Avant Garde Gothic" w:cs="Arial"/>
          <w:b/>
          <w:bCs/>
        </w:rPr>
      </w:pPr>
      <w:r w:rsidRPr="007C260C">
        <w:rPr>
          <w:rStyle w:val="eop"/>
          <w:rFonts w:ascii="ITC Avant Garde Gothic" w:hAnsi="ITC Avant Garde Gothic" w:cs="Arial"/>
        </w:rPr>
        <w:t>Employees are once again reminded of the importance of secure password hygiene (i.e. following tips above), not just with work related accounts but also with personal accounts</w:t>
      </w:r>
      <w:r w:rsidRPr="007C260C">
        <w:rPr>
          <w:rStyle w:val="eop"/>
          <w:rFonts w:ascii="ITC Avant Garde Gothic" w:hAnsi="ITC Avant Garde Gothic" w:cs="Arial"/>
          <w:b/>
          <w:bCs/>
        </w:rPr>
        <w:t xml:space="preserve">.  </w:t>
      </w:r>
    </w:p>
    <w:p w:rsidR="00555F79" w:rsidP="00555F79" w:rsidRDefault="00555F79" w14:paraId="47301729" w14:textId="77777777">
      <w:pPr>
        <w:pStyle w:val="paragraph"/>
        <w:spacing w:before="0" w:beforeAutospacing="0" w:after="0" w:afterAutospacing="0"/>
        <w:jc w:val="both"/>
        <w:textAlignment w:val="baseline"/>
        <w:rPr>
          <w:rFonts w:ascii="Arial" w:hAnsi="Arial" w:cs="Arial"/>
          <w:b/>
          <w:bCs/>
          <w:sz w:val="18"/>
          <w:szCs w:val="18"/>
        </w:rPr>
      </w:pPr>
      <w:r>
        <w:rPr>
          <w:rStyle w:val="eop"/>
          <w:rFonts w:ascii="ITC Avant Garde Gothic" w:hAnsi="ITC Avant Garde Gothic" w:cs="Arial"/>
          <w:b/>
          <w:bCs/>
        </w:rPr>
        <w:t> </w:t>
      </w:r>
    </w:p>
    <w:p w:rsidR="00555F79" w:rsidP="00555F79" w:rsidRDefault="00CB3F5E" w14:paraId="1AF56414" w14:textId="77777777">
      <w:pPr>
        <w:pStyle w:val="paragraph"/>
        <w:spacing w:before="0" w:beforeAutospacing="0" w:after="0" w:afterAutospacing="0"/>
        <w:jc w:val="both"/>
        <w:textAlignment w:val="baseline"/>
        <w:rPr>
          <w:rFonts w:ascii="Arial" w:hAnsi="Arial" w:cs="Arial"/>
          <w:b/>
          <w:bCs/>
          <w:sz w:val="18"/>
          <w:szCs w:val="18"/>
        </w:rPr>
      </w:pPr>
      <w:r>
        <w:rPr>
          <w:rStyle w:val="normaltextrun"/>
          <w:rFonts w:ascii="ITC Avant Garde Gothic" w:hAnsi="ITC Avant Garde Gothic" w:cs="Arial"/>
          <w:b/>
          <w:bCs/>
          <w:color w:val="FF0000"/>
        </w:rPr>
        <w:t>[</w:t>
      </w:r>
      <w:r w:rsidRPr="009B5D6B">
        <w:rPr>
          <w:rStyle w:val="normaltextrun"/>
          <w:rFonts w:ascii="ITC Avant Garde Gothic" w:hAnsi="ITC Avant Garde Gothic" w:cs="Arial"/>
          <w:b/>
          <w:bCs/>
          <w:color w:val="FF0000"/>
          <w:u w:val="single"/>
        </w:rPr>
        <w:t>Firm should re-consider the requirement to regularly change passwords as complexity is preferable to regularly changing a password]</w:t>
      </w:r>
      <w:r>
        <w:rPr>
          <w:rStyle w:val="normaltextrun"/>
          <w:rFonts w:ascii="ITC Avant Garde Gothic" w:hAnsi="ITC Avant Garde Gothic" w:cs="Arial"/>
        </w:rPr>
        <w:t xml:space="preserve"> </w:t>
      </w:r>
      <w:r w:rsidR="00555F79">
        <w:rPr>
          <w:rStyle w:val="normaltextrun"/>
          <w:rFonts w:ascii="ITC Avant Garde Gothic" w:hAnsi="ITC Avant Garde Gothic" w:cs="Arial"/>
        </w:rPr>
        <w:t>It is firm policy that all passwords must be changed every 90 days.  Employees should not use a previous password.  </w:t>
      </w:r>
      <w:r w:rsidR="00555F79">
        <w:rPr>
          <w:rStyle w:val="eop"/>
          <w:rFonts w:ascii="ITC Avant Garde Gothic" w:hAnsi="ITC Avant Garde Gothic" w:cs="Arial"/>
          <w:b/>
          <w:bCs/>
        </w:rPr>
        <w:t> </w:t>
      </w:r>
    </w:p>
    <w:p w:rsidR="00555F79" w:rsidP="00555F79" w:rsidRDefault="00555F79" w14:paraId="530D011F" w14:textId="77777777">
      <w:pPr>
        <w:pStyle w:val="paragraph"/>
        <w:spacing w:before="0" w:beforeAutospacing="0" w:after="0" w:afterAutospacing="0"/>
        <w:jc w:val="both"/>
        <w:textAlignment w:val="baseline"/>
        <w:rPr>
          <w:rFonts w:ascii="Arial" w:hAnsi="Arial" w:cs="Arial"/>
          <w:b/>
          <w:bCs/>
          <w:sz w:val="18"/>
          <w:szCs w:val="18"/>
        </w:rPr>
      </w:pPr>
      <w:r>
        <w:rPr>
          <w:rStyle w:val="eop"/>
          <w:rFonts w:ascii="ITC Avant Garde Gothic" w:hAnsi="ITC Avant Garde Gothic" w:cs="Arial"/>
          <w:b/>
          <w:bCs/>
        </w:rPr>
        <w:t> </w:t>
      </w:r>
    </w:p>
    <w:p w:rsidR="00555F79" w:rsidP="00555F79" w:rsidRDefault="00555F79" w14:paraId="34F0E265" w14:textId="77777777">
      <w:pPr>
        <w:pStyle w:val="paragraph"/>
        <w:spacing w:before="0" w:beforeAutospacing="0" w:after="0" w:afterAutospacing="0"/>
        <w:jc w:val="both"/>
        <w:textAlignment w:val="baseline"/>
        <w:rPr>
          <w:rFonts w:ascii="Arial" w:hAnsi="Arial" w:cs="Arial"/>
          <w:b/>
          <w:bCs/>
          <w:sz w:val="18"/>
          <w:szCs w:val="18"/>
        </w:rPr>
      </w:pPr>
      <w:r>
        <w:rPr>
          <w:rStyle w:val="normaltextrun"/>
          <w:rFonts w:ascii="ITC Avant Garde Gothic" w:hAnsi="ITC Avant Garde Gothic" w:cs="Arial"/>
        </w:rPr>
        <w:t>If an account or password is suspected to have been compromised, report the incident to [insert name] and immediately change all passwords.</w:t>
      </w:r>
      <w:r>
        <w:rPr>
          <w:rStyle w:val="eop"/>
          <w:rFonts w:ascii="ITC Avant Garde Gothic" w:hAnsi="ITC Avant Garde Gothic" w:cs="Arial"/>
          <w:b/>
          <w:bCs/>
        </w:rPr>
        <w:t> </w:t>
      </w:r>
    </w:p>
    <w:p w:rsidR="00555F79" w:rsidP="00555F79" w:rsidRDefault="00555F79" w14:paraId="182A1842" w14:textId="77777777">
      <w:pPr>
        <w:pStyle w:val="paragraph"/>
        <w:spacing w:before="0" w:beforeAutospacing="0" w:after="0" w:afterAutospacing="0"/>
        <w:jc w:val="both"/>
        <w:textAlignment w:val="baseline"/>
        <w:rPr>
          <w:rFonts w:ascii="Arial" w:hAnsi="Arial" w:cs="Arial"/>
          <w:b/>
          <w:bCs/>
          <w:sz w:val="18"/>
          <w:szCs w:val="18"/>
        </w:rPr>
      </w:pPr>
      <w:r>
        <w:rPr>
          <w:rStyle w:val="eop"/>
          <w:rFonts w:ascii="ITC Avant Garde Gothic" w:hAnsi="ITC Avant Garde Gothic" w:cs="Arial"/>
          <w:b/>
          <w:bCs/>
        </w:rPr>
        <w:t> </w:t>
      </w:r>
    </w:p>
    <w:p w:rsidR="00555F79" w:rsidP="00555F79" w:rsidRDefault="00555F79" w14:paraId="21F14E1B" w14:textId="77777777">
      <w:pPr>
        <w:pStyle w:val="paragraph"/>
        <w:spacing w:before="0" w:beforeAutospacing="0" w:after="0" w:afterAutospacing="0"/>
        <w:jc w:val="both"/>
        <w:textAlignment w:val="baseline"/>
        <w:rPr>
          <w:rStyle w:val="eop"/>
          <w:rFonts w:ascii="ITC Avant Garde Gothic" w:hAnsi="ITC Avant Garde Gothic" w:cs="Arial"/>
          <w:b/>
          <w:bCs/>
        </w:rPr>
      </w:pPr>
      <w:r>
        <w:rPr>
          <w:rStyle w:val="normaltextrun"/>
          <w:rFonts w:ascii="ITC Avant Garde Gothic" w:hAnsi="ITC Avant Garde Gothic" w:cs="Arial"/>
        </w:rPr>
        <w:t>Password cracking or guessing may be performed on a periodic or random basis by [IT provider/office manager].  If a password is guessed or cracked during one of these scans, then the user will be required to change it.  </w:t>
      </w:r>
      <w:r>
        <w:rPr>
          <w:rStyle w:val="eop"/>
          <w:rFonts w:ascii="ITC Avant Garde Gothic" w:hAnsi="ITC Avant Garde Gothic" w:cs="Arial"/>
          <w:b/>
          <w:bCs/>
        </w:rPr>
        <w:t> </w:t>
      </w:r>
    </w:p>
    <w:p w:rsidR="00017D2A" w:rsidP="00555F79" w:rsidRDefault="00017D2A" w14:paraId="414E2924" w14:textId="77777777">
      <w:pPr>
        <w:pStyle w:val="paragraph"/>
        <w:spacing w:before="0" w:beforeAutospacing="0" w:after="0" w:afterAutospacing="0"/>
        <w:jc w:val="both"/>
        <w:textAlignment w:val="baseline"/>
        <w:rPr>
          <w:rStyle w:val="eop"/>
          <w:rFonts w:ascii="ITC Avant Garde Gothic" w:hAnsi="ITC Avant Garde Gothic" w:cs="Arial"/>
          <w:b/>
          <w:bCs/>
        </w:rPr>
      </w:pPr>
    </w:p>
    <w:p w:rsidRPr="007C260C" w:rsidR="00017D2A" w:rsidP="00555F79" w:rsidRDefault="00017D2A" w14:paraId="6E8D20EB" w14:textId="77777777">
      <w:pPr>
        <w:pStyle w:val="paragraph"/>
        <w:spacing w:before="0" w:beforeAutospacing="0" w:after="0" w:afterAutospacing="0"/>
        <w:jc w:val="both"/>
        <w:textAlignment w:val="baseline"/>
        <w:rPr>
          <w:rStyle w:val="eop"/>
          <w:rFonts w:ascii="ITC Avant Garde Gothic" w:hAnsi="ITC Avant Garde Gothic" w:cs="Arial"/>
          <w:b/>
          <w:bCs/>
        </w:rPr>
      </w:pPr>
      <w:r w:rsidRPr="007C260C">
        <w:rPr>
          <w:rStyle w:val="eop"/>
          <w:rFonts w:ascii="ITC Avant Garde Gothic" w:hAnsi="ITC Avant Garde Gothic" w:cs="Arial"/>
          <w:b/>
          <w:bCs/>
        </w:rPr>
        <w:t xml:space="preserve">Multi Factor Authentication – </w:t>
      </w:r>
      <w:r w:rsidRPr="007C260C">
        <w:rPr>
          <w:rStyle w:val="eop"/>
          <w:rFonts w:ascii="ITC Avant Garde Gothic" w:hAnsi="ITC Avant Garde Gothic" w:cs="Arial"/>
          <w:b/>
          <w:bCs/>
          <w:i/>
          <w:iCs/>
        </w:rPr>
        <w:t>include if applicable</w:t>
      </w:r>
    </w:p>
    <w:p w:rsidRPr="007C260C" w:rsidR="00017D2A" w:rsidP="00555F79" w:rsidRDefault="00017D2A" w14:paraId="3734C538" w14:textId="77777777">
      <w:pPr>
        <w:pStyle w:val="paragraph"/>
        <w:spacing w:before="0" w:beforeAutospacing="0" w:after="0" w:afterAutospacing="0"/>
        <w:jc w:val="both"/>
        <w:textAlignment w:val="baseline"/>
        <w:rPr>
          <w:rStyle w:val="eop"/>
          <w:rFonts w:ascii="ITC Avant Garde Gothic" w:hAnsi="ITC Avant Garde Gothic" w:cs="Arial"/>
        </w:rPr>
      </w:pPr>
      <w:r w:rsidRPr="007C260C">
        <w:rPr>
          <w:rStyle w:val="eop"/>
          <w:rFonts w:ascii="ITC Avant Garde Gothic" w:hAnsi="ITC Avant Garde Gothic" w:cs="Arial"/>
        </w:rPr>
        <w:t>The firm has now enabled Multi Factor Authentication (also known as MFA or 2FA) across all work issued devices.  This involves using your user</w:t>
      </w:r>
      <w:r w:rsidR="007C260C">
        <w:rPr>
          <w:rStyle w:val="eop"/>
          <w:rFonts w:ascii="ITC Avant Garde Gothic" w:hAnsi="ITC Avant Garde Gothic" w:cs="Arial"/>
        </w:rPr>
        <w:t>-</w:t>
      </w:r>
      <w:r w:rsidRPr="007C260C">
        <w:rPr>
          <w:rStyle w:val="eop"/>
          <w:rFonts w:ascii="ITC Avant Garde Gothic" w:hAnsi="ITC Avant Garde Gothic" w:cs="Arial"/>
        </w:rPr>
        <w:t>name and password and one other piece of information.  [firm should confirm what this is</w:t>
      </w:r>
      <w:r w:rsidRPr="007C260C" w:rsidR="0087565F">
        <w:rPr>
          <w:rStyle w:val="eop"/>
          <w:rFonts w:ascii="ITC Avant Garde Gothic" w:hAnsi="ITC Avant Garde Gothic" w:cs="Arial"/>
        </w:rPr>
        <w:t>, suggestions include</w:t>
      </w:r>
      <w:r w:rsidRPr="007C260C">
        <w:rPr>
          <w:rStyle w:val="eop"/>
          <w:rFonts w:ascii="ITC Avant Garde Gothic" w:hAnsi="ITC Avant Garde Gothic" w:cs="Arial"/>
        </w:rPr>
        <w:t xml:space="preserve"> – </w:t>
      </w:r>
    </w:p>
    <w:p w:rsidRPr="007C260C" w:rsidR="00017D2A" w:rsidP="00555F79" w:rsidRDefault="00017D2A" w14:paraId="7E7EB3E8" w14:textId="77777777">
      <w:pPr>
        <w:pStyle w:val="paragraph"/>
        <w:spacing w:before="0" w:beforeAutospacing="0" w:after="0" w:afterAutospacing="0"/>
        <w:jc w:val="both"/>
        <w:textAlignment w:val="baseline"/>
        <w:rPr>
          <w:rStyle w:val="eop"/>
          <w:rFonts w:ascii="ITC Avant Garde Gothic" w:hAnsi="ITC Avant Garde Gothic" w:cs="Arial"/>
        </w:rPr>
      </w:pPr>
      <w:r w:rsidRPr="007C260C">
        <w:rPr>
          <w:rStyle w:val="eop"/>
          <w:rFonts w:ascii="ITC Avant Garde Gothic" w:hAnsi="ITC Avant Garde Gothic" w:cs="Arial"/>
        </w:rPr>
        <w:t xml:space="preserve">A </w:t>
      </w:r>
      <w:r w:rsidRPr="007C260C" w:rsidR="0087565F">
        <w:rPr>
          <w:rStyle w:val="eop"/>
          <w:rFonts w:ascii="ITC Avant Garde Gothic" w:hAnsi="ITC Avant Garde Gothic" w:cs="Arial"/>
        </w:rPr>
        <w:t>physical object in the possession of the user – eg mobile phone;</w:t>
      </w:r>
    </w:p>
    <w:p w:rsidRPr="007C260C" w:rsidR="0087565F" w:rsidP="00555F79" w:rsidRDefault="0087565F" w14:paraId="5DC8BED2" w14:textId="77777777">
      <w:pPr>
        <w:pStyle w:val="paragraph"/>
        <w:spacing w:before="0" w:beforeAutospacing="0" w:after="0" w:afterAutospacing="0"/>
        <w:jc w:val="both"/>
        <w:textAlignment w:val="baseline"/>
        <w:rPr>
          <w:rStyle w:val="eop"/>
          <w:rFonts w:ascii="ITC Avant Garde Gothic" w:hAnsi="ITC Avant Garde Gothic" w:cs="Arial"/>
        </w:rPr>
      </w:pPr>
      <w:r w:rsidRPr="007C260C">
        <w:rPr>
          <w:rStyle w:val="eop"/>
          <w:rFonts w:ascii="ITC Avant Garde Gothic" w:hAnsi="ITC Avant Garde Gothic" w:cs="Arial"/>
        </w:rPr>
        <w:t>A physical characteristic of the user (biometrics) or</w:t>
      </w:r>
    </w:p>
    <w:p w:rsidRPr="007C260C" w:rsidR="0087565F" w:rsidP="00555F79" w:rsidRDefault="0087565F" w14:paraId="794D5BB9" w14:textId="77777777">
      <w:pPr>
        <w:pStyle w:val="paragraph"/>
        <w:spacing w:before="0" w:beforeAutospacing="0" w:after="0" w:afterAutospacing="0"/>
        <w:jc w:val="both"/>
        <w:textAlignment w:val="baseline"/>
        <w:rPr>
          <w:rStyle w:val="eop"/>
          <w:rFonts w:ascii="ITC Avant Garde Gothic" w:hAnsi="ITC Avant Garde Gothic" w:cs="Arial"/>
        </w:rPr>
      </w:pPr>
      <w:r w:rsidRPr="007C260C">
        <w:rPr>
          <w:rStyle w:val="eop"/>
          <w:rFonts w:ascii="ITC Avant Garde Gothic" w:hAnsi="ITC Avant Garde Gothic" w:cs="Arial"/>
        </w:rPr>
        <w:t>An additional piece of information that is only known to the user]</w:t>
      </w:r>
    </w:p>
    <w:p w:rsidRPr="007C260C" w:rsidR="00E960EC" w:rsidP="00555F79" w:rsidRDefault="00E960EC" w14:paraId="27C4B574" w14:textId="77777777">
      <w:pPr>
        <w:pStyle w:val="paragraph"/>
        <w:spacing w:before="0" w:beforeAutospacing="0" w:after="0" w:afterAutospacing="0"/>
        <w:jc w:val="both"/>
        <w:textAlignment w:val="baseline"/>
        <w:rPr>
          <w:rStyle w:val="eop"/>
          <w:rFonts w:ascii="ITC Avant Garde Gothic" w:hAnsi="ITC Avant Garde Gothic" w:cs="Arial"/>
        </w:rPr>
      </w:pPr>
    </w:p>
    <w:p w:rsidRPr="007C260C" w:rsidR="00E960EC" w:rsidP="00555F79" w:rsidRDefault="00E960EC" w14:paraId="4071F6B0" w14:textId="77777777">
      <w:pPr>
        <w:pStyle w:val="paragraph"/>
        <w:spacing w:before="0" w:beforeAutospacing="0" w:after="0" w:afterAutospacing="0"/>
        <w:jc w:val="both"/>
        <w:textAlignment w:val="baseline"/>
        <w:rPr>
          <w:rFonts w:ascii="Arial" w:hAnsi="Arial" w:cs="Arial"/>
          <w:sz w:val="18"/>
          <w:szCs w:val="18"/>
        </w:rPr>
      </w:pPr>
      <w:r w:rsidRPr="007C260C">
        <w:rPr>
          <w:rStyle w:val="eop"/>
          <w:rFonts w:ascii="ITC Avant Garde Gothic" w:hAnsi="ITC Avant Garde Gothic" w:cs="Arial"/>
        </w:rPr>
        <w:t xml:space="preserve">Where remote access to centrally held information is required, the firm should ensure that MFA is enabled.  </w:t>
      </w:r>
    </w:p>
    <w:p w:rsidR="00555F79" w:rsidP="00555F79" w:rsidRDefault="00555F79" w14:paraId="6F1185B7" w14:textId="77777777">
      <w:pPr>
        <w:pStyle w:val="paragraph"/>
        <w:spacing w:before="0" w:beforeAutospacing="0" w:after="0" w:afterAutospacing="0"/>
        <w:jc w:val="both"/>
        <w:textAlignment w:val="baseline"/>
        <w:rPr>
          <w:rFonts w:ascii="Arial" w:hAnsi="Arial" w:cs="Arial"/>
          <w:b/>
          <w:bCs/>
          <w:sz w:val="18"/>
          <w:szCs w:val="18"/>
        </w:rPr>
      </w:pPr>
      <w:r>
        <w:rPr>
          <w:rStyle w:val="eop"/>
          <w:rFonts w:ascii="ITC Avant Garde Gothic" w:hAnsi="ITC Avant Garde Gothic" w:cs="Arial"/>
          <w:b/>
          <w:bCs/>
        </w:rPr>
        <w:t> </w:t>
      </w:r>
    </w:p>
    <w:p w:rsidR="00555F79" w:rsidP="00555F79" w:rsidRDefault="00555F79" w14:paraId="0E43BE23" w14:textId="77777777">
      <w:pPr>
        <w:pStyle w:val="paragraph"/>
        <w:spacing w:before="0" w:beforeAutospacing="0" w:after="0" w:afterAutospacing="0"/>
        <w:jc w:val="both"/>
        <w:textAlignment w:val="baseline"/>
        <w:rPr>
          <w:rFonts w:ascii="Arial" w:hAnsi="Arial" w:cs="Arial"/>
          <w:b/>
          <w:bCs/>
          <w:sz w:val="18"/>
          <w:szCs w:val="18"/>
        </w:rPr>
      </w:pPr>
      <w:r>
        <w:rPr>
          <w:rStyle w:val="normaltextrun"/>
          <w:rFonts w:ascii="ITC Avant Garde Gothic" w:hAnsi="ITC Avant Garde Gothic" w:cs="Arial"/>
        </w:rPr>
        <w:t>Any employee found to have violated this policy may be subject to disciplinary action.  </w:t>
      </w:r>
      <w:r>
        <w:rPr>
          <w:rStyle w:val="eop"/>
          <w:rFonts w:ascii="ITC Avant Garde Gothic" w:hAnsi="ITC Avant Garde Gothic" w:cs="Arial"/>
          <w:b/>
          <w:bCs/>
        </w:rPr>
        <w:t> </w:t>
      </w:r>
    </w:p>
    <w:p w:rsidR="00555F79" w:rsidP="00555F79" w:rsidRDefault="00555F79" w14:paraId="57E1F38B" w14:textId="77777777">
      <w:pPr>
        <w:pStyle w:val="paragraph"/>
        <w:spacing w:before="0" w:beforeAutospacing="0" w:after="0" w:afterAutospacing="0"/>
        <w:jc w:val="both"/>
        <w:textAlignment w:val="baseline"/>
        <w:rPr>
          <w:rFonts w:ascii="Arial" w:hAnsi="Arial" w:cs="Arial"/>
          <w:b/>
          <w:bCs/>
          <w:sz w:val="18"/>
          <w:szCs w:val="18"/>
        </w:rPr>
      </w:pPr>
      <w:r>
        <w:rPr>
          <w:rStyle w:val="eop"/>
          <w:rFonts w:ascii="ITC Avant Garde Gothic" w:hAnsi="ITC Avant Garde Gothic" w:cs="Arial"/>
          <w:b/>
          <w:bCs/>
        </w:rPr>
        <w:t> </w:t>
      </w:r>
    </w:p>
    <w:p w:rsidR="00555F79" w:rsidP="00555F79" w:rsidRDefault="00555F79" w14:paraId="1249097E" w14:textId="77777777">
      <w:pPr>
        <w:pStyle w:val="paragraph"/>
        <w:spacing w:before="0" w:beforeAutospacing="0" w:after="0" w:afterAutospacing="0"/>
        <w:jc w:val="both"/>
        <w:textAlignment w:val="baseline"/>
        <w:rPr>
          <w:rFonts w:ascii="Arial" w:hAnsi="Arial" w:cs="Arial"/>
          <w:b/>
          <w:bCs/>
          <w:sz w:val="18"/>
          <w:szCs w:val="18"/>
        </w:rPr>
      </w:pPr>
      <w:r>
        <w:rPr>
          <w:rStyle w:val="eop"/>
          <w:rFonts w:ascii="ITC Avant Garde Gothic" w:hAnsi="ITC Avant Garde Gothic" w:cs="Arial"/>
          <w:b/>
          <w:bCs/>
        </w:rPr>
        <w:t> </w:t>
      </w:r>
    </w:p>
    <w:p w:rsidR="00555F79" w:rsidP="00555F79" w:rsidRDefault="00555F79" w14:paraId="16FDF321" w14:textId="77777777">
      <w:pPr>
        <w:pStyle w:val="paragraph"/>
        <w:spacing w:before="0" w:beforeAutospacing="0" w:after="0" w:afterAutospacing="0"/>
        <w:jc w:val="both"/>
        <w:textAlignment w:val="baseline"/>
        <w:rPr>
          <w:rFonts w:ascii="Arial" w:hAnsi="Arial" w:cs="Arial"/>
          <w:b/>
          <w:bCs/>
          <w:sz w:val="18"/>
          <w:szCs w:val="18"/>
        </w:rPr>
      </w:pPr>
      <w:r>
        <w:rPr>
          <w:rStyle w:val="normaltextrun"/>
          <w:rFonts w:ascii="ITC Avant Garde Gothic" w:hAnsi="ITC Avant Garde Gothic" w:cs="Arial"/>
          <w:b/>
          <w:bCs/>
        </w:rPr>
        <w:t>Signed:</w:t>
      </w:r>
      <w:r>
        <w:rPr>
          <w:rStyle w:val="eop"/>
          <w:rFonts w:ascii="ITC Avant Garde Gothic" w:hAnsi="ITC Avant Garde Gothic" w:cs="Arial"/>
          <w:b/>
          <w:bCs/>
        </w:rPr>
        <w:t> </w:t>
      </w:r>
    </w:p>
    <w:p w:rsidR="00555F79" w:rsidP="00555F79" w:rsidRDefault="00555F79" w14:paraId="2764EFFD" w14:textId="77777777">
      <w:pPr>
        <w:pStyle w:val="paragraph"/>
        <w:spacing w:before="0" w:beforeAutospacing="0" w:after="0" w:afterAutospacing="0"/>
        <w:jc w:val="both"/>
        <w:textAlignment w:val="baseline"/>
        <w:rPr>
          <w:rFonts w:ascii="Arial" w:hAnsi="Arial" w:cs="Arial"/>
          <w:b/>
          <w:bCs/>
          <w:sz w:val="18"/>
          <w:szCs w:val="18"/>
        </w:rPr>
      </w:pPr>
      <w:r>
        <w:rPr>
          <w:rStyle w:val="eop"/>
          <w:rFonts w:ascii="ITC Avant Garde Gothic" w:hAnsi="ITC Avant Garde Gothic" w:cs="Arial"/>
          <w:b/>
          <w:bCs/>
        </w:rPr>
        <w:t> </w:t>
      </w:r>
    </w:p>
    <w:p w:rsidR="00555F79" w:rsidP="00555F79" w:rsidRDefault="00555F79" w14:paraId="66577CD2" w14:textId="77777777">
      <w:pPr>
        <w:pStyle w:val="paragraph"/>
        <w:spacing w:before="0" w:beforeAutospacing="0" w:after="0" w:afterAutospacing="0"/>
        <w:jc w:val="both"/>
        <w:textAlignment w:val="baseline"/>
        <w:rPr>
          <w:rFonts w:ascii="Arial" w:hAnsi="Arial" w:cs="Arial"/>
          <w:b/>
          <w:bCs/>
          <w:sz w:val="18"/>
          <w:szCs w:val="18"/>
        </w:rPr>
      </w:pPr>
      <w:r>
        <w:rPr>
          <w:rStyle w:val="normaltextrun"/>
          <w:rFonts w:ascii="ITC Avant Garde Gothic" w:hAnsi="ITC Avant Garde Gothic" w:cs="Arial"/>
          <w:b/>
          <w:bCs/>
          <w:sz w:val="26"/>
          <w:szCs w:val="26"/>
        </w:rPr>
        <w:t>Date:</w:t>
      </w:r>
      <w:r>
        <w:rPr>
          <w:rStyle w:val="eop"/>
          <w:rFonts w:ascii="ITC Avant Garde Gothic" w:hAnsi="ITC Avant Garde Gothic" w:cs="Arial"/>
          <w:b/>
          <w:bCs/>
          <w:sz w:val="26"/>
          <w:szCs w:val="26"/>
        </w:rPr>
        <w:t> </w:t>
      </w:r>
    </w:p>
    <w:p w:rsidR="00555F79" w:rsidP="00555F79" w:rsidRDefault="00555F79" w14:paraId="455C822B" w14:textId="77777777">
      <w:pPr>
        <w:pStyle w:val="paragraph"/>
        <w:spacing w:before="0" w:beforeAutospacing="0" w:after="0" w:afterAutospacing="0"/>
        <w:jc w:val="both"/>
        <w:textAlignment w:val="baseline"/>
        <w:rPr>
          <w:rFonts w:ascii="Arial" w:hAnsi="Arial" w:cs="Arial"/>
          <w:b/>
          <w:bCs/>
          <w:sz w:val="18"/>
          <w:szCs w:val="18"/>
        </w:rPr>
      </w:pPr>
      <w:r>
        <w:rPr>
          <w:rStyle w:val="eop"/>
          <w:rFonts w:ascii="ITC Avant Garde Gothic" w:hAnsi="ITC Avant Garde Gothic" w:cs="Arial"/>
          <w:b/>
          <w:bCs/>
          <w:sz w:val="26"/>
          <w:szCs w:val="26"/>
        </w:rPr>
        <w:t> </w:t>
      </w:r>
    </w:p>
    <w:p w:rsidR="00555F79" w:rsidP="00555F79" w:rsidRDefault="00555F79" w14:paraId="08FA8B75" w14:textId="77777777">
      <w:pPr>
        <w:pStyle w:val="paragraph"/>
        <w:spacing w:before="0" w:beforeAutospacing="0" w:after="0" w:afterAutospacing="0"/>
        <w:jc w:val="both"/>
        <w:textAlignment w:val="baseline"/>
        <w:rPr>
          <w:rFonts w:ascii="Arial" w:hAnsi="Arial" w:cs="Arial"/>
          <w:b/>
          <w:bCs/>
          <w:sz w:val="18"/>
          <w:szCs w:val="18"/>
        </w:rPr>
      </w:pPr>
      <w:r>
        <w:rPr>
          <w:rStyle w:val="normaltextrun"/>
          <w:rFonts w:ascii="ITC Avant Garde Gothic" w:hAnsi="ITC Avant Garde Gothic" w:cs="Arial"/>
          <w:b/>
          <w:bCs/>
          <w:sz w:val="26"/>
          <w:szCs w:val="26"/>
        </w:rPr>
        <w:t>Date of next review: </w:t>
      </w:r>
      <w:r>
        <w:rPr>
          <w:rStyle w:val="eop"/>
          <w:rFonts w:ascii="ITC Avant Garde Gothic" w:hAnsi="ITC Avant Garde Gothic" w:cs="Arial"/>
          <w:b/>
          <w:bCs/>
          <w:sz w:val="26"/>
          <w:szCs w:val="26"/>
        </w:rPr>
        <w:t> </w:t>
      </w:r>
    </w:p>
    <w:p w:rsidRPr="0087565F" w:rsidR="0087565F" w:rsidP="0087565F" w:rsidRDefault="00555F79" w14:paraId="0EC4C732" w14:textId="77777777">
      <w:pPr>
        <w:pStyle w:val="paragraph"/>
        <w:spacing w:before="0" w:beforeAutospacing="0" w:after="0" w:afterAutospacing="0"/>
        <w:textAlignment w:val="baseline"/>
        <w:rPr>
          <w:rFonts w:ascii="Arial" w:hAnsi="Arial" w:cs="Arial"/>
          <w:b/>
          <w:bCs/>
          <w:sz w:val="18"/>
          <w:szCs w:val="18"/>
        </w:rPr>
      </w:pPr>
      <w:r>
        <w:rPr>
          <w:rStyle w:val="eop"/>
          <w:b/>
          <w:bCs/>
          <w:sz w:val="26"/>
          <w:szCs w:val="26"/>
        </w:rPr>
        <w:t> </w:t>
      </w:r>
    </w:p>
    <w:p w:rsidRPr="00555F79" w:rsidR="003141B4" w:rsidP="00555F79" w:rsidRDefault="003141B4" w14:paraId="2E1A8BC7" w14:textId="77777777">
      <w:pPr>
        <w:jc w:val="both"/>
        <w:rPr>
          <w:rFonts w:ascii="ITC Avant Garde Gothic" w:hAnsi="ITC Avant Garde Gothic" w:cs="Calibri"/>
          <w:b/>
          <w:sz w:val="26"/>
          <w:szCs w:val="26"/>
        </w:rPr>
      </w:pPr>
    </w:p>
    <w:p w:rsidR="003141B4" w:rsidP="003141B4" w:rsidRDefault="003141B4" w14:paraId="4B711720" w14:textId="77777777">
      <w:pPr>
        <w:tabs>
          <w:tab w:val="left" w:pos="6390"/>
        </w:tabs>
        <w:rPr>
          <w:rFonts w:ascii="ITC Avant Garde Gothic" w:hAnsi="ITC Avant Garde Gothic" w:cs="Calibri"/>
          <w:sz w:val="24"/>
          <w:szCs w:val="24"/>
        </w:rPr>
      </w:pPr>
    </w:p>
    <w:p w:rsidR="0037554F" w:rsidP="00555F79" w:rsidRDefault="0037554F" w14:paraId="4C910B8E" w14:textId="77777777">
      <w:pPr>
        <w:rPr>
          <w:rFonts w:ascii="ITC Avant Garde Gothic" w:hAnsi="ITC Avant Garde Gothic" w:cs="Calibri"/>
          <w:b/>
          <w:color w:val="FF0000"/>
          <w:sz w:val="24"/>
          <w:szCs w:val="24"/>
        </w:rPr>
      </w:pPr>
    </w:p>
    <w:sectPr w:rsidR="0037554F" w:rsidSect="003141B4">
      <w:headerReference w:type="default" r:id="rId10"/>
      <w:footerReference w:type="even" r:id="rId11"/>
      <w:footerReference w:type="default" r:id="rId12"/>
      <w:headerReference w:type="first" r:id="rId13"/>
      <w:footerReference w:type="first" r:id="rId14"/>
      <w:pgSz w:w="11906" w:h="16838" w:orient="portrait"/>
      <w:pgMar w:top="1440" w:right="1416" w:bottom="1440" w:left="1418" w:header="720" w:footer="510" w:gutter="0"/>
      <w:pgBorders w:offsetFrom="page">
        <w:top w:val="double" w:color="auto" w:sz="4" w:space="24"/>
        <w:left w:val="double" w:color="auto" w:sz="4" w:space="24"/>
        <w:bottom w:val="double" w:color="auto" w:sz="4" w:space="24"/>
        <w:right w:val="double" w:color="auto" w:sz="4" w:space="24"/>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E42" w:rsidP="003141B4" w:rsidRDefault="00DA3E42" w14:paraId="4EF4A2DE" w14:textId="77777777">
      <w:r>
        <w:separator/>
      </w:r>
    </w:p>
  </w:endnote>
  <w:endnote w:type="continuationSeparator" w:id="0">
    <w:p w:rsidR="00DA3E42" w:rsidP="003141B4" w:rsidRDefault="00DA3E42" w14:paraId="1A1907B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eGothic Bold">
    <w:altName w:val="Cambria"/>
    <w:charset w:val="4D"/>
    <w:family w:val="swiss"/>
    <w:pitch w:val="default"/>
    <w:sig w:usb0="00000003" w:usb1="00000000" w:usb2="00000000" w:usb3="00000000" w:csb0="00000001" w:csb1="00000000"/>
  </w:font>
  <w:font w:name="ITC Avant Garde Gothic">
    <w:altName w:val="Calibri"/>
    <w:charset w:val="00"/>
    <w:family w:val="swiss"/>
    <w:pitch w:val="variable"/>
    <w:sig w:usb0="00000007" w:usb1="00000000" w:usb2="00000000" w:usb3="00000000" w:csb0="0000009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0EC" w:rsidRDefault="00E960EC" w14:paraId="4144F368"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960EC" w:rsidRDefault="00E960EC" w14:paraId="0D3ABF2A"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0EC" w:rsidP="006323E5" w:rsidRDefault="00E960EC" w14:paraId="08BD7A41" w14:textId="77777777">
    <w:pPr>
      <w:tabs>
        <w:tab w:val="center" w:pos="4536"/>
      </w:tabs>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sidR="00E21283">
      <w:rPr>
        <w:rFonts w:ascii="ITC Avant Garde Gothic" w:hAnsi="ITC Avant Garde Gothic" w:cs="Calibri"/>
        <w:sz w:val="18"/>
        <w:szCs w:val="18"/>
      </w:rPr>
      <w:t>Legal Quality Standard of Ireland</w:t>
    </w:r>
    <w:r>
      <w:rPr>
        <w:rFonts w:ascii="ITC Avant Garde Gothic" w:hAnsi="ITC Avant Garde Gothic" w:cs="Calibri"/>
        <w:sz w:val="18"/>
        <w:szCs w:val="18"/>
      </w:rPr>
      <w:t xml:space="preserve"> 20</w:t>
    </w:r>
    <w:r w:rsidR="009B5D6B">
      <w:rPr>
        <w:rFonts w:ascii="ITC Avant Garde Gothic" w:hAnsi="ITC Avant Garde Gothic" w:cs="Calibri"/>
        <w:sz w:val="18"/>
        <w:szCs w:val="18"/>
      </w:rPr>
      <w:t>23 v2</w:t>
    </w:r>
    <w:r>
      <w:rPr>
        <w:rFonts w:ascii="ITC Avant Garde Gothic" w:hAnsi="ITC Avant Garde Gothic" w:cs="Calibri"/>
        <w:sz w:val="18"/>
        <w:szCs w:val="18"/>
      </w:rPr>
      <w:t>.0</w:t>
    </w:r>
  </w:p>
  <w:p w:rsidRPr="00895373" w:rsidR="00E960EC" w:rsidP="006323E5" w:rsidRDefault="00E960EC" w14:paraId="6807BBD2" w14:textId="77777777">
    <w:pPr>
      <w:tabs>
        <w:tab w:val="center" w:pos="4536"/>
      </w:tabs>
      <w:rPr>
        <w:rFonts w:ascii="ITC Avant Garde Gothic" w:hAnsi="ITC Avant Garde Gothic"/>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0EC" w:rsidP="003141B4" w:rsidRDefault="00E960EC" w14:paraId="41973AC2" w14:textId="77777777">
    <w:pPr>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sidR="00E21283">
      <w:rPr>
        <w:rFonts w:ascii="ITC Avant Garde Gothic" w:hAnsi="ITC Avant Garde Gothic" w:cs="Calibri"/>
        <w:sz w:val="18"/>
        <w:szCs w:val="18"/>
      </w:rPr>
      <w:t xml:space="preserve">Legal </w:t>
    </w:r>
    <w:r w:rsidR="009B5D6B">
      <w:rPr>
        <w:rFonts w:ascii="ITC Avant Garde Gothic" w:hAnsi="ITC Avant Garde Gothic" w:cs="Calibri"/>
        <w:sz w:val="18"/>
        <w:szCs w:val="18"/>
      </w:rPr>
      <w:t>Quality Standard of Ireland 2023 v2</w:t>
    </w:r>
    <w:r>
      <w:rPr>
        <w:rFonts w:ascii="ITC Avant Garde Gothic" w:hAnsi="ITC Avant Garde Gothic" w:cs="Calibri"/>
        <w:sz w:val="18"/>
        <w:szCs w:val="18"/>
      </w:rPr>
      <w:t>.0</w:t>
    </w:r>
  </w:p>
  <w:p w:rsidRPr="00895373" w:rsidR="00E960EC" w:rsidP="003141B4" w:rsidRDefault="00E960EC" w14:paraId="61B5FB3E" w14:textId="77777777">
    <w:pPr>
      <w:rPr>
        <w:rFonts w:ascii="ITC Avant Garde Gothic" w:hAnsi="ITC Avant Garde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E42" w:rsidP="003141B4" w:rsidRDefault="00DA3E42" w14:paraId="1D746067" w14:textId="77777777">
      <w:r>
        <w:separator/>
      </w:r>
    </w:p>
  </w:footnote>
  <w:footnote w:type="continuationSeparator" w:id="0">
    <w:p w:rsidR="00DA3E42" w:rsidP="003141B4" w:rsidRDefault="00DA3E42" w14:paraId="14A311F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E960EC" w:rsidP="00E21283" w:rsidRDefault="002E3926" w14:paraId="6D83FD20" w14:textId="77777777">
    <w:pPr>
      <w:pStyle w:val="Header"/>
      <w:ind w:left="-709"/>
    </w:pPr>
    <w:r w:rsidRPr="00C45541">
      <w:rPr>
        <w:noProof/>
        <w:lang w:val="en-IE" w:eastAsia="en-IE" w:bidi="ar-SA"/>
      </w:rPr>
      <w:drawing>
        <wp:inline distT="0" distB="0" distL="0" distR="0" wp14:anchorId="225FA73D" wp14:editId="4A9F8662">
          <wp:extent cx="474980" cy="756285"/>
          <wp:effectExtent l="0" t="0" r="0" b="0"/>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7562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E21283" w:rsidP="00E21283" w:rsidRDefault="002E3926" w14:paraId="776F9589" w14:textId="77777777">
    <w:pPr>
      <w:pStyle w:val="Header"/>
      <w:ind w:left="-709"/>
    </w:pPr>
    <w:r w:rsidRPr="00C45541">
      <w:rPr>
        <w:noProof/>
        <w:lang w:val="en-IE" w:eastAsia="en-IE" w:bidi="ar-SA"/>
      </w:rPr>
      <w:drawing>
        <wp:inline distT="0" distB="0" distL="0" distR="0" wp14:anchorId="64F3326B" wp14:editId="60E22463">
          <wp:extent cx="474980" cy="7562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7562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467FD"/>
    <w:multiLevelType w:val="hybridMultilevel"/>
    <w:tmpl w:val="300A6C78"/>
    <w:lvl w:ilvl="0" w:tplc="714E3C2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C00970"/>
    <w:multiLevelType w:val="hybridMultilevel"/>
    <w:tmpl w:val="5948982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2" w15:restartNumberingAfterBreak="0">
    <w:nsid w:val="07CA0D7D"/>
    <w:multiLevelType w:val="hybridMultilevel"/>
    <w:tmpl w:val="7332A0D8"/>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3" w15:restartNumberingAfterBreak="0">
    <w:nsid w:val="09453B7E"/>
    <w:multiLevelType w:val="hybridMultilevel"/>
    <w:tmpl w:val="3BA0EBD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4" w15:restartNumberingAfterBreak="0">
    <w:nsid w:val="0FBD0196"/>
    <w:multiLevelType w:val="hybridMultilevel"/>
    <w:tmpl w:val="0154703C"/>
    <w:lvl w:ilvl="0" w:tplc="448AB410">
      <w:start w:val="1"/>
      <w:numFmt w:val="bullet"/>
      <w:lvlText w:val=""/>
      <w:lvlJc w:val="left"/>
      <w:pPr>
        <w:tabs>
          <w:tab w:val="num" w:pos="3087"/>
        </w:tabs>
        <w:ind w:left="3087" w:hanging="567"/>
      </w:pPr>
      <w:rPr>
        <w:rFonts w:hint="default" w:ascii="Symbol" w:hAnsi="Symbol"/>
        <w:color w:val="auto"/>
      </w:rPr>
    </w:lvl>
    <w:lvl w:ilvl="1" w:tplc="04090003" w:tentative="1">
      <w:start w:val="1"/>
      <w:numFmt w:val="bullet"/>
      <w:lvlText w:val="o"/>
      <w:lvlJc w:val="left"/>
      <w:pPr>
        <w:tabs>
          <w:tab w:val="num" w:pos="3960"/>
        </w:tabs>
        <w:ind w:left="3960" w:hanging="360"/>
      </w:pPr>
      <w:rPr>
        <w:rFonts w:hint="default" w:ascii="Courier New" w:hAnsi="Courier New" w:cs="Wingdings"/>
      </w:rPr>
    </w:lvl>
    <w:lvl w:ilvl="2" w:tplc="04090005" w:tentative="1">
      <w:start w:val="1"/>
      <w:numFmt w:val="bullet"/>
      <w:lvlText w:val=""/>
      <w:lvlJc w:val="left"/>
      <w:pPr>
        <w:tabs>
          <w:tab w:val="num" w:pos="4680"/>
        </w:tabs>
        <w:ind w:left="4680" w:hanging="360"/>
      </w:pPr>
      <w:rPr>
        <w:rFonts w:hint="default" w:ascii="Wingdings" w:hAnsi="Wingdings"/>
      </w:rPr>
    </w:lvl>
    <w:lvl w:ilvl="3" w:tplc="04090001" w:tentative="1">
      <w:start w:val="1"/>
      <w:numFmt w:val="bullet"/>
      <w:lvlText w:val=""/>
      <w:lvlJc w:val="left"/>
      <w:pPr>
        <w:tabs>
          <w:tab w:val="num" w:pos="5400"/>
        </w:tabs>
        <w:ind w:left="5400" w:hanging="360"/>
      </w:pPr>
      <w:rPr>
        <w:rFonts w:hint="default" w:ascii="Symbol" w:hAnsi="Symbol"/>
      </w:rPr>
    </w:lvl>
    <w:lvl w:ilvl="4" w:tplc="04090003" w:tentative="1">
      <w:start w:val="1"/>
      <w:numFmt w:val="bullet"/>
      <w:lvlText w:val="o"/>
      <w:lvlJc w:val="left"/>
      <w:pPr>
        <w:tabs>
          <w:tab w:val="num" w:pos="6120"/>
        </w:tabs>
        <w:ind w:left="6120" w:hanging="360"/>
      </w:pPr>
      <w:rPr>
        <w:rFonts w:hint="default" w:ascii="Courier New" w:hAnsi="Courier New" w:cs="Wingdings"/>
      </w:rPr>
    </w:lvl>
    <w:lvl w:ilvl="5" w:tplc="04090005" w:tentative="1">
      <w:start w:val="1"/>
      <w:numFmt w:val="bullet"/>
      <w:lvlText w:val=""/>
      <w:lvlJc w:val="left"/>
      <w:pPr>
        <w:tabs>
          <w:tab w:val="num" w:pos="6840"/>
        </w:tabs>
        <w:ind w:left="6840" w:hanging="360"/>
      </w:pPr>
      <w:rPr>
        <w:rFonts w:hint="default" w:ascii="Wingdings" w:hAnsi="Wingdings"/>
      </w:rPr>
    </w:lvl>
    <w:lvl w:ilvl="6" w:tplc="04090001" w:tentative="1">
      <w:start w:val="1"/>
      <w:numFmt w:val="bullet"/>
      <w:lvlText w:val=""/>
      <w:lvlJc w:val="left"/>
      <w:pPr>
        <w:tabs>
          <w:tab w:val="num" w:pos="7560"/>
        </w:tabs>
        <w:ind w:left="7560" w:hanging="360"/>
      </w:pPr>
      <w:rPr>
        <w:rFonts w:hint="default" w:ascii="Symbol" w:hAnsi="Symbol"/>
      </w:rPr>
    </w:lvl>
    <w:lvl w:ilvl="7" w:tplc="04090003" w:tentative="1">
      <w:start w:val="1"/>
      <w:numFmt w:val="bullet"/>
      <w:lvlText w:val="o"/>
      <w:lvlJc w:val="left"/>
      <w:pPr>
        <w:tabs>
          <w:tab w:val="num" w:pos="8280"/>
        </w:tabs>
        <w:ind w:left="8280" w:hanging="360"/>
      </w:pPr>
      <w:rPr>
        <w:rFonts w:hint="default" w:ascii="Courier New" w:hAnsi="Courier New" w:cs="Wingdings"/>
      </w:rPr>
    </w:lvl>
    <w:lvl w:ilvl="8" w:tplc="04090005" w:tentative="1">
      <w:start w:val="1"/>
      <w:numFmt w:val="bullet"/>
      <w:lvlText w:val=""/>
      <w:lvlJc w:val="left"/>
      <w:pPr>
        <w:tabs>
          <w:tab w:val="num" w:pos="9000"/>
        </w:tabs>
        <w:ind w:left="9000" w:hanging="360"/>
      </w:pPr>
      <w:rPr>
        <w:rFonts w:hint="default" w:ascii="Wingdings" w:hAnsi="Wingdings"/>
      </w:rPr>
    </w:lvl>
  </w:abstractNum>
  <w:abstractNum w:abstractNumId="5" w15:restartNumberingAfterBreak="0">
    <w:nsid w:val="120B5140"/>
    <w:multiLevelType w:val="hybridMultilevel"/>
    <w:tmpl w:val="A0566BE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6" w15:restartNumberingAfterBreak="0">
    <w:nsid w:val="18054052"/>
    <w:multiLevelType w:val="hybridMultilevel"/>
    <w:tmpl w:val="B3AEB96A"/>
    <w:lvl w:ilvl="0" w:tplc="2B781DE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2824C5"/>
    <w:multiLevelType w:val="hybridMultilevel"/>
    <w:tmpl w:val="CBCE1B1A"/>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Wingdings"/>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Wingdings"/>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Wingdings"/>
      </w:rPr>
    </w:lvl>
    <w:lvl w:ilvl="8" w:tplc="18090005" w:tentative="1">
      <w:start w:val="1"/>
      <w:numFmt w:val="bullet"/>
      <w:lvlText w:val=""/>
      <w:lvlJc w:val="left"/>
      <w:pPr>
        <w:ind w:left="6480" w:hanging="360"/>
      </w:pPr>
      <w:rPr>
        <w:rFonts w:hint="default" w:ascii="Wingdings" w:hAnsi="Wingdings"/>
      </w:rPr>
    </w:lvl>
  </w:abstractNum>
  <w:abstractNum w:abstractNumId="8" w15:restartNumberingAfterBreak="0">
    <w:nsid w:val="1F176221"/>
    <w:multiLevelType w:val="hybridMultilevel"/>
    <w:tmpl w:val="95BA8FAE"/>
    <w:lvl w:ilvl="0" w:tplc="18090001">
      <w:start w:val="1"/>
      <w:numFmt w:val="bullet"/>
      <w:lvlText w:val=""/>
      <w:lvlJc w:val="left"/>
      <w:pPr>
        <w:ind w:left="795" w:hanging="360"/>
      </w:pPr>
      <w:rPr>
        <w:rFonts w:hint="default" w:ascii="Symbol" w:hAnsi="Symbol"/>
      </w:rPr>
    </w:lvl>
    <w:lvl w:ilvl="1" w:tplc="18090003" w:tentative="1">
      <w:start w:val="1"/>
      <w:numFmt w:val="bullet"/>
      <w:lvlText w:val="o"/>
      <w:lvlJc w:val="left"/>
      <w:pPr>
        <w:ind w:left="1515" w:hanging="360"/>
      </w:pPr>
      <w:rPr>
        <w:rFonts w:hint="default" w:ascii="Courier New" w:hAnsi="Courier New" w:cs="Wingdings"/>
      </w:rPr>
    </w:lvl>
    <w:lvl w:ilvl="2" w:tplc="18090005" w:tentative="1">
      <w:start w:val="1"/>
      <w:numFmt w:val="bullet"/>
      <w:lvlText w:val=""/>
      <w:lvlJc w:val="left"/>
      <w:pPr>
        <w:ind w:left="2235" w:hanging="360"/>
      </w:pPr>
      <w:rPr>
        <w:rFonts w:hint="default" w:ascii="Wingdings" w:hAnsi="Wingdings"/>
      </w:rPr>
    </w:lvl>
    <w:lvl w:ilvl="3" w:tplc="18090001" w:tentative="1">
      <w:start w:val="1"/>
      <w:numFmt w:val="bullet"/>
      <w:lvlText w:val=""/>
      <w:lvlJc w:val="left"/>
      <w:pPr>
        <w:ind w:left="2955" w:hanging="360"/>
      </w:pPr>
      <w:rPr>
        <w:rFonts w:hint="default" w:ascii="Symbol" w:hAnsi="Symbol"/>
      </w:rPr>
    </w:lvl>
    <w:lvl w:ilvl="4" w:tplc="18090003" w:tentative="1">
      <w:start w:val="1"/>
      <w:numFmt w:val="bullet"/>
      <w:lvlText w:val="o"/>
      <w:lvlJc w:val="left"/>
      <w:pPr>
        <w:ind w:left="3675" w:hanging="360"/>
      </w:pPr>
      <w:rPr>
        <w:rFonts w:hint="default" w:ascii="Courier New" w:hAnsi="Courier New" w:cs="Wingdings"/>
      </w:rPr>
    </w:lvl>
    <w:lvl w:ilvl="5" w:tplc="18090005" w:tentative="1">
      <w:start w:val="1"/>
      <w:numFmt w:val="bullet"/>
      <w:lvlText w:val=""/>
      <w:lvlJc w:val="left"/>
      <w:pPr>
        <w:ind w:left="4395" w:hanging="360"/>
      </w:pPr>
      <w:rPr>
        <w:rFonts w:hint="default" w:ascii="Wingdings" w:hAnsi="Wingdings"/>
      </w:rPr>
    </w:lvl>
    <w:lvl w:ilvl="6" w:tplc="18090001" w:tentative="1">
      <w:start w:val="1"/>
      <w:numFmt w:val="bullet"/>
      <w:lvlText w:val=""/>
      <w:lvlJc w:val="left"/>
      <w:pPr>
        <w:ind w:left="5115" w:hanging="360"/>
      </w:pPr>
      <w:rPr>
        <w:rFonts w:hint="default" w:ascii="Symbol" w:hAnsi="Symbol"/>
      </w:rPr>
    </w:lvl>
    <w:lvl w:ilvl="7" w:tplc="18090003" w:tentative="1">
      <w:start w:val="1"/>
      <w:numFmt w:val="bullet"/>
      <w:lvlText w:val="o"/>
      <w:lvlJc w:val="left"/>
      <w:pPr>
        <w:ind w:left="5835" w:hanging="360"/>
      </w:pPr>
      <w:rPr>
        <w:rFonts w:hint="default" w:ascii="Courier New" w:hAnsi="Courier New" w:cs="Wingdings"/>
      </w:rPr>
    </w:lvl>
    <w:lvl w:ilvl="8" w:tplc="18090005" w:tentative="1">
      <w:start w:val="1"/>
      <w:numFmt w:val="bullet"/>
      <w:lvlText w:val=""/>
      <w:lvlJc w:val="left"/>
      <w:pPr>
        <w:ind w:left="6555" w:hanging="360"/>
      </w:pPr>
      <w:rPr>
        <w:rFonts w:hint="default" w:ascii="Wingdings" w:hAnsi="Wingdings"/>
      </w:rPr>
    </w:lvl>
  </w:abstractNum>
  <w:abstractNum w:abstractNumId="9" w15:restartNumberingAfterBreak="0">
    <w:nsid w:val="28382E31"/>
    <w:multiLevelType w:val="hybridMultilevel"/>
    <w:tmpl w:val="1DF6AD0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2AF96098"/>
    <w:multiLevelType w:val="hybridMultilevel"/>
    <w:tmpl w:val="FA5E894C"/>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Wingdings"/>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Wingdings"/>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Wingdings"/>
      </w:rPr>
    </w:lvl>
    <w:lvl w:ilvl="8" w:tplc="18090005" w:tentative="1">
      <w:start w:val="1"/>
      <w:numFmt w:val="bullet"/>
      <w:lvlText w:val=""/>
      <w:lvlJc w:val="left"/>
      <w:pPr>
        <w:ind w:left="6480" w:hanging="360"/>
      </w:pPr>
      <w:rPr>
        <w:rFonts w:hint="default" w:ascii="Wingdings" w:hAnsi="Wingdings"/>
      </w:rPr>
    </w:lvl>
  </w:abstractNum>
  <w:abstractNum w:abstractNumId="11" w15:restartNumberingAfterBreak="0">
    <w:nsid w:val="2E011C60"/>
    <w:multiLevelType w:val="hybridMultilevel"/>
    <w:tmpl w:val="F5D6A8E4"/>
    <w:lvl w:ilvl="0" w:tplc="BDA017CC">
      <w:start w:val="1"/>
      <w:numFmt w:val="decimal"/>
      <w:lvlText w:val="%1"/>
      <w:lvlJc w:val="left"/>
      <w:pPr>
        <w:tabs>
          <w:tab w:val="num" w:pos="2552"/>
        </w:tabs>
        <w:ind w:left="2552" w:hanging="284"/>
      </w:pPr>
      <w:rPr>
        <w:rFonts w:hint="default" w:ascii="Arial" w:hAnsi="Arial"/>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3E12A516">
      <w:start w:val="1"/>
      <w:numFmt w:val="decimal"/>
      <w:lvlText w:val="%4."/>
      <w:lvlJc w:val="left"/>
      <w:pPr>
        <w:tabs>
          <w:tab w:val="num" w:pos="2880"/>
        </w:tabs>
        <w:ind w:left="2880" w:hanging="360"/>
      </w:pPr>
      <w:rPr>
        <w:rFonts w:hint="default"/>
        <w:b w:val="0"/>
        <w:i w:val="0"/>
        <w:sz w:val="24"/>
        <w:szCs w:val="24"/>
      </w:rPr>
    </w:lvl>
    <w:lvl w:ilvl="4" w:tplc="04090001">
      <w:start w:val="1"/>
      <w:numFmt w:val="bullet"/>
      <w:lvlText w:val=""/>
      <w:lvlJc w:val="left"/>
      <w:pPr>
        <w:tabs>
          <w:tab w:val="num" w:pos="3600"/>
        </w:tabs>
        <w:ind w:left="3600" w:hanging="360"/>
      </w:pPr>
      <w:rPr>
        <w:rFonts w:hint="default" w:ascii="Symbol" w:hAnsi="Symbol"/>
        <w:b w:val="0"/>
        <w:i w:val="0"/>
        <w:sz w:val="24"/>
        <w:szCs w:val="24"/>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1733FAE"/>
    <w:multiLevelType w:val="hybridMultilevel"/>
    <w:tmpl w:val="777AF5B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13" w15:restartNumberingAfterBreak="0">
    <w:nsid w:val="43251F96"/>
    <w:multiLevelType w:val="multilevel"/>
    <w:tmpl w:val="EA5C68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4342765A"/>
    <w:multiLevelType w:val="hybridMultilevel"/>
    <w:tmpl w:val="437E96EA"/>
    <w:lvl w:ilvl="0" w:tplc="04090001">
      <w:start w:val="1"/>
      <w:numFmt w:val="bullet"/>
      <w:lvlText w:val=""/>
      <w:lvlJc w:val="left"/>
      <w:pPr>
        <w:ind w:left="761" w:hanging="360"/>
      </w:pPr>
      <w:rPr>
        <w:rFonts w:hint="default" w:ascii="Symbol" w:hAnsi="Symbol"/>
      </w:rPr>
    </w:lvl>
    <w:lvl w:ilvl="1" w:tplc="04090003" w:tentative="1">
      <w:start w:val="1"/>
      <w:numFmt w:val="bullet"/>
      <w:lvlText w:val="o"/>
      <w:lvlJc w:val="left"/>
      <w:pPr>
        <w:ind w:left="1481" w:hanging="360"/>
      </w:pPr>
      <w:rPr>
        <w:rFonts w:hint="default" w:ascii="Courier New" w:hAnsi="Courier New" w:cs="Wingdings"/>
      </w:rPr>
    </w:lvl>
    <w:lvl w:ilvl="2" w:tplc="04090005" w:tentative="1">
      <w:start w:val="1"/>
      <w:numFmt w:val="bullet"/>
      <w:lvlText w:val=""/>
      <w:lvlJc w:val="left"/>
      <w:pPr>
        <w:ind w:left="2201" w:hanging="360"/>
      </w:pPr>
      <w:rPr>
        <w:rFonts w:hint="default" w:ascii="Wingdings" w:hAnsi="Wingdings"/>
      </w:rPr>
    </w:lvl>
    <w:lvl w:ilvl="3" w:tplc="04090001" w:tentative="1">
      <w:start w:val="1"/>
      <w:numFmt w:val="bullet"/>
      <w:lvlText w:val=""/>
      <w:lvlJc w:val="left"/>
      <w:pPr>
        <w:ind w:left="2921" w:hanging="360"/>
      </w:pPr>
      <w:rPr>
        <w:rFonts w:hint="default" w:ascii="Symbol" w:hAnsi="Symbol"/>
      </w:rPr>
    </w:lvl>
    <w:lvl w:ilvl="4" w:tplc="04090003" w:tentative="1">
      <w:start w:val="1"/>
      <w:numFmt w:val="bullet"/>
      <w:lvlText w:val="o"/>
      <w:lvlJc w:val="left"/>
      <w:pPr>
        <w:ind w:left="3641" w:hanging="360"/>
      </w:pPr>
      <w:rPr>
        <w:rFonts w:hint="default" w:ascii="Courier New" w:hAnsi="Courier New" w:cs="Wingdings"/>
      </w:rPr>
    </w:lvl>
    <w:lvl w:ilvl="5" w:tplc="04090005" w:tentative="1">
      <w:start w:val="1"/>
      <w:numFmt w:val="bullet"/>
      <w:lvlText w:val=""/>
      <w:lvlJc w:val="left"/>
      <w:pPr>
        <w:ind w:left="4361" w:hanging="360"/>
      </w:pPr>
      <w:rPr>
        <w:rFonts w:hint="default" w:ascii="Wingdings" w:hAnsi="Wingdings"/>
      </w:rPr>
    </w:lvl>
    <w:lvl w:ilvl="6" w:tplc="04090001" w:tentative="1">
      <w:start w:val="1"/>
      <w:numFmt w:val="bullet"/>
      <w:lvlText w:val=""/>
      <w:lvlJc w:val="left"/>
      <w:pPr>
        <w:ind w:left="5081" w:hanging="360"/>
      </w:pPr>
      <w:rPr>
        <w:rFonts w:hint="default" w:ascii="Symbol" w:hAnsi="Symbol"/>
      </w:rPr>
    </w:lvl>
    <w:lvl w:ilvl="7" w:tplc="04090003" w:tentative="1">
      <w:start w:val="1"/>
      <w:numFmt w:val="bullet"/>
      <w:lvlText w:val="o"/>
      <w:lvlJc w:val="left"/>
      <w:pPr>
        <w:ind w:left="5801" w:hanging="360"/>
      </w:pPr>
      <w:rPr>
        <w:rFonts w:hint="default" w:ascii="Courier New" w:hAnsi="Courier New" w:cs="Wingdings"/>
      </w:rPr>
    </w:lvl>
    <w:lvl w:ilvl="8" w:tplc="04090005" w:tentative="1">
      <w:start w:val="1"/>
      <w:numFmt w:val="bullet"/>
      <w:lvlText w:val=""/>
      <w:lvlJc w:val="left"/>
      <w:pPr>
        <w:ind w:left="6521" w:hanging="360"/>
      </w:pPr>
      <w:rPr>
        <w:rFonts w:hint="default" w:ascii="Wingdings" w:hAnsi="Wingdings"/>
      </w:rPr>
    </w:lvl>
  </w:abstractNum>
  <w:abstractNum w:abstractNumId="15" w15:restartNumberingAfterBreak="0">
    <w:nsid w:val="44924F86"/>
    <w:multiLevelType w:val="multilevel"/>
    <w:tmpl w:val="FF226C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450474B7"/>
    <w:multiLevelType w:val="hybridMultilevel"/>
    <w:tmpl w:val="D5D84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82E5995"/>
    <w:multiLevelType w:val="hybridMultilevel"/>
    <w:tmpl w:val="09A8EA1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BA71313"/>
    <w:multiLevelType w:val="hybridMultilevel"/>
    <w:tmpl w:val="FF363FFA"/>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Wingdings"/>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Wingdings"/>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Wingdings"/>
      </w:rPr>
    </w:lvl>
    <w:lvl w:ilvl="8" w:tplc="18090005" w:tentative="1">
      <w:start w:val="1"/>
      <w:numFmt w:val="bullet"/>
      <w:lvlText w:val=""/>
      <w:lvlJc w:val="left"/>
      <w:pPr>
        <w:ind w:left="6480" w:hanging="360"/>
      </w:pPr>
      <w:rPr>
        <w:rFonts w:hint="default" w:ascii="Wingdings" w:hAnsi="Wingdings"/>
      </w:rPr>
    </w:lvl>
  </w:abstractNum>
  <w:abstractNum w:abstractNumId="19" w15:restartNumberingAfterBreak="0">
    <w:nsid w:val="5B41045F"/>
    <w:multiLevelType w:val="multilevel"/>
    <w:tmpl w:val="CF5CB9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5CE765FC"/>
    <w:multiLevelType w:val="multilevel"/>
    <w:tmpl w:val="671CFB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68107FB3"/>
    <w:multiLevelType w:val="hybridMultilevel"/>
    <w:tmpl w:val="9354A086"/>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Wingdings"/>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Wingdings"/>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Wingdings"/>
      </w:rPr>
    </w:lvl>
    <w:lvl w:ilvl="8" w:tplc="18090005" w:tentative="1">
      <w:start w:val="1"/>
      <w:numFmt w:val="bullet"/>
      <w:lvlText w:val=""/>
      <w:lvlJc w:val="left"/>
      <w:pPr>
        <w:ind w:left="6480" w:hanging="360"/>
      </w:pPr>
      <w:rPr>
        <w:rFonts w:hint="default" w:ascii="Wingdings" w:hAnsi="Wingdings"/>
      </w:rPr>
    </w:lvl>
  </w:abstractNum>
  <w:abstractNum w:abstractNumId="22" w15:restartNumberingAfterBreak="0">
    <w:nsid w:val="6936113D"/>
    <w:multiLevelType w:val="multilevel"/>
    <w:tmpl w:val="2B86253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6AB73FCA"/>
    <w:multiLevelType w:val="hybridMultilevel"/>
    <w:tmpl w:val="BC081BF4"/>
    <w:lvl w:ilvl="0" w:tplc="0409000F">
      <w:start w:val="1"/>
      <w:numFmt w:val="decimal"/>
      <w:lvlText w:val="%1."/>
      <w:lvlJc w:val="left"/>
      <w:pPr>
        <w:ind w:left="786" w:hanging="360"/>
      </w:pPr>
    </w:lvl>
    <w:lvl w:ilvl="1" w:tplc="04090019">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24" w15:restartNumberingAfterBreak="0">
    <w:nsid w:val="6AE647A6"/>
    <w:multiLevelType w:val="hybridMultilevel"/>
    <w:tmpl w:val="C6D2E730"/>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Wingdings"/>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Wingdings"/>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Wingdings"/>
      </w:rPr>
    </w:lvl>
    <w:lvl w:ilvl="8" w:tplc="18090005" w:tentative="1">
      <w:start w:val="1"/>
      <w:numFmt w:val="bullet"/>
      <w:lvlText w:val=""/>
      <w:lvlJc w:val="left"/>
      <w:pPr>
        <w:ind w:left="6480" w:hanging="360"/>
      </w:pPr>
      <w:rPr>
        <w:rFonts w:hint="default" w:ascii="Wingdings" w:hAnsi="Wingdings"/>
      </w:rPr>
    </w:lvl>
  </w:abstractNum>
  <w:abstractNum w:abstractNumId="25" w15:restartNumberingAfterBreak="0">
    <w:nsid w:val="755508ED"/>
    <w:multiLevelType w:val="hybridMultilevel"/>
    <w:tmpl w:val="12AA4BF4"/>
    <w:lvl w:ilvl="0" w:tplc="18090001">
      <w:start w:val="1"/>
      <w:numFmt w:val="bullet"/>
      <w:lvlText w:val=""/>
      <w:lvlJc w:val="left"/>
      <w:pPr>
        <w:ind w:left="765" w:hanging="360"/>
      </w:pPr>
      <w:rPr>
        <w:rFonts w:hint="default" w:ascii="Symbol" w:hAnsi="Symbol"/>
      </w:rPr>
    </w:lvl>
    <w:lvl w:ilvl="1" w:tplc="18090003" w:tentative="1">
      <w:start w:val="1"/>
      <w:numFmt w:val="bullet"/>
      <w:lvlText w:val="o"/>
      <w:lvlJc w:val="left"/>
      <w:pPr>
        <w:ind w:left="1485" w:hanging="360"/>
      </w:pPr>
      <w:rPr>
        <w:rFonts w:hint="default" w:ascii="Courier New" w:hAnsi="Courier New" w:cs="Wingdings"/>
      </w:rPr>
    </w:lvl>
    <w:lvl w:ilvl="2" w:tplc="18090005" w:tentative="1">
      <w:start w:val="1"/>
      <w:numFmt w:val="bullet"/>
      <w:lvlText w:val=""/>
      <w:lvlJc w:val="left"/>
      <w:pPr>
        <w:ind w:left="2205" w:hanging="360"/>
      </w:pPr>
      <w:rPr>
        <w:rFonts w:hint="default" w:ascii="Wingdings" w:hAnsi="Wingdings"/>
      </w:rPr>
    </w:lvl>
    <w:lvl w:ilvl="3" w:tplc="18090001" w:tentative="1">
      <w:start w:val="1"/>
      <w:numFmt w:val="bullet"/>
      <w:lvlText w:val=""/>
      <w:lvlJc w:val="left"/>
      <w:pPr>
        <w:ind w:left="2925" w:hanging="360"/>
      </w:pPr>
      <w:rPr>
        <w:rFonts w:hint="default" w:ascii="Symbol" w:hAnsi="Symbol"/>
      </w:rPr>
    </w:lvl>
    <w:lvl w:ilvl="4" w:tplc="18090003" w:tentative="1">
      <w:start w:val="1"/>
      <w:numFmt w:val="bullet"/>
      <w:lvlText w:val="o"/>
      <w:lvlJc w:val="left"/>
      <w:pPr>
        <w:ind w:left="3645" w:hanging="360"/>
      </w:pPr>
      <w:rPr>
        <w:rFonts w:hint="default" w:ascii="Courier New" w:hAnsi="Courier New" w:cs="Wingdings"/>
      </w:rPr>
    </w:lvl>
    <w:lvl w:ilvl="5" w:tplc="18090005" w:tentative="1">
      <w:start w:val="1"/>
      <w:numFmt w:val="bullet"/>
      <w:lvlText w:val=""/>
      <w:lvlJc w:val="left"/>
      <w:pPr>
        <w:ind w:left="4365" w:hanging="360"/>
      </w:pPr>
      <w:rPr>
        <w:rFonts w:hint="default" w:ascii="Wingdings" w:hAnsi="Wingdings"/>
      </w:rPr>
    </w:lvl>
    <w:lvl w:ilvl="6" w:tplc="18090001" w:tentative="1">
      <w:start w:val="1"/>
      <w:numFmt w:val="bullet"/>
      <w:lvlText w:val=""/>
      <w:lvlJc w:val="left"/>
      <w:pPr>
        <w:ind w:left="5085" w:hanging="360"/>
      </w:pPr>
      <w:rPr>
        <w:rFonts w:hint="default" w:ascii="Symbol" w:hAnsi="Symbol"/>
      </w:rPr>
    </w:lvl>
    <w:lvl w:ilvl="7" w:tplc="18090003" w:tentative="1">
      <w:start w:val="1"/>
      <w:numFmt w:val="bullet"/>
      <w:lvlText w:val="o"/>
      <w:lvlJc w:val="left"/>
      <w:pPr>
        <w:ind w:left="5805" w:hanging="360"/>
      </w:pPr>
      <w:rPr>
        <w:rFonts w:hint="default" w:ascii="Courier New" w:hAnsi="Courier New" w:cs="Wingdings"/>
      </w:rPr>
    </w:lvl>
    <w:lvl w:ilvl="8" w:tplc="18090005" w:tentative="1">
      <w:start w:val="1"/>
      <w:numFmt w:val="bullet"/>
      <w:lvlText w:val=""/>
      <w:lvlJc w:val="left"/>
      <w:pPr>
        <w:ind w:left="6525" w:hanging="360"/>
      </w:pPr>
      <w:rPr>
        <w:rFonts w:hint="default" w:ascii="Wingdings" w:hAnsi="Wingdings"/>
      </w:rPr>
    </w:lvl>
  </w:abstractNum>
  <w:abstractNum w:abstractNumId="26" w15:restartNumberingAfterBreak="0">
    <w:nsid w:val="75650201"/>
    <w:multiLevelType w:val="hybridMultilevel"/>
    <w:tmpl w:val="2F264C1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7513C93"/>
    <w:multiLevelType w:val="hybridMultilevel"/>
    <w:tmpl w:val="2F1A825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28" w15:restartNumberingAfterBreak="0">
    <w:nsid w:val="7B7E5DE7"/>
    <w:multiLevelType w:val="hybridMultilevel"/>
    <w:tmpl w:val="4EE636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Wingdings"/>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Wingdings"/>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7D5465EB"/>
    <w:multiLevelType w:val="hybridMultilevel"/>
    <w:tmpl w:val="4FAAA7E6"/>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Wingdings"/>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Wingdings"/>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Wingdings"/>
      </w:rPr>
    </w:lvl>
    <w:lvl w:ilvl="8" w:tplc="18090005" w:tentative="1">
      <w:start w:val="1"/>
      <w:numFmt w:val="bullet"/>
      <w:lvlText w:val=""/>
      <w:lvlJc w:val="left"/>
      <w:pPr>
        <w:ind w:left="6480" w:hanging="360"/>
      </w:pPr>
      <w:rPr>
        <w:rFonts w:hint="default" w:ascii="Wingdings" w:hAnsi="Wingdings"/>
      </w:rPr>
    </w:lvl>
  </w:abstractNum>
  <w:num w:numId="1">
    <w:abstractNumId w:val="29"/>
  </w:num>
  <w:num w:numId="2">
    <w:abstractNumId w:val="21"/>
  </w:num>
  <w:num w:numId="3">
    <w:abstractNumId w:val="24"/>
  </w:num>
  <w:num w:numId="4">
    <w:abstractNumId w:val="8"/>
  </w:num>
  <w:num w:numId="5">
    <w:abstractNumId w:val="10"/>
  </w:num>
  <w:num w:numId="6">
    <w:abstractNumId w:val="7"/>
  </w:num>
  <w:num w:numId="7">
    <w:abstractNumId w:val="18"/>
  </w:num>
  <w:num w:numId="8">
    <w:abstractNumId w:val="23"/>
  </w:num>
  <w:num w:numId="9">
    <w:abstractNumId w:val="14"/>
  </w:num>
  <w:num w:numId="10">
    <w:abstractNumId w:val="28"/>
  </w:num>
  <w:num w:numId="11">
    <w:abstractNumId w:val="11"/>
  </w:num>
  <w:num w:numId="12">
    <w:abstractNumId w:val="4"/>
  </w:num>
  <w:num w:numId="13">
    <w:abstractNumId w:val="25"/>
  </w:num>
  <w:num w:numId="14">
    <w:abstractNumId w:val="0"/>
  </w:num>
  <w:num w:numId="15">
    <w:abstractNumId w:val="9"/>
  </w:num>
  <w:num w:numId="16">
    <w:abstractNumId w:val="20"/>
  </w:num>
  <w:num w:numId="17">
    <w:abstractNumId w:val="13"/>
  </w:num>
  <w:num w:numId="18">
    <w:abstractNumId w:val="15"/>
  </w:num>
  <w:num w:numId="19">
    <w:abstractNumId w:val="6"/>
  </w:num>
  <w:num w:numId="20">
    <w:abstractNumId w:val="12"/>
  </w:num>
  <w:num w:numId="21">
    <w:abstractNumId w:val="3"/>
  </w:num>
  <w:num w:numId="22">
    <w:abstractNumId w:val="2"/>
  </w:num>
  <w:num w:numId="23">
    <w:abstractNumId w:val="1"/>
  </w:num>
  <w:num w:numId="24">
    <w:abstractNumId w:val="27"/>
  </w:num>
  <w:num w:numId="25">
    <w:abstractNumId w:val="26"/>
  </w:num>
  <w:num w:numId="26">
    <w:abstractNumId w:val="5"/>
  </w:num>
  <w:num w:numId="27">
    <w:abstractNumId w:val="16"/>
  </w:num>
  <w:num w:numId="28">
    <w:abstractNumId w:val="22"/>
  </w:num>
  <w:num w:numId="29">
    <w:abstractNumId w:val="1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false"/>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D6B"/>
    <w:rsid w:val="000175F0"/>
    <w:rsid w:val="00017D2A"/>
    <w:rsid w:val="00022652"/>
    <w:rsid w:val="000A2453"/>
    <w:rsid w:val="000A4462"/>
    <w:rsid w:val="000A723D"/>
    <w:rsid w:val="000B31EA"/>
    <w:rsid w:val="00102A27"/>
    <w:rsid w:val="001064FC"/>
    <w:rsid w:val="001254AD"/>
    <w:rsid w:val="001363C1"/>
    <w:rsid w:val="00152E38"/>
    <w:rsid w:val="0017641B"/>
    <w:rsid w:val="00186C89"/>
    <w:rsid w:val="00190780"/>
    <w:rsid w:val="001A0EFD"/>
    <w:rsid w:val="001B7353"/>
    <w:rsid w:val="001F4683"/>
    <w:rsid w:val="002006B4"/>
    <w:rsid w:val="0022352E"/>
    <w:rsid w:val="00224C90"/>
    <w:rsid w:val="0024296F"/>
    <w:rsid w:val="00273050"/>
    <w:rsid w:val="00276BB4"/>
    <w:rsid w:val="0028394C"/>
    <w:rsid w:val="00284110"/>
    <w:rsid w:val="002A5387"/>
    <w:rsid w:val="002B4687"/>
    <w:rsid w:val="002B67C9"/>
    <w:rsid w:val="002C66F0"/>
    <w:rsid w:val="002E3926"/>
    <w:rsid w:val="003141B4"/>
    <w:rsid w:val="00340060"/>
    <w:rsid w:val="00343D61"/>
    <w:rsid w:val="00346A9B"/>
    <w:rsid w:val="00361CB2"/>
    <w:rsid w:val="0037554F"/>
    <w:rsid w:val="00393F8A"/>
    <w:rsid w:val="00396246"/>
    <w:rsid w:val="003D5B76"/>
    <w:rsid w:val="00406253"/>
    <w:rsid w:val="004135FD"/>
    <w:rsid w:val="004234AA"/>
    <w:rsid w:val="00430A72"/>
    <w:rsid w:val="00455CC2"/>
    <w:rsid w:val="00480AFC"/>
    <w:rsid w:val="004A2DC5"/>
    <w:rsid w:val="004A5051"/>
    <w:rsid w:val="004B1D1B"/>
    <w:rsid w:val="004B7DFC"/>
    <w:rsid w:val="004C660F"/>
    <w:rsid w:val="004D045B"/>
    <w:rsid w:val="004F6EC5"/>
    <w:rsid w:val="00514F6F"/>
    <w:rsid w:val="00535B0F"/>
    <w:rsid w:val="00555F79"/>
    <w:rsid w:val="00556605"/>
    <w:rsid w:val="005614F7"/>
    <w:rsid w:val="00567DA0"/>
    <w:rsid w:val="005B0807"/>
    <w:rsid w:val="00610CCE"/>
    <w:rsid w:val="00615323"/>
    <w:rsid w:val="006323E5"/>
    <w:rsid w:val="00650245"/>
    <w:rsid w:val="00665BB4"/>
    <w:rsid w:val="0067643A"/>
    <w:rsid w:val="006A4FDB"/>
    <w:rsid w:val="006B2AC1"/>
    <w:rsid w:val="006B35CA"/>
    <w:rsid w:val="006D49DE"/>
    <w:rsid w:val="006D7EF6"/>
    <w:rsid w:val="006F2F6F"/>
    <w:rsid w:val="00736DD1"/>
    <w:rsid w:val="007523A8"/>
    <w:rsid w:val="007759FA"/>
    <w:rsid w:val="00796CD2"/>
    <w:rsid w:val="007977C5"/>
    <w:rsid w:val="007A11F5"/>
    <w:rsid w:val="007A1DFA"/>
    <w:rsid w:val="007C260C"/>
    <w:rsid w:val="0081031B"/>
    <w:rsid w:val="00815AC0"/>
    <w:rsid w:val="00836E94"/>
    <w:rsid w:val="0087565F"/>
    <w:rsid w:val="00902DCE"/>
    <w:rsid w:val="00907A51"/>
    <w:rsid w:val="00940418"/>
    <w:rsid w:val="00950E9E"/>
    <w:rsid w:val="00956DF7"/>
    <w:rsid w:val="00975D0F"/>
    <w:rsid w:val="0099520E"/>
    <w:rsid w:val="009A1864"/>
    <w:rsid w:val="009B5D6B"/>
    <w:rsid w:val="009D5C32"/>
    <w:rsid w:val="00A37B40"/>
    <w:rsid w:val="00A84376"/>
    <w:rsid w:val="00AA6F44"/>
    <w:rsid w:val="00AE191F"/>
    <w:rsid w:val="00AE3833"/>
    <w:rsid w:val="00AF1F0D"/>
    <w:rsid w:val="00B10B40"/>
    <w:rsid w:val="00B31356"/>
    <w:rsid w:val="00B86D46"/>
    <w:rsid w:val="00B927B2"/>
    <w:rsid w:val="00BE47B2"/>
    <w:rsid w:val="00C45541"/>
    <w:rsid w:val="00CB3F5E"/>
    <w:rsid w:val="00CF0EF4"/>
    <w:rsid w:val="00D23B63"/>
    <w:rsid w:val="00D44BB6"/>
    <w:rsid w:val="00D77A28"/>
    <w:rsid w:val="00D84596"/>
    <w:rsid w:val="00D902A2"/>
    <w:rsid w:val="00D91FE5"/>
    <w:rsid w:val="00DA3E42"/>
    <w:rsid w:val="00DE3087"/>
    <w:rsid w:val="00DE55B2"/>
    <w:rsid w:val="00E03B48"/>
    <w:rsid w:val="00E11D4B"/>
    <w:rsid w:val="00E21283"/>
    <w:rsid w:val="00E406CA"/>
    <w:rsid w:val="00E638CF"/>
    <w:rsid w:val="00E768C1"/>
    <w:rsid w:val="00E85CD1"/>
    <w:rsid w:val="00E90643"/>
    <w:rsid w:val="00E90C7A"/>
    <w:rsid w:val="00E960EC"/>
    <w:rsid w:val="00EA72A4"/>
    <w:rsid w:val="00EC373C"/>
    <w:rsid w:val="00EC780A"/>
    <w:rsid w:val="00EF44F9"/>
    <w:rsid w:val="00F00979"/>
    <w:rsid w:val="00F046BD"/>
    <w:rsid w:val="00F07383"/>
    <w:rsid w:val="00F37C65"/>
    <w:rsid w:val="00F41622"/>
    <w:rsid w:val="00FB7601"/>
    <w:rsid w:val="3E9B2142"/>
    <w:rsid w:val="6DC5FC03"/>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679B38"/>
  <w15:chartTrackingRefBased/>
  <w15:docId w15:val="{C4D3F52D-6E6F-4B66-84B7-072F0A9DD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Calibri" w:cs="Times New Roman"/>
        <w:lang w:val="en-IE"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uiPriority="71"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styleId="Normal" w:default="1">
    <w:name w:val="Normal"/>
    <w:qFormat/>
    <w:rsid w:val="00F046BD"/>
    <w:rPr>
      <w:rFonts w:eastAsia="Times New Roman"/>
      <w:lang w:val="en-GB" w:eastAsia="en-US" w:bidi="he-IL"/>
    </w:rPr>
  </w:style>
  <w:style w:type="paragraph" w:styleId="Heading1">
    <w:name w:val="heading 1"/>
    <w:basedOn w:val="Normal"/>
    <w:next w:val="Normal"/>
    <w:link w:val="Heading1Char"/>
    <w:uiPriority w:val="9"/>
    <w:qFormat/>
    <w:rsid w:val="0073599D"/>
    <w:pPr>
      <w:keepNext/>
      <w:keepLines/>
      <w:spacing w:before="480"/>
      <w:outlineLvl w:val="0"/>
    </w:pPr>
    <w:rPr>
      <w:b/>
      <w:bCs/>
      <w:sz w:val="28"/>
      <w:szCs w:val="28"/>
      <w:lang w:val="x-none" w:eastAsia="x-none" w:bidi="ar-SA"/>
    </w:rPr>
  </w:style>
  <w:style w:type="paragraph" w:styleId="Heading2">
    <w:name w:val="heading 2"/>
    <w:basedOn w:val="Normal"/>
    <w:next w:val="Normal"/>
    <w:link w:val="Heading2Char"/>
    <w:qFormat/>
    <w:rsid w:val="00F046BD"/>
    <w:pPr>
      <w:keepNext/>
      <w:jc w:val="both"/>
      <w:outlineLvl w:val="1"/>
    </w:pPr>
    <w:rPr>
      <w:b/>
      <w:bCs/>
      <w:i/>
      <w:iCs/>
      <w:sz w:val="24"/>
      <w:szCs w:val="24"/>
      <w:u w:val="single"/>
      <w:lang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OutsourceNormal" w:customStyle="1">
    <w:name w:val="Outsource Normal"/>
    <w:basedOn w:val="Normal"/>
    <w:link w:val="OutsourceNormalChar"/>
    <w:qFormat/>
    <w:rsid w:val="0073599D"/>
    <w:rPr>
      <w:rFonts w:eastAsia="Calibri"/>
      <w:sz w:val="24"/>
      <w:lang w:val="x-none" w:eastAsia="x-none" w:bidi="ar-SA"/>
    </w:rPr>
  </w:style>
  <w:style w:type="character" w:styleId="OutsourceNormalChar" w:customStyle="1">
    <w:name w:val="Outsource Normal Char"/>
    <w:link w:val="OutsourceNormal"/>
    <w:rsid w:val="0073599D"/>
    <w:rPr>
      <w:rFonts w:ascii="Times New Roman" w:hAnsi="Times New Roman"/>
      <w:sz w:val="24"/>
    </w:rPr>
  </w:style>
  <w:style w:type="character" w:styleId="Heading1Char" w:customStyle="1">
    <w:name w:val="Heading 1 Char"/>
    <w:link w:val="Heading1"/>
    <w:uiPriority w:val="9"/>
    <w:rsid w:val="0073599D"/>
    <w:rPr>
      <w:rFonts w:ascii="Times New Roman" w:hAnsi="Times New Roman" w:eastAsia="Times New Roman" w:cs="Times New Roman"/>
      <w:b/>
      <w:bCs/>
      <w:sz w:val="28"/>
      <w:szCs w:val="28"/>
    </w:rPr>
  </w:style>
  <w:style w:type="paragraph" w:styleId="OutsourceHeading1" w:customStyle="1">
    <w:name w:val="~Outsource Heading 1"/>
    <w:basedOn w:val="Heading1"/>
    <w:link w:val="OutsourceHeading1Char"/>
    <w:qFormat/>
    <w:rsid w:val="0073599D"/>
    <w:rPr>
      <w:sz w:val="24"/>
    </w:rPr>
  </w:style>
  <w:style w:type="character" w:styleId="OutsourceHeading1Char" w:customStyle="1">
    <w:name w:val="~Outsource Heading 1 Char"/>
    <w:link w:val="OutsourceHeading1"/>
    <w:rsid w:val="0073599D"/>
    <w:rPr>
      <w:rFonts w:ascii="Times New Roman" w:hAnsi="Times New Roman" w:eastAsia="Times New Roman" w:cs="Times New Roman"/>
      <w:b/>
      <w:bCs/>
      <w:sz w:val="24"/>
      <w:szCs w:val="28"/>
    </w:rPr>
  </w:style>
  <w:style w:type="paragraph" w:styleId="OutsourceHeading3" w:customStyle="1">
    <w:name w:val="~Outsource Heading 3"/>
    <w:basedOn w:val="Normal"/>
    <w:link w:val="OutsourceHeading3Char"/>
    <w:qFormat/>
    <w:rsid w:val="00890795"/>
    <w:pPr>
      <w:keepNext/>
      <w:keepLines/>
      <w:outlineLvl w:val="0"/>
    </w:pPr>
    <w:rPr>
      <w:b/>
      <w:bCs/>
      <w:sz w:val="24"/>
      <w:szCs w:val="28"/>
      <w:lang w:val="x-none" w:eastAsia="x-none" w:bidi="ar-SA"/>
    </w:rPr>
  </w:style>
  <w:style w:type="character" w:styleId="OutsourceHeading3Char" w:customStyle="1">
    <w:name w:val="~Outsource Heading 3 Char"/>
    <w:link w:val="OutsourceHeading3"/>
    <w:rsid w:val="00890795"/>
    <w:rPr>
      <w:rFonts w:ascii="Times New Roman" w:hAnsi="Times New Roman" w:eastAsia="Times New Roman" w:cs="Times New Roman"/>
      <w:b/>
      <w:bCs/>
      <w:sz w:val="24"/>
      <w:szCs w:val="28"/>
    </w:rPr>
  </w:style>
  <w:style w:type="character" w:styleId="Heading2Char" w:customStyle="1">
    <w:name w:val="Heading 2 Char"/>
    <w:link w:val="Heading2"/>
    <w:rsid w:val="00F046BD"/>
    <w:rPr>
      <w:rFonts w:eastAsia="Times New Roman"/>
      <w:b/>
      <w:bCs/>
      <w:i/>
      <w:iCs/>
      <w:sz w:val="24"/>
      <w:szCs w:val="24"/>
      <w:u w:val="single"/>
      <w:lang w:val="en-GB" w:bidi="he-IL"/>
    </w:rPr>
  </w:style>
  <w:style w:type="paragraph" w:styleId="Header">
    <w:name w:val="header"/>
    <w:basedOn w:val="Normal"/>
    <w:link w:val="HeaderChar"/>
    <w:rsid w:val="00F046BD"/>
    <w:pPr>
      <w:tabs>
        <w:tab w:val="center" w:pos="4153"/>
        <w:tab w:val="right" w:pos="8306"/>
      </w:tabs>
    </w:pPr>
    <w:rPr>
      <w:lang w:eastAsia="x-none"/>
    </w:rPr>
  </w:style>
  <w:style w:type="character" w:styleId="HeaderChar" w:customStyle="1">
    <w:name w:val="Header Char"/>
    <w:link w:val="Header"/>
    <w:rsid w:val="00F046BD"/>
    <w:rPr>
      <w:rFonts w:eastAsia="Times New Roman"/>
      <w:lang w:val="en-GB" w:bidi="he-IL"/>
    </w:rPr>
  </w:style>
  <w:style w:type="paragraph" w:styleId="Footer">
    <w:name w:val="footer"/>
    <w:basedOn w:val="Normal"/>
    <w:link w:val="FooterChar"/>
    <w:uiPriority w:val="99"/>
    <w:rsid w:val="00F046BD"/>
    <w:pPr>
      <w:tabs>
        <w:tab w:val="center" w:pos="4153"/>
        <w:tab w:val="right" w:pos="8306"/>
      </w:tabs>
    </w:pPr>
    <w:rPr>
      <w:lang w:eastAsia="x-none"/>
    </w:rPr>
  </w:style>
  <w:style w:type="character" w:styleId="FooterChar" w:customStyle="1">
    <w:name w:val="Footer Char"/>
    <w:link w:val="Footer"/>
    <w:uiPriority w:val="99"/>
    <w:rsid w:val="00F046BD"/>
    <w:rPr>
      <w:rFonts w:eastAsia="Times New Roman"/>
      <w:lang w:val="en-GB" w:bidi="he-IL"/>
    </w:rPr>
  </w:style>
  <w:style w:type="character" w:styleId="PageNumber">
    <w:name w:val="page number"/>
    <w:basedOn w:val="DefaultParagraphFont"/>
    <w:rsid w:val="00F046BD"/>
  </w:style>
  <w:style w:type="paragraph" w:styleId="BodyTextIndent">
    <w:name w:val="Body Text Indent"/>
    <w:basedOn w:val="Normal"/>
    <w:link w:val="BodyTextIndentChar"/>
    <w:rsid w:val="00F046BD"/>
    <w:pPr>
      <w:ind w:left="1134" w:hanging="567"/>
      <w:jc w:val="both"/>
    </w:pPr>
    <w:rPr>
      <w:sz w:val="24"/>
      <w:lang w:eastAsia="x-none"/>
    </w:rPr>
  </w:style>
  <w:style w:type="character" w:styleId="BodyTextIndentChar" w:customStyle="1">
    <w:name w:val="Body Text Indent Char"/>
    <w:link w:val="BodyTextIndent"/>
    <w:rsid w:val="00F046BD"/>
    <w:rPr>
      <w:rFonts w:eastAsia="Times New Roman"/>
      <w:sz w:val="24"/>
      <w:lang w:val="en-GB" w:bidi="he-IL"/>
    </w:rPr>
  </w:style>
  <w:style w:type="paragraph" w:styleId="BodyTextIndent2">
    <w:name w:val="Body Text Indent 2"/>
    <w:basedOn w:val="Normal"/>
    <w:link w:val="BodyTextIndent2Char"/>
    <w:rsid w:val="00F046BD"/>
    <w:pPr>
      <w:tabs>
        <w:tab w:val="left" w:pos="993"/>
      </w:tabs>
      <w:ind w:left="993" w:hanging="426"/>
      <w:jc w:val="both"/>
    </w:pPr>
    <w:rPr>
      <w:sz w:val="24"/>
      <w:lang w:eastAsia="x-none"/>
    </w:rPr>
  </w:style>
  <w:style w:type="character" w:styleId="BodyTextIndent2Char" w:customStyle="1">
    <w:name w:val="Body Text Indent 2 Char"/>
    <w:link w:val="BodyTextIndent2"/>
    <w:rsid w:val="00F046BD"/>
    <w:rPr>
      <w:rFonts w:eastAsia="Times New Roman"/>
      <w:sz w:val="24"/>
      <w:lang w:val="en-GB" w:bidi="he-IL"/>
    </w:rPr>
  </w:style>
  <w:style w:type="paragraph" w:styleId="BodyTextIndent3">
    <w:name w:val="Body Text Indent 3"/>
    <w:basedOn w:val="Normal"/>
    <w:link w:val="BodyTextIndent3Char"/>
    <w:rsid w:val="00F046BD"/>
    <w:pPr>
      <w:ind w:left="993" w:hanging="426"/>
      <w:jc w:val="both"/>
    </w:pPr>
    <w:rPr>
      <w:sz w:val="24"/>
      <w:szCs w:val="24"/>
      <w:lang w:eastAsia="x-none"/>
    </w:rPr>
  </w:style>
  <w:style w:type="character" w:styleId="BodyTextIndent3Char" w:customStyle="1">
    <w:name w:val="Body Text Indent 3 Char"/>
    <w:link w:val="BodyTextIndent3"/>
    <w:rsid w:val="00F046BD"/>
    <w:rPr>
      <w:rFonts w:eastAsia="Times New Roman"/>
      <w:sz w:val="24"/>
      <w:szCs w:val="24"/>
      <w:lang w:val="en-GB" w:bidi="he-IL"/>
    </w:rPr>
  </w:style>
  <w:style w:type="paragraph" w:styleId="BalloonText">
    <w:name w:val="Balloon Text"/>
    <w:basedOn w:val="Normal"/>
    <w:link w:val="BalloonTextChar"/>
    <w:uiPriority w:val="99"/>
    <w:semiHidden/>
    <w:unhideWhenUsed/>
    <w:rsid w:val="00A5487F"/>
    <w:rPr>
      <w:rFonts w:ascii="Tahoma" w:hAnsi="Tahoma" w:cs="Tahoma"/>
      <w:sz w:val="16"/>
      <w:szCs w:val="16"/>
    </w:rPr>
  </w:style>
  <w:style w:type="character" w:styleId="BalloonTextChar" w:customStyle="1">
    <w:name w:val="Balloon Text Char"/>
    <w:link w:val="BalloonText"/>
    <w:uiPriority w:val="99"/>
    <w:semiHidden/>
    <w:rsid w:val="00A5487F"/>
    <w:rPr>
      <w:rFonts w:ascii="Tahoma" w:hAnsi="Tahoma" w:eastAsia="Times New Roman" w:cs="Tahoma"/>
      <w:sz w:val="16"/>
      <w:szCs w:val="16"/>
      <w:lang w:val="en-GB" w:eastAsia="en-US" w:bidi="he-IL"/>
    </w:rPr>
  </w:style>
  <w:style w:type="paragraph" w:styleId="LightGrid-Accent31" w:customStyle="1">
    <w:name w:val="Light Grid - Accent 31"/>
    <w:basedOn w:val="Normal"/>
    <w:uiPriority w:val="34"/>
    <w:qFormat/>
    <w:rsid w:val="0056162D"/>
    <w:pPr>
      <w:spacing w:after="200" w:line="276" w:lineRule="auto"/>
      <w:ind w:left="720"/>
      <w:contextualSpacing/>
    </w:pPr>
    <w:rPr>
      <w:rFonts w:ascii="Calibri" w:hAnsi="Calibri"/>
      <w:sz w:val="22"/>
      <w:szCs w:val="22"/>
      <w:lang w:val="en-IE" w:eastAsia="en-IE" w:bidi="ar-SA"/>
    </w:rPr>
  </w:style>
  <w:style w:type="paragraph" w:styleId="Pa6" w:customStyle="1">
    <w:name w:val="Pa6"/>
    <w:basedOn w:val="Normal"/>
    <w:next w:val="Normal"/>
    <w:uiPriority w:val="99"/>
    <w:rsid w:val="00F1315D"/>
    <w:pPr>
      <w:widowControl w:val="0"/>
      <w:autoSpaceDE w:val="0"/>
      <w:autoSpaceDN w:val="0"/>
      <w:adjustRightInd w:val="0"/>
      <w:spacing w:line="201" w:lineRule="atLeast"/>
    </w:pPr>
    <w:rPr>
      <w:rFonts w:ascii="TradeGothic Bold" w:hAnsi="TradeGothic Bold" w:eastAsia="Calibri"/>
      <w:sz w:val="24"/>
      <w:szCs w:val="24"/>
      <w:lang w:val="en-US" w:bidi="ar-SA"/>
    </w:rPr>
  </w:style>
  <w:style w:type="character" w:styleId="A9" w:customStyle="1">
    <w:name w:val="A9"/>
    <w:uiPriority w:val="99"/>
    <w:rsid w:val="00F1315D"/>
    <w:rPr>
      <w:rFonts w:cs="TradeGothic Bold"/>
      <w:b/>
      <w:bCs/>
      <w:color w:val="000000"/>
      <w:sz w:val="22"/>
      <w:szCs w:val="22"/>
    </w:rPr>
  </w:style>
  <w:style w:type="table" w:styleId="TableGrid">
    <w:name w:val="Table Grid"/>
    <w:basedOn w:val="TableNormal"/>
    <w:uiPriority w:val="59"/>
    <w:rsid w:val="00FC7BB4"/>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paragraph" w:customStyle="1">
    <w:name w:val="paragraph"/>
    <w:basedOn w:val="Normal"/>
    <w:rsid w:val="00555F79"/>
    <w:pPr>
      <w:spacing w:before="100" w:beforeAutospacing="1" w:after="100" w:afterAutospacing="1"/>
    </w:pPr>
    <w:rPr>
      <w:sz w:val="24"/>
      <w:szCs w:val="24"/>
      <w:lang w:val="en-IE" w:bidi="ar-SA"/>
    </w:rPr>
  </w:style>
  <w:style w:type="character" w:styleId="normaltextrun" w:customStyle="1">
    <w:name w:val="normaltextrun"/>
    <w:rsid w:val="00555F79"/>
  </w:style>
  <w:style w:type="character" w:styleId="eop" w:customStyle="1">
    <w:name w:val="eop"/>
    <w:rsid w:val="00555F79"/>
  </w:style>
  <w:style w:type="character" w:styleId="apple-converted-space" w:customStyle="1">
    <w:name w:val="apple-converted-space"/>
    <w:rsid w:val="00555F79"/>
  </w:style>
  <w:style w:type="character" w:styleId="spellingerror" w:customStyle="1">
    <w:name w:val="spellingerror"/>
    <w:rsid w:val="00555F79"/>
  </w:style>
  <w:style w:type="character" w:styleId="contextualspellingandgrammarerror" w:customStyle="1">
    <w:name w:val="contextualspellingandgrammarerror"/>
    <w:rsid w:val="00555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39444">
      <w:bodyDiv w:val="1"/>
      <w:marLeft w:val="0"/>
      <w:marRight w:val="0"/>
      <w:marTop w:val="0"/>
      <w:marBottom w:val="0"/>
      <w:divBdr>
        <w:top w:val="none" w:sz="0" w:space="0" w:color="auto"/>
        <w:left w:val="none" w:sz="0" w:space="0" w:color="auto"/>
        <w:bottom w:val="none" w:sz="0" w:space="0" w:color="auto"/>
        <w:right w:val="none" w:sz="0" w:space="0" w:color="auto"/>
      </w:divBdr>
    </w:div>
    <w:div w:id="756830761">
      <w:bodyDiv w:val="1"/>
      <w:marLeft w:val="0"/>
      <w:marRight w:val="0"/>
      <w:marTop w:val="0"/>
      <w:marBottom w:val="0"/>
      <w:divBdr>
        <w:top w:val="none" w:sz="0" w:space="0" w:color="auto"/>
        <w:left w:val="none" w:sz="0" w:space="0" w:color="auto"/>
        <w:bottom w:val="none" w:sz="0" w:space="0" w:color="auto"/>
        <w:right w:val="none" w:sz="0" w:space="0" w:color="auto"/>
      </w:divBdr>
    </w:div>
    <w:div w:id="981082648">
      <w:bodyDiv w:val="1"/>
      <w:marLeft w:val="0"/>
      <w:marRight w:val="0"/>
      <w:marTop w:val="0"/>
      <w:marBottom w:val="0"/>
      <w:divBdr>
        <w:top w:val="none" w:sz="0" w:space="0" w:color="auto"/>
        <w:left w:val="none" w:sz="0" w:space="0" w:color="auto"/>
        <w:bottom w:val="none" w:sz="0" w:space="0" w:color="auto"/>
        <w:right w:val="none" w:sz="0" w:space="0" w:color="auto"/>
      </w:divBdr>
      <w:divsChild>
        <w:div w:id="1755473159">
          <w:marLeft w:val="0"/>
          <w:marRight w:val="0"/>
          <w:marTop w:val="0"/>
          <w:marBottom w:val="0"/>
          <w:divBdr>
            <w:top w:val="none" w:sz="0" w:space="0" w:color="auto"/>
            <w:left w:val="none" w:sz="0" w:space="0" w:color="auto"/>
            <w:bottom w:val="none" w:sz="0" w:space="0" w:color="auto"/>
            <w:right w:val="none" w:sz="0" w:space="0" w:color="auto"/>
          </w:divBdr>
        </w:div>
        <w:div w:id="1839493840">
          <w:marLeft w:val="0"/>
          <w:marRight w:val="0"/>
          <w:marTop w:val="0"/>
          <w:marBottom w:val="0"/>
          <w:divBdr>
            <w:top w:val="none" w:sz="0" w:space="0" w:color="auto"/>
            <w:left w:val="none" w:sz="0" w:space="0" w:color="auto"/>
            <w:bottom w:val="none" w:sz="0" w:space="0" w:color="auto"/>
            <w:right w:val="none" w:sz="0" w:space="0" w:color="auto"/>
          </w:divBdr>
        </w:div>
      </w:divsChild>
    </w:div>
    <w:div w:id="1000498666">
      <w:bodyDiv w:val="1"/>
      <w:marLeft w:val="0"/>
      <w:marRight w:val="0"/>
      <w:marTop w:val="0"/>
      <w:marBottom w:val="0"/>
      <w:divBdr>
        <w:top w:val="none" w:sz="0" w:space="0" w:color="auto"/>
        <w:left w:val="none" w:sz="0" w:space="0" w:color="auto"/>
        <w:bottom w:val="none" w:sz="0" w:space="0" w:color="auto"/>
        <w:right w:val="none" w:sz="0" w:space="0" w:color="auto"/>
      </w:divBdr>
      <w:divsChild>
        <w:div w:id="1743261392">
          <w:marLeft w:val="0"/>
          <w:marRight w:val="0"/>
          <w:marTop w:val="0"/>
          <w:marBottom w:val="0"/>
          <w:divBdr>
            <w:top w:val="none" w:sz="0" w:space="0" w:color="auto"/>
            <w:left w:val="none" w:sz="0" w:space="0" w:color="auto"/>
            <w:bottom w:val="none" w:sz="0" w:space="0" w:color="auto"/>
            <w:right w:val="none" w:sz="0" w:space="0" w:color="auto"/>
          </w:divBdr>
          <w:divsChild>
            <w:div w:id="1012224866">
              <w:marLeft w:val="0"/>
              <w:marRight w:val="0"/>
              <w:marTop w:val="0"/>
              <w:marBottom w:val="0"/>
              <w:divBdr>
                <w:top w:val="none" w:sz="0" w:space="0" w:color="auto"/>
                <w:left w:val="none" w:sz="0" w:space="0" w:color="auto"/>
                <w:bottom w:val="none" w:sz="0" w:space="0" w:color="auto"/>
                <w:right w:val="none" w:sz="0" w:space="0" w:color="auto"/>
              </w:divBdr>
              <w:divsChild>
                <w:div w:id="184101608">
                  <w:marLeft w:val="0"/>
                  <w:marRight w:val="0"/>
                  <w:marTop w:val="0"/>
                  <w:marBottom w:val="0"/>
                  <w:divBdr>
                    <w:top w:val="none" w:sz="0" w:space="0" w:color="auto"/>
                    <w:left w:val="none" w:sz="0" w:space="0" w:color="auto"/>
                    <w:bottom w:val="none" w:sz="0" w:space="0" w:color="auto"/>
                    <w:right w:val="none" w:sz="0" w:space="0" w:color="auto"/>
                  </w:divBdr>
                  <w:divsChild>
                    <w:div w:id="50422421">
                      <w:marLeft w:val="0"/>
                      <w:marRight w:val="24"/>
                      <w:marTop w:val="0"/>
                      <w:marBottom w:val="60"/>
                      <w:divBdr>
                        <w:top w:val="none" w:sz="0" w:space="0" w:color="auto"/>
                        <w:left w:val="none" w:sz="0" w:space="0" w:color="auto"/>
                        <w:bottom w:val="none" w:sz="0" w:space="0" w:color="auto"/>
                        <w:right w:val="none" w:sz="0" w:space="0" w:color="auto"/>
                      </w:divBdr>
                    </w:div>
                  </w:divsChild>
                </w:div>
                <w:div w:id="413281935">
                  <w:marLeft w:val="0"/>
                  <w:marRight w:val="0"/>
                  <w:marTop w:val="0"/>
                  <w:marBottom w:val="0"/>
                  <w:divBdr>
                    <w:top w:val="none" w:sz="0" w:space="0" w:color="auto"/>
                    <w:left w:val="none" w:sz="0" w:space="0" w:color="auto"/>
                    <w:bottom w:val="none" w:sz="0" w:space="0" w:color="auto"/>
                    <w:right w:val="none" w:sz="0" w:space="0" w:color="auto"/>
                  </w:divBdr>
                </w:div>
                <w:div w:id="995886023">
                  <w:marLeft w:val="0"/>
                  <w:marRight w:val="0"/>
                  <w:marTop w:val="0"/>
                  <w:marBottom w:val="0"/>
                  <w:divBdr>
                    <w:top w:val="none" w:sz="0" w:space="0" w:color="auto"/>
                    <w:left w:val="none" w:sz="0" w:space="0" w:color="auto"/>
                    <w:bottom w:val="none" w:sz="0" w:space="0" w:color="auto"/>
                    <w:right w:val="none" w:sz="0" w:space="0" w:color="auto"/>
                  </w:divBdr>
                </w:div>
                <w:div w:id="1040933523">
                  <w:marLeft w:val="0"/>
                  <w:marRight w:val="0"/>
                  <w:marTop w:val="0"/>
                  <w:marBottom w:val="0"/>
                  <w:divBdr>
                    <w:top w:val="none" w:sz="0" w:space="0" w:color="auto"/>
                    <w:left w:val="none" w:sz="0" w:space="0" w:color="auto"/>
                    <w:bottom w:val="none" w:sz="0" w:space="0" w:color="auto"/>
                    <w:right w:val="none" w:sz="0" w:space="0" w:color="auto"/>
                  </w:divBdr>
                </w:div>
                <w:div w:id="1331568531">
                  <w:marLeft w:val="0"/>
                  <w:marRight w:val="0"/>
                  <w:marTop w:val="0"/>
                  <w:marBottom w:val="0"/>
                  <w:divBdr>
                    <w:top w:val="none" w:sz="0" w:space="0" w:color="auto"/>
                    <w:left w:val="none" w:sz="0" w:space="0" w:color="auto"/>
                    <w:bottom w:val="none" w:sz="0" w:space="0" w:color="auto"/>
                    <w:right w:val="none" w:sz="0" w:space="0" w:color="auto"/>
                  </w:divBdr>
                </w:div>
                <w:div w:id="14911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220181">
      <w:bodyDiv w:val="1"/>
      <w:marLeft w:val="0"/>
      <w:marRight w:val="0"/>
      <w:marTop w:val="0"/>
      <w:marBottom w:val="0"/>
      <w:divBdr>
        <w:top w:val="none" w:sz="0" w:space="0" w:color="auto"/>
        <w:left w:val="none" w:sz="0" w:space="0" w:color="auto"/>
        <w:bottom w:val="none" w:sz="0" w:space="0" w:color="auto"/>
        <w:right w:val="none" w:sz="0" w:space="0" w:color="auto"/>
      </w:divBdr>
      <w:divsChild>
        <w:div w:id="62726220">
          <w:marLeft w:val="0"/>
          <w:marRight w:val="0"/>
          <w:marTop w:val="0"/>
          <w:marBottom w:val="0"/>
          <w:divBdr>
            <w:top w:val="none" w:sz="0" w:space="0" w:color="auto"/>
            <w:left w:val="none" w:sz="0" w:space="0" w:color="auto"/>
            <w:bottom w:val="none" w:sz="0" w:space="0" w:color="auto"/>
            <w:right w:val="none" w:sz="0" w:space="0" w:color="auto"/>
          </w:divBdr>
        </w:div>
        <w:div w:id="86385631">
          <w:marLeft w:val="0"/>
          <w:marRight w:val="0"/>
          <w:marTop w:val="0"/>
          <w:marBottom w:val="0"/>
          <w:divBdr>
            <w:top w:val="none" w:sz="0" w:space="0" w:color="auto"/>
            <w:left w:val="none" w:sz="0" w:space="0" w:color="auto"/>
            <w:bottom w:val="none" w:sz="0" w:space="0" w:color="auto"/>
            <w:right w:val="none" w:sz="0" w:space="0" w:color="auto"/>
          </w:divBdr>
        </w:div>
        <w:div w:id="411894754">
          <w:marLeft w:val="0"/>
          <w:marRight w:val="0"/>
          <w:marTop w:val="0"/>
          <w:marBottom w:val="0"/>
          <w:divBdr>
            <w:top w:val="none" w:sz="0" w:space="0" w:color="auto"/>
            <w:left w:val="none" w:sz="0" w:space="0" w:color="auto"/>
            <w:bottom w:val="none" w:sz="0" w:space="0" w:color="auto"/>
            <w:right w:val="none" w:sz="0" w:space="0" w:color="auto"/>
          </w:divBdr>
        </w:div>
        <w:div w:id="585309025">
          <w:marLeft w:val="0"/>
          <w:marRight w:val="0"/>
          <w:marTop w:val="0"/>
          <w:marBottom w:val="0"/>
          <w:divBdr>
            <w:top w:val="none" w:sz="0" w:space="0" w:color="auto"/>
            <w:left w:val="none" w:sz="0" w:space="0" w:color="auto"/>
            <w:bottom w:val="none" w:sz="0" w:space="0" w:color="auto"/>
            <w:right w:val="none" w:sz="0" w:space="0" w:color="auto"/>
          </w:divBdr>
        </w:div>
        <w:div w:id="1977485656">
          <w:marLeft w:val="0"/>
          <w:marRight w:val="0"/>
          <w:marTop w:val="0"/>
          <w:marBottom w:val="0"/>
          <w:divBdr>
            <w:top w:val="none" w:sz="0" w:space="0" w:color="auto"/>
            <w:left w:val="none" w:sz="0" w:space="0" w:color="auto"/>
            <w:bottom w:val="none" w:sz="0" w:space="0" w:color="auto"/>
            <w:right w:val="none" w:sz="0" w:space="0" w:color="auto"/>
          </w:divBdr>
        </w:div>
        <w:div w:id="2034722036">
          <w:marLeft w:val="0"/>
          <w:marRight w:val="0"/>
          <w:marTop w:val="0"/>
          <w:marBottom w:val="0"/>
          <w:divBdr>
            <w:top w:val="none" w:sz="0" w:space="0" w:color="auto"/>
            <w:left w:val="none" w:sz="0" w:space="0" w:color="auto"/>
            <w:bottom w:val="none" w:sz="0" w:space="0" w:color="auto"/>
            <w:right w:val="none" w:sz="0" w:space="0" w:color="auto"/>
          </w:divBdr>
        </w:div>
      </w:divsChild>
    </w:div>
    <w:div w:id="1608081771">
      <w:bodyDiv w:val="1"/>
      <w:marLeft w:val="0"/>
      <w:marRight w:val="0"/>
      <w:marTop w:val="0"/>
      <w:marBottom w:val="0"/>
      <w:divBdr>
        <w:top w:val="none" w:sz="0" w:space="0" w:color="auto"/>
        <w:left w:val="none" w:sz="0" w:space="0" w:color="auto"/>
        <w:bottom w:val="none" w:sz="0" w:space="0" w:color="auto"/>
        <w:right w:val="none" w:sz="0" w:space="0" w:color="auto"/>
      </w:divBdr>
      <w:divsChild>
        <w:div w:id="48266338">
          <w:marLeft w:val="0"/>
          <w:marRight w:val="0"/>
          <w:marTop w:val="0"/>
          <w:marBottom w:val="0"/>
          <w:divBdr>
            <w:top w:val="none" w:sz="0" w:space="0" w:color="auto"/>
            <w:left w:val="none" w:sz="0" w:space="0" w:color="auto"/>
            <w:bottom w:val="none" w:sz="0" w:space="0" w:color="auto"/>
            <w:right w:val="none" w:sz="0" w:space="0" w:color="auto"/>
          </w:divBdr>
        </w:div>
        <w:div w:id="80878020">
          <w:marLeft w:val="0"/>
          <w:marRight w:val="0"/>
          <w:marTop w:val="0"/>
          <w:marBottom w:val="0"/>
          <w:divBdr>
            <w:top w:val="none" w:sz="0" w:space="0" w:color="auto"/>
            <w:left w:val="none" w:sz="0" w:space="0" w:color="auto"/>
            <w:bottom w:val="none" w:sz="0" w:space="0" w:color="auto"/>
            <w:right w:val="none" w:sz="0" w:space="0" w:color="auto"/>
          </w:divBdr>
        </w:div>
        <w:div w:id="141196677">
          <w:marLeft w:val="0"/>
          <w:marRight w:val="0"/>
          <w:marTop w:val="0"/>
          <w:marBottom w:val="0"/>
          <w:divBdr>
            <w:top w:val="none" w:sz="0" w:space="0" w:color="auto"/>
            <w:left w:val="none" w:sz="0" w:space="0" w:color="auto"/>
            <w:bottom w:val="none" w:sz="0" w:space="0" w:color="auto"/>
            <w:right w:val="none" w:sz="0" w:space="0" w:color="auto"/>
          </w:divBdr>
        </w:div>
        <w:div w:id="159856010">
          <w:marLeft w:val="0"/>
          <w:marRight w:val="0"/>
          <w:marTop w:val="0"/>
          <w:marBottom w:val="0"/>
          <w:divBdr>
            <w:top w:val="none" w:sz="0" w:space="0" w:color="auto"/>
            <w:left w:val="none" w:sz="0" w:space="0" w:color="auto"/>
            <w:bottom w:val="none" w:sz="0" w:space="0" w:color="auto"/>
            <w:right w:val="none" w:sz="0" w:space="0" w:color="auto"/>
          </w:divBdr>
        </w:div>
        <w:div w:id="317194758">
          <w:marLeft w:val="0"/>
          <w:marRight w:val="0"/>
          <w:marTop w:val="0"/>
          <w:marBottom w:val="0"/>
          <w:divBdr>
            <w:top w:val="none" w:sz="0" w:space="0" w:color="auto"/>
            <w:left w:val="none" w:sz="0" w:space="0" w:color="auto"/>
            <w:bottom w:val="none" w:sz="0" w:space="0" w:color="auto"/>
            <w:right w:val="none" w:sz="0" w:space="0" w:color="auto"/>
          </w:divBdr>
        </w:div>
        <w:div w:id="496072686">
          <w:marLeft w:val="0"/>
          <w:marRight w:val="0"/>
          <w:marTop w:val="0"/>
          <w:marBottom w:val="0"/>
          <w:divBdr>
            <w:top w:val="none" w:sz="0" w:space="0" w:color="auto"/>
            <w:left w:val="none" w:sz="0" w:space="0" w:color="auto"/>
            <w:bottom w:val="none" w:sz="0" w:space="0" w:color="auto"/>
            <w:right w:val="none" w:sz="0" w:space="0" w:color="auto"/>
          </w:divBdr>
        </w:div>
        <w:div w:id="566385200">
          <w:marLeft w:val="0"/>
          <w:marRight w:val="0"/>
          <w:marTop w:val="0"/>
          <w:marBottom w:val="0"/>
          <w:divBdr>
            <w:top w:val="none" w:sz="0" w:space="0" w:color="auto"/>
            <w:left w:val="none" w:sz="0" w:space="0" w:color="auto"/>
            <w:bottom w:val="none" w:sz="0" w:space="0" w:color="auto"/>
            <w:right w:val="none" w:sz="0" w:space="0" w:color="auto"/>
          </w:divBdr>
        </w:div>
        <w:div w:id="620965756">
          <w:marLeft w:val="0"/>
          <w:marRight w:val="0"/>
          <w:marTop w:val="0"/>
          <w:marBottom w:val="0"/>
          <w:divBdr>
            <w:top w:val="none" w:sz="0" w:space="0" w:color="auto"/>
            <w:left w:val="none" w:sz="0" w:space="0" w:color="auto"/>
            <w:bottom w:val="none" w:sz="0" w:space="0" w:color="auto"/>
            <w:right w:val="none" w:sz="0" w:space="0" w:color="auto"/>
          </w:divBdr>
        </w:div>
        <w:div w:id="648898353">
          <w:marLeft w:val="0"/>
          <w:marRight w:val="0"/>
          <w:marTop w:val="0"/>
          <w:marBottom w:val="0"/>
          <w:divBdr>
            <w:top w:val="none" w:sz="0" w:space="0" w:color="auto"/>
            <w:left w:val="none" w:sz="0" w:space="0" w:color="auto"/>
            <w:bottom w:val="none" w:sz="0" w:space="0" w:color="auto"/>
            <w:right w:val="none" w:sz="0" w:space="0" w:color="auto"/>
          </w:divBdr>
          <w:divsChild>
            <w:div w:id="85853211">
              <w:marLeft w:val="0"/>
              <w:marRight w:val="0"/>
              <w:marTop w:val="0"/>
              <w:marBottom w:val="0"/>
              <w:divBdr>
                <w:top w:val="none" w:sz="0" w:space="0" w:color="auto"/>
                <w:left w:val="none" w:sz="0" w:space="0" w:color="auto"/>
                <w:bottom w:val="none" w:sz="0" w:space="0" w:color="auto"/>
                <w:right w:val="none" w:sz="0" w:space="0" w:color="auto"/>
              </w:divBdr>
            </w:div>
            <w:div w:id="147401800">
              <w:marLeft w:val="0"/>
              <w:marRight w:val="0"/>
              <w:marTop w:val="0"/>
              <w:marBottom w:val="0"/>
              <w:divBdr>
                <w:top w:val="none" w:sz="0" w:space="0" w:color="auto"/>
                <w:left w:val="none" w:sz="0" w:space="0" w:color="auto"/>
                <w:bottom w:val="none" w:sz="0" w:space="0" w:color="auto"/>
                <w:right w:val="none" w:sz="0" w:space="0" w:color="auto"/>
              </w:divBdr>
            </w:div>
            <w:div w:id="402460009">
              <w:marLeft w:val="0"/>
              <w:marRight w:val="0"/>
              <w:marTop w:val="0"/>
              <w:marBottom w:val="0"/>
              <w:divBdr>
                <w:top w:val="none" w:sz="0" w:space="0" w:color="auto"/>
                <w:left w:val="none" w:sz="0" w:space="0" w:color="auto"/>
                <w:bottom w:val="none" w:sz="0" w:space="0" w:color="auto"/>
                <w:right w:val="none" w:sz="0" w:space="0" w:color="auto"/>
              </w:divBdr>
            </w:div>
            <w:div w:id="466508874">
              <w:marLeft w:val="0"/>
              <w:marRight w:val="0"/>
              <w:marTop w:val="0"/>
              <w:marBottom w:val="0"/>
              <w:divBdr>
                <w:top w:val="none" w:sz="0" w:space="0" w:color="auto"/>
                <w:left w:val="none" w:sz="0" w:space="0" w:color="auto"/>
                <w:bottom w:val="none" w:sz="0" w:space="0" w:color="auto"/>
                <w:right w:val="none" w:sz="0" w:space="0" w:color="auto"/>
              </w:divBdr>
            </w:div>
          </w:divsChild>
        </w:div>
        <w:div w:id="657149944">
          <w:marLeft w:val="0"/>
          <w:marRight w:val="0"/>
          <w:marTop w:val="0"/>
          <w:marBottom w:val="0"/>
          <w:divBdr>
            <w:top w:val="none" w:sz="0" w:space="0" w:color="auto"/>
            <w:left w:val="none" w:sz="0" w:space="0" w:color="auto"/>
            <w:bottom w:val="none" w:sz="0" w:space="0" w:color="auto"/>
            <w:right w:val="none" w:sz="0" w:space="0" w:color="auto"/>
          </w:divBdr>
        </w:div>
        <w:div w:id="824781257">
          <w:marLeft w:val="0"/>
          <w:marRight w:val="0"/>
          <w:marTop w:val="0"/>
          <w:marBottom w:val="0"/>
          <w:divBdr>
            <w:top w:val="none" w:sz="0" w:space="0" w:color="auto"/>
            <w:left w:val="none" w:sz="0" w:space="0" w:color="auto"/>
            <w:bottom w:val="none" w:sz="0" w:space="0" w:color="auto"/>
            <w:right w:val="none" w:sz="0" w:space="0" w:color="auto"/>
          </w:divBdr>
        </w:div>
        <w:div w:id="905071564">
          <w:marLeft w:val="0"/>
          <w:marRight w:val="0"/>
          <w:marTop w:val="0"/>
          <w:marBottom w:val="0"/>
          <w:divBdr>
            <w:top w:val="none" w:sz="0" w:space="0" w:color="auto"/>
            <w:left w:val="none" w:sz="0" w:space="0" w:color="auto"/>
            <w:bottom w:val="none" w:sz="0" w:space="0" w:color="auto"/>
            <w:right w:val="none" w:sz="0" w:space="0" w:color="auto"/>
          </w:divBdr>
        </w:div>
        <w:div w:id="1095444559">
          <w:marLeft w:val="0"/>
          <w:marRight w:val="0"/>
          <w:marTop w:val="0"/>
          <w:marBottom w:val="0"/>
          <w:divBdr>
            <w:top w:val="none" w:sz="0" w:space="0" w:color="auto"/>
            <w:left w:val="none" w:sz="0" w:space="0" w:color="auto"/>
            <w:bottom w:val="none" w:sz="0" w:space="0" w:color="auto"/>
            <w:right w:val="none" w:sz="0" w:space="0" w:color="auto"/>
          </w:divBdr>
        </w:div>
        <w:div w:id="1172722269">
          <w:marLeft w:val="0"/>
          <w:marRight w:val="0"/>
          <w:marTop w:val="0"/>
          <w:marBottom w:val="0"/>
          <w:divBdr>
            <w:top w:val="none" w:sz="0" w:space="0" w:color="auto"/>
            <w:left w:val="none" w:sz="0" w:space="0" w:color="auto"/>
            <w:bottom w:val="none" w:sz="0" w:space="0" w:color="auto"/>
            <w:right w:val="none" w:sz="0" w:space="0" w:color="auto"/>
          </w:divBdr>
        </w:div>
        <w:div w:id="1231187838">
          <w:marLeft w:val="0"/>
          <w:marRight w:val="0"/>
          <w:marTop w:val="0"/>
          <w:marBottom w:val="0"/>
          <w:divBdr>
            <w:top w:val="none" w:sz="0" w:space="0" w:color="auto"/>
            <w:left w:val="none" w:sz="0" w:space="0" w:color="auto"/>
            <w:bottom w:val="none" w:sz="0" w:space="0" w:color="auto"/>
            <w:right w:val="none" w:sz="0" w:space="0" w:color="auto"/>
          </w:divBdr>
        </w:div>
        <w:div w:id="1273124742">
          <w:marLeft w:val="0"/>
          <w:marRight w:val="0"/>
          <w:marTop w:val="0"/>
          <w:marBottom w:val="0"/>
          <w:divBdr>
            <w:top w:val="none" w:sz="0" w:space="0" w:color="auto"/>
            <w:left w:val="none" w:sz="0" w:space="0" w:color="auto"/>
            <w:bottom w:val="none" w:sz="0" w:space="0" w:color="auto"/>
            <w:right w:val="none" w:sz="0" w:space="0" w:color="auto"/>
          </w:divBdr>
        </w:div>
        <w:div w:id="1284193278">
          <w:marLeft w:val="0"/>
          <w:marRight w:val="0"/>
          <w:marTop w:val="0"/>
          <w:marBottom w:val="0"/>
          <w:divBdr>
            <w:top w:val="none" w:sz="0" w:space="0" w:color="auto"/>
            <w:left w:val="none" w:sz="0" w:space="0" w:color="auto"/>
            <w:bottom w:val="none" w:sz="0" w:space="0" w:color="auto"/>
            <w:right w:val="none" w:sz="0" w:space="0" w:color="auto"/>
          </w:divBdr>
          <w:divsChild>
            <w:div w:id="161432269">
              <w:marLeft w:val="0"/>
              <w:marRight w:val="0"/>
              <w:marTop w:val="0"/>
              <w:marBottom w:val="0"/>
              <w:divBdr>
                <w:top w:val="none" w:sz="0" w:space="0" w:color="auto"/>
                <w:left w:val="none" w:sz="0" w:space="0" w:color="auto"/>
                <w:bottom w:val="none" w:sz="0" w:space="0" w:color="auto"/>
                <w:right w:val="none" w:sz="0" w:space="0" w:color="auto"/>
              </w:divBdr>
            </w:div>
          </w:divsChild>
        </w:div>
        <w:div w:id="1323772185">
          <w:marLeft w:val="0"/>
          <w:marRight w:val="0"/>
          <w:marTop w:val="0"/>
          <w:marBottom w:val="0"/>
          <w:divBdr>
            <w:top w:val="none" w:sz="0" w:space="0" w:color="auto"/>
            <w:left w:val="none" w:sz="0" w:space="0" w:color="auto"/>
            <w:bottom w:val="none" w:sz="0" w:space="0" w:color="auto"/>
            <w:right w:val="none" w:sz="0" w:space="0" w:color="auto"/>
          </w:divBdr>
        </w:div>
        <w:div w:id="1376923707">
          <w:marLeft w:val="0"/>
          <w:marRight w:val="0"/>
          <w:marTop w:val="0"/>
          <w:marBottom w:val="0"/>
          <w:divBdr>
            <w:top w:val="none" w:sz="0" w:space="0" w:color="auto"/>
            <w:left w:val="none" w:sz="0" w:space="0" w:color="auto"/>
            <w:bottom w:val="none" w:sz="0" w:space="0" w:color="auto"/>
            <w:right w:val="none" w:sz="0" w:space="0" w:color="auto"/>
          </w:divBdr>
        </w:div>
        <w:div w:id="1490052541">
          <w:marLeft w:val="0"/>
          <w:marRight w:val="0"/>
          <w:marTop w:val="0"/>
          <w:marBottom w:val="0"/>
          <w:divBdr>
            <w:top w:val="none" w:sz="0" w:space="0" w:color="auto"/>
            <w:left w:val="none" w:sz="0" w:space="0" w:color="auto"/>
            <w:bottom w:val="none" w:sz="0" w:space="0" w:color="auto"/>
            <w:right w:val="none" w:sz="0" w:space="0" w:color="auto"/>
          </w:divBdr>
        </w:div>
        <w:div w:id="1593200314">
          <w:marLeft w:val="0"/>
          <w:marRight w:val="0"/>
          <w:marTop w:val="0"/>
          <w:marBottom w:val="0"/>
          <w:divBdr>
            <w:top w:val="none" w:sz="0" w:space="0" w:color="auto"/>
            <w:left w:val="none" w:sz="0" w:space="0" w:color="auto"/>
            <w:bottom w:val="none" w:sz="0" w:space="0" w:color="auto"/>
            <w:right w:val="none" w:sz="0" w:space="0" w:color="auto"/>
          </w:divBdr>
        </w:div>
        <w:div w:id="1595750467">
          <w:marLeft w:val="0"/>
          <w:marRight w:val="0"/>
          <w:marTop w:val="0"/>
          <w:marBottom w:val="0"/>
          <w:divBdr>
            <w:top w:val="none" w:sz="0" w:space="0" w:color="auto"/>
            <w:left w:val="none" w:sz="0" w:space="0" w:color="auto"/>
            <w:bottom w:val="none" w:sz="0" w:space="0" w:color="auto"/>
            <w:right w:val="none" w:sz="0" w:space="0" w:color="auto"/>
          </w:divBdr>
        </w:div>
        <w:div w:id="1685545919">
          <w:marLeft w:val="0"/>
          <w:marRight w:val="0"/>
          <w:marTop w:val="0"/>
          <w:marBottom w:val="0"/>
          <w:divBdr>
            <w:top w:val="none" w:sz="0" w:space="0" w:color="auto"/>
            <w:left w:val="none" w:sz="0" w:space="0" w:color="auto"/>
            <w:bottom w:val="none" w:sz="0" w:space="0" w:color="auto"/>
            <w:right w:val="none" w:sz="0" w:space="0" w:color="auto"/>
          </w:divBdr>
        </w:div>
        <w:div w:id="1688098351">
          <w:marLeft w:val="0"/>
          <w:marRight w:val="0"/>
          <w:marTop w:val="0"/>
          <w:marBottom w:val="0"/>
          <w:divBdr>
            <w:top w:val="none" w:sz="0" w:space="0" w:color="auto"/>
            <w:left w:val="none" w:sz="0" w:space="0" w:color="auto"/>
            <w:bottom w:val="none" w:sz="0" w:space="0" w:color="auto"/>
            <w:right w:val="none" w:sz="0" w:space="0" w:color="auto"/>
          </w:divBdr>
        </w:div>
        <w:div w:id="1751193415">
          <w:marLeft w:val="0"/>
          <w:marRight w:val="0"/>
          <w:marTop w:val="0"/>
          <w:marBottom w:val="0"/>
          <w:divBdr>
            <w:top w:val="none" w:sz="0" w:space="0" w:color="auto"/>
            <w:left w:val="none" w:sz="0" w:space="0" w:color="auto"/>
            <w:bottom w:val="none" w:sz="0" w:space="0" w:color="auto"/>
            <w:right w:val="none" w:sz="0" w:space="0" w:color="auto"/>
          </w:divBdr>
        </w:div>
        <w:div w:id="1854414208">
          <w:marLeft w:val="0"/>
          <w:marRight w:val="0"/>
          <w:marTop w:val="0"/>
          <w:marBottom w:val="0"/>
          <w:divBdr>
            <w:top w:val="none" w:sz="0" w:space="0" w:color="auto"/>
            <w:left w:val="none" w:sz="0" w:space="0" w:color="auto"/>
            <w:bottom w:val="none" w:sz="0" w:space="0" w:color="auto"/>
            <w:right w:val="none" w:sz="0" w:space="0" w:color="auto"/>
          </w:divBdr>
        </w:div>
        <w:div w:id="1855414519">
          <w:marLeft w:val="0"/>
          <w:marRight w:val="0"/>
          <w:marTop w:val="0"/>
          <w:marBottom w:val="0"/>
          <w:divBdr>
            <w:top w:val="none" w:sz="0" w:space="0" w:color="auto"/>
            <w:left w:val="none" w:sz="0" w:space="0" w:color="auto"/>
            <w:bottom w:val="none" w:sz="0" w:space="0" w:color="auto"/>
            <w:right w:val="none" w:sz="0" w:space="0" w:color="auto"/>
          </w:divBdr>
        </w:div>
        <w:div w:id="1898591332">
          <w:marLeft w:val="0"/>
          <w:marRight w:val="0"/>
          <w:marTop w:val="0"/>
          <w:marBottom w:val="0"/>
          <w:divBdr>
            <w:top w:val="none" w:sz="0" w:space="0" w:color="auto"/>
            <w:left w:val="none" w:sz="0" w:space="0" w:color="auto"/>
            <w:bottom w:val="none" w:sz="0" w:space="0" w:color="auto"/>
            <w:right w:val="none" w:sz="0" w:space="0" w:color="auto"/>
          </w:divBdr>
        </w:div>
        <w:div w:id="1999188267">
          <w:marLeft w:val="0"/>
          <w:marRight w:val="0"/>
          <w:marTop w:val="0"/>
          <w:marBottom w:val="0"/>
          <w:divBdr>
            <w:top w:val="none" w:sz="0" w:space="0" w:color="auto"/>
            <w:left w:val="none" w:sz="0" w:space="0" w:color="auto"/>
            <w:bottom w:val="none" w:sz="0" w:space="0" w:color="auto"/>
            <w:right w:val="none" w:sz="0" w:space="0" w:color="auto"/>
          </w:divBdr>
        </w:div>
        <w:div w:id="2006660546">
          <w:marLeft w:val="0"/>
          <w:marRight w:val="0"/>
          <w:marTop w:val="0"/>
          <w:marBottom w:val="0"/>
          <w:divBdr>
            <w:top w:val="none" w:sz="0" w:space="0" w:color="auto"/>
            <w:left w:val="none" w:sz="0" w:space="0" w:color="auto"/>
            <w:bottom w:val="none" w:sz="0" w:space="0" w:color="auto"/>
            <w:right w:val="none" w:sz="0" w:space="0" w:color="auto"/>
          </w:divBdr>
        </w:div>
        <w:div w:id="2131625753">
          <w:marLeft w:val="0"/>
          <w:marRight w:val="0"/>
          <w:marTop w:val="0"/>
          <w:marBottom w:val="0"/>
          <w:divBdr>
            <w:top w:val="none" w:sz="0" w:space="0" w:color="auto"/>
            <w:left w:val="none" w:sz="0" w:space="0" w:color="auto"/>
            <w:bottom w:val="none" w:sz="0" w:space="0" w:color="auto"/>
            <w:right w:val="none" w:sz="0" w:space="0" w:color="auto"/>
          </w:divBdr>
        </w:div>
      </w:divsChild>
    </w:div>
    <w:div w:id="1694963056">
      <w:bodyDiv w:val="1"/>
      <w:marLeft w:val="0"/>
      <w:marRight w:val="0"/>
      <w:marTop w:val="0"/>
      <w:marBottom w:val="0"/>
      <w:divBdr>
        <w:top w:val="none" w:sz="0" w:space="0" w:color="auto"/>
        <w:left w:val="none" w:sz="0" w:space="0" w:color="auto"/>
        <w:bottom w:val="none" w:sz="0" w:space="0" w:color="auto"/>
        <w:right w:val="none" w:sz="0" w:space="0" w:color="auto"/>
      </w:divBdr>
    </w:div>
    <w:div w:id="1825126163">
      <w:bodyDiv w:val="1"/>
      <w:marLeft w:val="0"/>
      <w:marRight w:val="0"/>
      <w:marTop w:val="0"/>
      <w:marBottom w:val="0"/>
      <w:divBdr>
        <w:top w:val="none" w:sz="0" w:space="0" w:color="auto"/>
        <w:left w:val="none" w:sz="0" w:space="0" w:color="auto"/>
        <w:bottom w:val="none" w:sz="0" w:space="0" w:color="auto"/>
        <w:right w:val="none" w:sz="0" w:space="0" w:color="auto"/>
      </w:divBdr>
    </w:div>
    <w:div w:id="1850630998">
      <w:bodyDiv w:val="1"/>
      <w:marLeft w:val="0"/>
      <w:marRight w:val="0"/>
      <w:marTop w:val="0"/>
      <w:marBottom w:val="0"/>
      <w:divBdr>
        <w:top w:val="none" w:sz="0" w:space="0" w:color="auto"/>
        <w:left w:val="none" w:sz="0" w:space="0" w:color="auto"/>
        <w:bottom w:val="none" w:sz="0" w:space="0" w:color="auto"/>
        <w:right w:val="none" w:sz="0" w:space="0" w:color="auto"/>
      </w:divBdr>
      <w:divsChild>
        <w:div w:id="620649085">
          <w:marLeft w:val="0"/>
          <w:marRight w:val="0"/>
          <w:marTop w:val="0"/>
          <w:marBottom w:val="0"/>
          <w:divBdr>
            <w:top w:val="none" w:sz="0" w:space="0" w:color="auto"/>
            <w:left w:val="none" w:sz="0" w:space="0" w:color="auto"/>
            <w:bottom w:val="none" w:sz="0" w:space="0" w:color="auto"/>
            <w:right w:val="none" w:sz="0" w:space="0" w:color="auto"/>
          </w:divBdr>
          <w:divsChild>
            <w:div w:id="1851293312">
              <w:marLeft w:val="0"/>
              <w:marRight w:val="0"/>
              <w:marTop w:val="0"/>
              <w:marBottom w:val="0"/>
              <w:divBdr>
                <w:top w:val="none" w:sz="0" w:space="0" w:color="auto"/>
                <w:left w:val="none" w:sz="0" w:space="0" w:color="auto"/>
                <w:bottom w:val="none" w:sz="0" w:space="0" w:color="auto"/>
                <w:right w:val="none" w:sz="0" w:space="0" w:color="auto"/>
              </w:divBdr>
              <w:divsChild>
                <w:div w:id="1975162">
                  <w:marLeft w:val="0"/>
                  <w:marRight w:val="0"/>
                  <w:marTop w:val="0"/>
                  <w:marBottom w:val="0"/>
                  <w:divBdr>
                    <w:top w:val="none" w:sz="0" w:space="0" w:color="auto"/>
                    <w:left w:val="none" w:sz="0" w:space="0" w:color="auto"/>
                    <w:bottom w:val="none" w:sz="0" w:space="0" w:color="auto"/>
                    <w:right w:val="none" w:sz="0" w:space="0" w:color="auto"/>
                  </w:divBdr>
                </w:div>
                <w:div w:id="6299995">
                  <w:marLeft w:val="0"/>
                  <w:marRight w:val="0"/>
                  <w:marTop w:val="0"/>
                  <w:marBottom w:val="0"/>
                  <w:divBdr>
                    <w:top w:val="none" w:sz="0" w:space="0" w:color="auto"/>
                    <w:left w:val="none" w:sz="0" w:space="0" w:color="auto"/>
                    <w:bottom w:val="none" w:sz="0" w:space="0" w:color="auto"/>
                    <w:right w:val="none" w:sz="0" w:space="0" w:color="auto"/>
                  </w:divBdr>
                </w:div>
                <w:div w:id="108090498">
                  <w:marLeft w:val="0"/>
                  <w:marRight w:val="0"/>
                  <w:marTop w:val="0"/>
                  <w:marBottom w:val="0"/>
                  <w:divBdr>
                    <w:top w:val="none" w:sz="0" w:space="0" w:color="auto"/>
                    <w:left w:val="none" w:sz="0" w:space="0" w:color="auto"/>
                    <w:bottom w:val="none" w:sz="0" w:space="0" w:color="auto"/>
                    <w:right w:val="none" w:sz="0" w:space="0" w:color="auto"/>
                  </w:divBdr>
                </w:div>
                <w:div w:id="111748652">
                  <w:marLeft w:val="0"/>
                  <w:marRight w:val="0"/>
                  <w:marTop w:val="0"/>
                  <w:marBottom w:val="0"/>
                  <w:divBdr>
                    <w:top w:val="none" w:sz="0" w:space="0" w:color="auto"/>
                    <w:left w:val="none" w:sz="0" w:space="0" w:color="auto"/>
                    <w:bottom w:val="none" w:sz="0" w:space="0" w:color="auto"/>
                    <w:right w:val="none" w:sz="0" w:space="0" w:color="auto"/>
                  </w:divBdr>
                </w:div>
                <w:div w:id="119079446">
                  <w:marLeft w:val="0"/>
                  <w:marRight w:val="0"/>
                  <w:marTop w:val="0"/>
                  <w:marBottom w:val="0"/>
                  <w:divBdr>
                    <w:top w:val="none" w:sz="0" w:space="0" w:color="auto"/>
                    <w:left w:val="none" w:sz="0" w:space="0" w:color="auto"/>
                    <w:bottom w:val="none" w:sz="0" w:space="0" w:color="auto"/>
                    <w:right w:val="none" w:sz="0" w:space="0" w:color="auto"/>
                  </w:divBdr>
                </w:div>
                <w:div w:id="132527919">
                  <w:marLeft w:val="0"/>
                  <w:marRight w:val="0"/>
                  <w:marTop w:val="0"/>
                  <w:marBottom w:val="0"/>
                  <w:divBdr>
                    <w:top w:val="none" w:sz="0" w:space="0" w:color="auto"/>
                    <w:left w:val="none" w:sz="0" w:space="0" w:color="auto"/>
                    <w:bottom w:val="none" w:sz="0" w:space="0" w:color="auto"/>
                    <w:right w:val="none" w:sz="0" w:space="0" w:color="auto"/>
                  </w:divBdr>
                </w:div>
                <w:div w:id="176429328">
                  <w:marLeft w:val="0"/>
                  <w:marRight w:val="0"/>
                  <w:marTop w:val="0"/>
                  <w:marBottom w:val="0"/>
                  <w:divBdr>
                    <w:top w:val="none" w:sz="0" w:space="0" w:color="auto"/>
                    <w:left w:val="none" w:sz="0" w:space="0" w:color="auto"/>
                    <w:bottom w:val="none" w:sz="0" w:space="0" w:color="auto"/>
                    <w:right w:val="none" w:sz="0" w:space="0" w:color="auto"/>
                  </w:divBdr>
                </w:div>
                <w:div w:id="231232377">
                  <w:marLeft w:val="0"/>
                  <w:marRight w:val="0"/>
                  <w:marTop w:val="0"/>
                  <w:marBottom w:val="0"/>
                  <w:divBdr>
                    <w:top w:val="none" w:sz="0" w:space="0" w:color="auto"/>
                    <w:left w:val="none" w:sz="0" w:space="0" w:color="auto"/>
                    <w:bottom w:val="none" w:sz="0" w:space="0" w:color="auto"/>
                    <w:right w:val="none" w:sz="0" w:space="0" w:color="auto"/>
                  </w:divBdr>
                </w:div>
                <w:div w:id="249967641">
                  <w:marLeft w:val="0"/>
                  <w:marRight w:val="0"/>
                  <w:marTop w:val="0"/>
                  <w:marBottom w:val="0"/>
                  <w:divBdr>
                    <w:top w:val="none" w:sz="0" w:space="0" w:color="auto"/>
                    <w:left w:val="none" w:sz="0" w:space="0" w:color="auto"/>
                    <w:bottom w:val="none" w:sz="0" w:space="0" w:color="auto"/>
                    <w:right w:val="none" w:sz="0" w:space="0" w:color="auto"/>
                  </w:divBdr>
                </w:div>
                <w:div w:id="260186937">
                  <w:marLeft w:val="0"/>
                  <w:marRight w:val="0"/>
                  <w:marTop w:val="0"/>
                  <w:marBottom w:val="0"/>
                  <w:divBdr>
                    <w:top w:val="none" w:sz="0" w:space="0" w:color="auto"/>
                    <w:left w:val="none" w:sz="0" w:space="0" w:color="auto"/>
                    <w:bottom w:val="none" w:sz="0" w:space="0" w:color="auto"/>
                    <w:right w:val="none" w:sz="0" w:space="0" w:color="auto"/>
                  </w:divBdr>
                </w:div>
                <w:div w:id="269242532">
                  <w:marLeft w:val="0"/>
                  <w:marRight w:val="0"/>
                  <w:marTop w:val="0"/>
                  <w:marBottom w:val="0"/>
                  <w:divBdr>
                    <w:top w:val="none" w:sz="0" w:space="0" w:color="auto"/>
                    <w:left w:val="none" w:sz="0" w:space="0" w:color="auto"/>
                    <w:bottom w:val="none" w:sz="0" w:space="0" w:color="auto"/>
                    <w:right w:val="none" w:sz="0" w:space="0" w:color="auto"/>
                  </w:divBdr>
                </w:div>
                <w:div w:id="279726324">
                  <w:marLeft w:val="0"/>
                  <w:marRight w:val="0"/>
                  <w:marTop w:val="0"/>
                  <w:marBottom w:val="0"/>
                  <w:divBdr>
                    <w:top w:val="none" w:sz="0" w:space="0" w:color="auto"/>
                    <w:left w:val="none" w:sz="0" w:space="0" w:color="auto"/>
                    <w:bottom w:val="none" w:sz="0" w:space="0" w:color="auto"/>
                    <w:right w:val="none" w:sz="0" w:space="0" w:color="auto"/>
                  </w:divBdr>
                </w:div>
                <w:div w:id="290399298">
                  <w:marLeft w:val="0"/>
                  <w:marRight w:val="0"/>
                  <w:marTop w:val="0"/>
                  <w:marBottom w:val="0"/>
                  <w:divBdr>
                    <w:top w:val="none" w:sz="0" w:space="0" w:color="auto"/>
                    <w:left w:val="none" w:sz="0" w:space="0" w:color="auto"/>
                    <w:bottom w:val="none" w:sz="0" w:space="0" w:color="auto"/>
                    <w:right w:val="none" w:sz="0" w:space="0" w:color="auto"/>
                  </w:divBdr>
                </w:div>
                <w:div w:id="299573649">
                  <w:marLeft w:val="0"/>
                  <w:marRight w:val="0"/>
                  <w:marTop w:val="0"/>
                  <w:marBottom w:val="0"/>
                  <w:divBdr>
                    <w:top w:val="none" w:sz="0" w:space="0" w:color="auto"/>
                    <w:left w:val="none" w:sz="0" w:space="0" w:color="auto"/>
                    <w:bottom w:val="none" w:sz="0" w:space="0" w:color="auto"/>
                    <w:right w:val="none" w:sz="0" w:space="0" w:color="auto"/>
                  </w:divBdr>
                </w:div>
                <w:div w:id="339477521">
                  <w:marLeft w:val="0"/>
                  <w:marRight w:val="0"/>
                  <w:marTop w:val="0"/>
                  <w:marBottom w:val="0"/>
                  <w:divBdr>
                    <w:top w:val="none" w:sz="0" w:space="0" w:color="auto"/>
                    <w:left w:val="none" w:sz="0" w:space="0" w:color="auto"/>
                    <w:bottom w:val="none" w:sz="0" w:space="0" w:color="auto"/>
                    <w:right w:val="none" w:sz="0" w:space="0" w:color="auto"/>
                  </w:divBdr>
                </w:div>
                <w:div w:id="393237659">
                  <w:marLeft w:val="0"/>
                  <w:marRight w:val="0"/>
                  <w:marTop w:val="0"/>
                  <w:marBottom w:val="0"/>
                  <w:divBdr>
                    <w:top w:val="none" w:sz="0" w:space="0" w:color="auto"/>
                    <w:left w:val="none" w:sz="0" w:space="0" w:color="auto"/>
                    <w:bottom w:val="none" w:sz="0" w:space="0" w:color="auto"/>
                    <w:right w:val="none" w:sz="0" w:space="0" w:color="auto"/>
                  </w:divBdr>
                </w:div>
                <w:div w:id="410082004">
                  <w:marLeft w:val="0"/>
                  <w:marRight w:val="0"/>
                  <w:marTop w:val="0"/>
                  <w:marBottom w:val="0"/>
                  <w:divBdr>
                    <w:top w:val="none" w:sz="0" w:space="0" w:color="auto"/>
                    <w:left w:val="none" w:sz="0" w:space="0" w:color="auto"/>
                    <w:bottom w:val="none" w:sz="0" w:space="0" w:color="auto"/>
                    <w:right w:val="none" w:sz="0" w:space="0" w:color="auto"/>
                  </w:divBdr>
                </w:div>
                <w:div w:id="414016737">
                  <w:marLeft w:val="0"/>
                  <w:marRight w:val="0"/>
                  <w:marTop w:val="0"/>
                  <w:marBottom w:val="0"/>
                  <w:divBdr>
                    <w:top w:val="none" w:sz="0" w:space="0" w:color="auto"/>
                    <w:left w:val="none" w:sz="0" w:space="0" w:color="auto"/>
                    <w:bottom w:val="none" w:sz="0" w:space="0" w:color="auto"/>
                    <w:right w:val="none" w:sz="0" w:space="0" w:color="auto"/>
                  </w:divBdr>
                </w:div>
                <w:div w:id="457066928">
                  <w:marLeft w:val="0"/>
                  <w:marRight w:val="0"/>
                  <w:marTop w:val="0"/>
                  <w:marBottom w:val="0"/>
                  <w:divBdr>
                    <w:top w:val="none" w:sz="0" w:space="0" w:color="auto"/>
                    <w:left w:val="none" w:sz="0" w:space="0" w:color="auto"/>
                    <w:bottom w:val="none" w:sz="0" w:space="0" w:color="auto"/>
                    <w:right w:val="none" w:sz="0" w:space="0" w:color="auto"/>
                  </w:divBdr>
                </w:div>
                <w:div w:id="466435732">
                  <w:marLeft w:val="0"/>
                  <w:marRight w:val="0"/>
                  <w:marTop w:val="0"/>
                  <w:marBottom w:val="0"/>
                  <w:divBdr>
                    <w:top w:val="none" w:sz="0" w:space="0" w:color="auto"/>
                    <w:left w:val="none" w:sz="0" w:space="0" w:color="auto"/>
                    <w:bottom w:val="none" w:sz="0" w:space="0" w:color="auto"/>
                    <w:right w:val="none" w:sz="0" w:space="0" w:color="auto"/>
                  </w:divBdr>
                </w:div>
                <w:div w:id="474681738">
                  <w:marLeft w:val="0"/>
                  <w:marRight w:val="0"/>
                  <w:marTop w:val="0"/>
                  <w:marBottom w:val="0"/>
                  <w:divBdr>
                    <w:top w:val="none" w:sz="0" w:space="0" w:color="auto"/>
                    <w:left w:val="none" w:sz="0" w:space="0" w:color="auto"/>
                    <w:bottom w:val="none" w:sz="0" w:space="0" w:color="auto"/>
                    <w:right w:val="none" w:sz="0" w:space="0" w:color="auto"/>
                  </w:divBdr>
                </w:div>
                <w:div w:id="502279062">
                  <w:marLeft w:val="0"/>
                  <w:marRight w:val="0"/>
                  <w:marTop w:val="0"/>
                  <w:marBottom w:val="0"/>
                  <w:divBdr>
                    <w:top w:val="none" w:sz="0" w:space="0" w:color="auto"/>
                    <w:left w:val="none" w:sz="0" w:space="0" w:color="auto"/>
                    <w:bottom w:val="none" w:sz="0" w:space="0" w:color="auto"/>
                    <w:right w:val="none" w:sz="0" w:space="0" w:color="auto"/>
                  </w:divBdr>
                </w:div>
                <w:div w:id="524442285">
                  <w:marLeft w:val="0"/>
                  <w:marRight w:val="0"/>
                  <w:marTop w:val="0"/>
                  <w:marBottom w:val="0"/>
                  <w:divBdr>
                    <w:top w:val="none" w:sz="0" w:space="0" w:color="auto"/>
                    <w:left w:val="none" w:sz="0" w:space="0" w:color="auto"/>
                    <w:bottom w:val="none" w:sz="0" w:space="0" w:color="auto"/>
                    <w:right w:val="none" w:sz="0" w:space="0" w:color="auto"/>
                  </w:divBdr>
                </w:div>
                <w:div w:id="543520237">
                  <w:marLeft w:val="0"/>
                  <w:marRight w:val="0"/>
                  <w:marTop w:val="0"/>
                  <w:marBottom w:val="0"/>
                  <w:divBdr>
                    <w:top w:val="none" w:sz="0" w:space="0" w:color="auto"/>
                    <w:left w:val="none" w:sz="0" w:space="0" w:color="auto"/>
                    <w:bottom w:val="none" w:sz="0" w:space="0" w:color="auto"/>
                    <w:right w:val="none" w:sz="0" w:space="0" w:color="auto"/>
                  </w:divBdr>
                </w:div>
                <w:div w:id="553079174">
                  <w:marLeft w:val="0"/>
                  <w:marRight w:val="0"/>
                  <w:marTop w:val="0"/>
                  <w:marBottom w:val="0"/>
                  <w:divBdr>
                    <w:top w:val="none" w:sz="0" w:space="0" w:color="auto"/>
                    <w:left w:val="none" w:sz="0" w:space="0" w:color="auto"/>
                    <w:bottom w:val="none" w:sz="0" w:space="0" w:color="auto"/>
                    <w:right w:val="none" w:sz="0" w:space="0" w:color="auto"/>
                  </w:divBdr>
                </w:div>
                <w:div w:id="603148264">
                  <w:marLeft w:val="0"/>
                  <w:marRight w:val="0"/>
                  <w:marTop w:val="0"/>
                  <w:marBottom w:val="0"/>
                  <w:divBdr>
                    <w:top w:val="none" w:sz="0" w:space="0" w:color="auto"/>
                    <w:left w:val="none" w:sz="0" w:space="0" w:color="auto"/>
                    <w:bottom w:val="none" w:sz="0" w:space="0" w:color="auto"/>
                    <w:right w:val="none" w:sz="0" w:space="0" w:color="auto"/>
                  </w:divBdr>
                </w:div>
                <w:div w:id="635376287">
                  <w:marLeft w:val="0"/>
                  <w:marRight w:val="0"/>
                  <w:marTop w:val="0"/>
                  <w:marBottom w:val="0"/>
                  <w:divBdr>
                    <w:top w:val="none" w:sz="0" w:space="0" w:color="auto"/>
                    <w:left w:val="none" w:sz="0" w:space="0" w:color="auto"/>
                    <w:bottom w:val="none" w:sz="0" w:space="0" w:color="auto"/>
                    <w:right w:val="none" w:sz="0" w:space="0" w:color="auto"/>
                  </w:divBdr>
                </w:div>
                <w:div w:id="669406079">
                  <w:marLeft w:val="0"/>
                  <w:marRight w:val="0"/>
                  <w:marTop w:val="0"/>
                  <w:marBottom w:val="0"/>
                  <w:divBdr>
                    <w:top w:val="none" w:sz="0" w:space="0" w:color="auto"/>
                    <w:left w:val="none" w:sz="0" w:space="0" w:color="auto"/>
                    <w:bottom w:val="none" w:sz="0" w:space="0" w:color="auto"/>
                    <w:right w:val="none" w:sz="0" w:space="0" w:color="auto"/>
                  </w:divBdr>
                </w:div>
                <w:div w:id="696350178">
                  <w:marLeft w:val="0"/>
                  <w:marRight w:val="0"/>
                  <w:marTop w:val="0"/>
                  <w:marBottom w:val="0"/>
                  <w:divBdr>
                    <w:top w:val="none" w:sz="0" w:space="0" w:color="auto"/>
                    <w:left w:val="none" w:sz="0" w:space="0" w:color="auto"/>
                    <w:bottom w:val="none" w:sz="0" w:space="0" w:color="auto"/>
                    <w:right w:val="none" w:sz="0" w:space="0" w:color="auto"/>
                  </w:divBdr>
                </w:div>
                <w:div w:id="704453743">
                  <w:marLeft w:val="0"/>
                  <w:marRight w:val="0"/>
                  <w:marTop w:val="0"/>
                  <w:marBottom w:val="0"/>
                  <w:divBdr>
                    <w:top w:val="none" w:sz="0" w:space="0" w:color="auto"/>
                    <w:left w:val="none" w:sz="0" w:space="0" w:color="auto"/>
                    <w:bottom w:val="none" w:sz="0" w:space="0" w:color="auto"/>
                    <w:right w:val="none" w:sz="0" w:space="0" w:color="auto"/>
                  </w:divBdr>
                </w:div>
                <w:div w:id="739252818">
                  <w:marLeft w:val="0"/>
                  <w:marRight w:val="0"/>
                  <w:marTop w:val="0"/>
                  <w:marBottom w:val="0"/>
                  <w:divBdr>
                    <w:top w:val="none" w:sz="0" w:space="0" w:color="auto"/>
                    <w:left w:val="none" w:sz="0" w:space="0" w:color="auto"/>
                    <w:bottom w:val="none" w:sz="0" w:space="0" w:color="auto"/>
                    <w:right w:val="none" w:sz="0" w:space="0" w:color="auto"/>
                  </w:divBdr>
                </w:div>
                <w:div w:id="745961700">
                  <w:marLeft w:val="0"/>
                  <w:marRight w:val="0"/>
                  <w:marTop w:val="0"/>
                  <w:marBottom w:val="0"/>
                  <w:divBdr>
                    <w:top w:val="none" w:sz="0" w:space="0" w:color="auto"/>
                    <w:left w:val="none" w:sz="0" w:space="0" w:color="auto"/>
                    <w:bottom w:val="none" w:sz="0" w:space="0" w:color="auto"/>
                    <w:right w:val="none" w:sz="0" w:space="0" w:color="auto"/>
                  </w:divBdr>
                </w:div>
                <w:div w:id="755905549">
                  <w:marLeft w:val="0"/>
                  <w:marRight w:val="0"/>
                  <w:marTop w:val="0"/>
                  <w:marBottom w:val="0"/>
                  <w:divBdr>
                    <w:top w:val="none" w:sz="0" w:space="0" w:color="auto"/>
                    <w:left w:val="none" w:sz="0" w:space="0" w:color="auto"/>
                    <w:bottom w:val="none" w:sz="0" w:space="0" w:color="auto"/>
                    <w:right w:val="none" w:sz="0" w:space="0" w:color="auto"/>
                  </w:divBdr>
                </w:div>
                <w:div w:id="760955067">
                  <w:marLeft w:val="0"/>
                  <w:marRight w:val="0"/>
                  <w:marTop w:val="0"/>
                  <w:marBottom w:val="0"/>
                  <w:divBdr>
                    <w:top w:val="none" w:sz="0" w:space="0" w:color="auto"/>
                    <w:left w:val="none" w:sz="0" w:space="0" w:color="auto"/>
                    <w:bottom w:val="none" w:sz="0" w:space="0" w:color="auto"/>
                    <w:right w:val="none" w:sz="0" w:space="0" w:color="auto"/>
                  </w:divBdr>
                </w:div>
                <w:div w:id="776608425">
                  <w:marLeft w:val="0"/>
                  <w:marRight w:val="0"/>
                  <w:marTop w:val="0"/>
                  <w:marBottom w:val="0"/>
                  <w:divBdr>
                    <w:top w:val="none" w:sz="0" w:space="0" w:color="auto"/>
                    <w:left w:val="none" w:sz="0" w:space="0" w:color="auto"/>
                    <w:bottom w:val="none" w:sz="0" w:space="0" w:color="auto"/>
                    <w:right w:val="none" w:sz="0" w:space="0" w:color="auto"/>
                  </w:divBdr>
                </w:div>
                <w:div w:id="825781955">
                  <w:marLeft w:val="0"/>
                  <w:marRight w:val="0"/>
                  <w:marTop w:val="0"/>
                  <w:marBottom w:val="0"/>
                  <w:divBdr>
                    <w:top w:val="none" w:sz="0" w:space="0" w:color="auto"/>
                    <w:left w:val="none" w:sz="0" w:space="0" w:color="auto"/>
                    <w:bottom w:val="none" w:sz="0" w:space="0" w:color="auto"/>
                    <w:right w:val="none" w:sz="0" w:space="0" w:color="auto"/>
                  </w:divBdr>
                </w:div>
                <w:div w:id="865559586">
                  <w:marLeft w:val="0"/>
                  <w:marRight w:val="0"/>
                  <w:marTop w:val="0"/>
                  <w:marBottom w:val="0"/>
                  <w:divBdr>
                    <w:top w:val="none" w:sz="0" w:space="0" w:color="auto"/>
                    <w:left w:val="none" w:sz="0" w:space="0" w:color="auto"/>
                    <w:bottom w:val="none" w:sz="0" w:space="0" w:color="auto"/>
                    <w:right w:val="none" w:sz="0" w:space="0" w:color="auto"/>
                  </w:divBdr>
                </w:div>
                <w:div w:id="924608264">
                  <w:marLeft w:val="0"/>
                  <w:marRight w:val="0"/>
                  <w:marTop w:val="0"/>
                  <w:marBottom w:val="0"/>
                  <w:divBdr>
                    <w:top w:val="none" w:sz="0" w:space="0" w:color="auto"/>
                    <w:left w:val="none" w:sz="0" w:space="0" w:color="auto"/>
                    <w:bottom w:val="none" w:sz="0" w:space="0" w:color="auto"/>
                    <w:right w:val="none" w:sz="0" w:space="0" w:color="auto"/>
                  </w:divBdr>
                </w:div>
                <w:div w:id="925071070">
                  <w:marLeft w:val="0"/>
                  <w:marRight w:val="0"/>
                  <w:marTop w:val="0"/>
                  <w:marBottom w:val="0"/>
                  <w:divBdr>
                    <w:top w:val="none" w:sz="0" w:space="0" w:color="auto"/>
                    <w:left w:val="none" w:sz="0" w:space="0" w:color="auto"/>
                    <w:bottom w:val="none" w:sz="0" w:space="0" w:color="auto"/>
                    <w:right w:val="none" w:sz="0" w:space="0" w:color="auto"/>
                  </w:divBdr>
                </w:div>
                <w:div w:id="929238152">
                  <w:marLeft w:val="0"/>
                  <w:marRight w:val="0"/>
                  <w:marTop w:val="0"/>
                  <w:marBottom w:val="0"/>
                  <w:divBdr>
                    <w:top w:val="none" w:sz="0" w:space="0" w:color="auto"/>
                    <w:left w:val="none" w:sz="0" w:space="0" w:color="auto"/>
                    <w:bottom w:val="none" w:sz="0" w:space="0" w:color="auto"/>
                    <w:right w:val="none" w:sz="0" w:space="0" w:color="auto"/>
                  </w:divBdr>
                </w:div>
                <w:div w:id="943264332">
                  <w:marLeft w:val="0"/>
                  <w:marRight w:val="0"/>
                  <w:marTop w:val="0"/>
                  <w:marBottom w:val="0"/>
                  <w:divBdr>
                    <w:top w:val="none" w:sz="0" w:space="0" w:color="auto"/>
                    <w:left w:val="none" w:sz="0" w:space="0" w:color="auto"/>
                    <w:bottom w:val="none" w:sz="0" w:space="0" w:color="auto"/>
                    <w:right w:val="none" w:sz="0" w:space="0" w:color="auto"/>
                  </w:divBdr>
                </w:div>
                <w:div w:id="986938070">
                  <w:marLeft w:val="0"/>
                  <w:marRight w:val="0"/>
                  <w:marTop w:val="0"/>
                  <w:marBottom w:val="0"/>
                  <w:divBdr>
                    <w:top w:val="none" w:sz="0" w:space="0" w:color="auto"/>
                    <w:left w:val="none" w:sz="0" w:space="0" w:color="auto"/>
                    <w:bottom w:val="none" w:sz="0" w:space="0" w:color="auto"/>
                    <w:right w:val="none" w:sz="0" w:space="0" w:color="auto"/>
                  </w:divBdr>
                </w:div>
                <w:div w:id="1030909909">
                  <w:marLeft w:val="0"/>
                  <w:marRight w:val="0"/>
                  <w:marTop w:val="0"/>
                  <w:marBottom w:val="0"/>
                  <w:divBdr>
                    <w:top w:val="none" w:sz="0" w:space="0" w:color="auto"/>
                    <w:left w:val="none" w:sz="0" w:space="0" w:color="auto"/>
                    <w:bottom w:val="none" w:sz="0" w:space="0" w:color="auto"/>
                    <w:right w:val="none" w:sz="0" w:space="0" w:color="auto"/>
                  </w:divBdr>
                </w:div>
                <w:div w:id="1064063496">
                  <w:marLeft w:val="0"/>
                  <w:marRight w:val="0"/>
                  <w:marTop w:val="0"/>
                  <w:marBottom w:val="0"/>
                  <w:divBdr>
                    <w:top w:val="none" w:sz="0" w:space="0" w:color="auto"/>
                    <w:left w:val="none" w:sz="0" w:space="0" w:color="auto"/>
                    <w:bottom w:val="none" w:sz="0" w:space="0" w:color="auto"/>
                    <w:right w:val="none" w:sz="0" w:space="0" w:color="auto"/>
                  </w:divBdr>
                </w:div>
                <w:div w:id="1178275549">
                  <w:marLeft w:val="0"/>
                  <w:marRight w:val="0"/>
                  <w:marTop w:val="0"/>
                  <w:marBottom w:val="0"/>
                  <w:divBdr>
                    <w:top w:val="none" w:sz="0" w:space="0" w:color="auto"/>
                    <w:left w:val="none" w:sz="0" w:space="0" w:color="auto"/>
                    <w:bottom w:val="none" w:sz="0" w:space="0" w:color="auto"/>
                    <w:right w:val="none" w:sz="0" w:space="0" w:color="auto"/>
                  </w:divBdr>
                </w:div>
                <w:div w:id="1195508830">
                  <w:marLeft w:val="0"/>
                  <w:marRight w:val="0"/>
                  <w:marTop w:val="0"/>
                  <w:marBottom w:val="0"/>
                  <w:divBdr>
                    <w:top w:val="none" w:sz="0" w:space="0" w:color="auto"/>
                    <w:left w:val="none" w:sz="0" w:space="0" w:color="auto"/>
                    <w:bottom w:val="none" w:sz="0" w:space="0" w:color="auto"/>
                    <w:right w:val="none" w:sz="0" w:space="0" w:color="auto"/>
                  </w:divBdr>
                </w:div>
                <w:div w:id="1207719150">
                  <w:marLeft w:val="0"/>
                  <w:marRight w:val="0"/>
                  <w:marTop w:val="0"/>
                  <w:marBottom w:val="0"/>
                  <w:divBdr>
                    <w:top w:val="none" w:sz="0" w:space="0" w:color="auto"/>
                    <w:left w:val="none" w:sz="0" w:space="0" w:color="auto"/>
                    <w:bottom w:val="none" w:sz="0" w:space="0" w:color="auto"/>
                    <w:right w:val="none" w:sz="0" w:space="0" w:color="auto"/>
                  </w:divBdr>
                </w:div>
                <w:div w:id="1261640510">
                  <w:marLeft w:val="0"/>
                  <w:marRight w:val="0"/>
                  <w:marTop w:val="0"/>
                  <w:marBottom w:val="0"/>
                  <w:divBdr>
                    <w:top w:val="none" w:sz="0" w:space="0" w:color="auto"/>
                    <w:left w:val="none" w:sz="0" w:space="0" w:color="auto"/>
                    <w:bottom w:val="none" w:sz="0" w:space="0" w:color="auto"/>
                    <w:right w:val="none" w:sz="0" w:space="0" w:color="auto"/>
                  </w:divBdr>
                </w:div>
                <w:div w:id="1263803538">
                  <w:marLeft w:val="0"/>
                  <w:marRight w:val="0"/>
                  <w:marTop w:val="0"/>
                  <w:marBottom w:val="0"/>
                  <w:divBdr>
                    <w:top w:val="none" w:sz="0" w:space="0" w:color="auto"/>
                    <w:left w:val="none" w:sz="0" w:space="0" w:color="auto"/>
                    <w:bottom w:val="none" w:sz="0" w:space="0" w:color="auto"/>
                    <w:right w:val="none" w:sz="0" w:space="0" w:color="auto"/>
                  </w:divBdr>
                </w:div>
                <w:div w:id="1298144137">
                  <w:marLeft w:val="0"/>
                  <w:marRight w:val="0"/>
                  <w:marTop w:val="0"/>
                  <w:marBottom w:val="0"/>
                  <w:divBdr>
                    <w:top w:val="none" w:sz="0" w:space="0" w:color="auto"/>
                    <w:left w:val="none" w:sz="0" w:space="0" w:color="auto"/>
                    <w:bottom w:val="none" w:sz="0" w:space="0" w:color="auto"/>
                    <w:right w:val="none" w:sz="0" w:space="0" w:color="auto"/>
                  </w:divBdr>
                </w:div>
                <w:div w:id="1320959690">
                  <w:marLeft w:val="0"/>
                  <w:marRight w:val="0"/>
                  <w:marTop w:val="0"/>
                  <w:marBottom w:val="0"/>
                  <w:divBdr>
                    <w:top w:val="none" w:sz="0" w:space="0" w:color="auto"/>
                    <w:left w:val="none" w:sz="0" w:space="0" w:color="auto"/>
                    <w:bottom w:val="none" w:sz="0" w:space="0" w:color="auto"/>
                    <w:right w:val="none" w:sz="0" w:space="0" w:color="auto"/>
                  </w:divBdr>
                </w:div>
                <w:div w:id="1338851190">
                  <w:marLeft w:val="0"/>
                  <w:marRight w:val="0"/>
                  <w:marTop w:val="0"/>
                  <w:marBottom w:val="0"/>
                  <w:divBdr>
                    <w:top w:val="none" w:sz="0" w:space="0" w:color="auto"/>
                    <w:left w:val="none" w:sz="0" w:space="0" w:color="auto"/>
                    <w:bottom w:val="none" w:sz="0" w:space="0" w:color="auto"/>
                    <w:right w:val="none" w:sz="0" w:space="0" w:color="auto"/>
                  </w:divBdr>
                </w:div>
                <w:div w:id="1395738888">
                  <w:marLeft w:val="0"/>
                  <w:marRight w:val="0"/>
                  <w:marTop w:val="0"/>
                  <w:marBottom w:val="0"/>
                  <w:divBdr>
                    <w:top w:val="none" w:sz="0" w:space="0" w:color="auto"/>
                    <w:left w:val="none" w:sz="0" w:space="0" w:color="auto"/>
                    <w:bottom w:val="none" w:sz="0" w:space="0" w:color="auto"/>
                    <w:right w:val="none" w:sz="0" w:space="0" w:color="auto"/>
                  </w:divBdr>
                </w:div>
                <w:div w:id="1469784156">
                  <w:marLeft w:val="0"/>
                  <w:marRight w:val="0"/>
                  <w:marTop w:val="0"/>
                  <w:marBottom w:val="0"/>
                  <w:divBdr>
                    <w:top w:val="none" w:sz="0" w:space="0" w:color="auto"/>
                    <w:left w:val="none" w:sz="0" w:space="0" w:color="auto"/>
                    <w:bottom w:val="none" w:sz="0" w:space="0" w:color="auto"/>
                    <w:right w:val="none" w:sz="0" w:space="0" w:color="auto"/>
                  </w:divBdr>
                </w:div>
                <w:div w:id="1496452501">
                  <w:marLeft w:val="0"/>
                  <w:marRight w:val="0"/>
                  <w:marTop w:val="0"/>
                  <w:marBottom w:val="0"/>
                  <w:divBdr>
                    <w:top w:val="none" w:sz="0" w:space="0" w:color="auto"/>
                    <w:left w:val="none" w:sz="0" w:space="0" w:color="auto"/>
                    <w:bottom w:val="none" w:sz="0" w:space="0" w:color="auto"/>
                    <w:right w:val="none" w:sz="0" w:space="0" w:color="auto"/>
                  </w:divBdr>
                </w:div>
                <w:div w:id="1517884307">
                  <w:marLeft w:val="0"/>
                  <w:marRight w:val="0"/>
                  <w:marTop w:val="0"/>
                  <w:marBottom w:val="0"/>
                  <w:divBdr>
                    <w:top w:val="none" w:sz="0" w:space="0" w:color="auto"/>
                    <w:left w:val="none" w:sz="0" w:space="0" w:color="auto"/>
                    <w:bottom w:val="none" w:sz="0" w:space="0" w:color="auto"/>
                    <w:right w:val="none" w:sz="0" w:space="0" w:color="auto"/>
                  </w:divBdr>
                </w:div>
                <w:div w:id="1542091653">
                  <w:marLeft w:val="0"/>
                  <w:marRight w:val="0"/>
                  <w:marTop w:val="0"/>
                  <w:marBottom w:val="0"/>
                  <w:divBdr>
                    <w:top w:val="none" w:sz="0" w:space="0" w:color="auto"/>
                    <w:left w:val="none" w:sz="0" w:space="0" w:color="auto"/>
                    <w:bottom w:val="none" w:sz="0" w:space="0" w:color="auto"/>
                    <w:right w:val="none" w:sz="0" w:space="0" w:color="auto"/>
                  </w:divBdr>
                </w:div>
                <w:div w:id="1597209813">
                  <w:marLeft w:val="0"/>
                  <w:marRight w:val="0"/>
                  <w:marTop w:val="0"/>
                  <w:marBottom w:val="0"/>
                  <w:divBdr>
                    <w:top w:val="none" w:sz="0" w:space="0" w:color="auto"/>
                    <w:left w:val="none" w:sz="0" w:space="0" w:color="auto"/>
                    <w:bottom w:val="none" w:sz="0" w:space="0" w:color="auto"/>
                    <w:right w:val="none" w:sz="0" w:space="0" w:color="auto"/>
                  </w:divBdr>
                </w:div>
                <w:div w:id="1604342234">
                  <w:marLeft w:val="0"/>
                  <w:marRight w:val="0"/>
                  <w:marTop w:val="0"/>
                  <w:marBottom w:val="0"/>
                  <w:divBdr>
                    <w:top w:val="none" w:sz="0" w:space="0" w:color="auto"/>
                    <w:left w:val="none" w:sz="0" w:space="0" w:color="auto"/>
                    <w:bottom w:val="none" w:sz="0" w:space="0" w:color="auto"/>
                    <w:right w:val="none" w:sz="0" w:space="0" w:color="auto"/>
                  </w:divBdr>
                </w:div>
                <w:div w:id="1614239391">
                  <w:marLeft w:val="0"/>
                  <w:marRight w:val="0"/>
                  <w:marTop w:val="0"/>
                  <w:marBottom w:val="0"/>
                  <w:divBdr>
                    <w:top w:val="none" w:sz="0" w:space="0" w:color="auto"/>
                    <w:left w:val="none" w:sz="0" w:space="0" w:color="auto"/>
                    <w:bottom w:val="none" w:sz="0" w:space="0" w:color="auto"/>
                    <w:right w:val="none" w:sz="0" w:space="0" w:color="auto"/>
                  </w:divBdr>
                </w:div>
                <w:div w:id="1622423229">
                  <w:marLeft w:val="0"/>
                  <w:marRight w:val="0"/>
                  <w:marTop w:val="0"/>
                  <w:marBottom w:val="0"/>
                  <w:divBdr>
                    <w:top w:val="none" w:sz="0" w:space="0" w:color="auto"/>
                    <w:left w:val="none" w:sz="0" w:space="0" w:color="auto"/>
                    <w:bottom w:val="none" w:sz="0" w:space="0" w:color="auto"/>
                    <w:right w:val="none" w:sz="0" w:space="0" w:color="auto"/>
                  </w:divBdr>
                </w:div>
                <w:div w:id="1650670080">
                  <w:marLeft w:val="0"/>
                  <w:marRight w:val="0"/>
                  <w:marTop w:val="0"/>
                  <w:marBottom w:val="0"/>
                  <w:divBdr>
                    <w:top w:val="none" w:sz="0" w:space="0" w:color="auto"/>
                    <w:left w:val="none" w:sz="0" w:space="0" w:color="auto"/>
                    <w:bottom w:val="none" w:sz="0" w:space="0" w:color="auto"/>
                    <w:right w:val="none" w:sz="0" w:space="0" w:color="auto"/>
                  </w:divBdr>
                </w:div>
                <w:div w:id="1669479988">
                  <w:marLeft w:val="0"/>
                  <w:marRight w:val="0"/>
                  <w:marTop w:val="0"/>
                  <w:marBottom w:val="0"/>
                  <w:divBdr>
                    <w:top w:val="none" w:sz="0" w:space="0" w:color="auto"/>
                    <w:left w:val="none" w:sz="0" w:space="0" w:color="auto"/>
                    <w:bottom w:val="none" w:sz="0" w:space="0" w:color="auto"/>
                    <w:right w:val="none" w:sz="0" w:space="0" w:color="auto"/>
                  </w:divBdr>
                </w:div>
                <w:div w:id="1747724228">
                  <w:marLeft w:val="0"/>
                  <w:marRight w:val="0"/>
                  <w:marTop w:val="0"/>
                  <w:marBottom w:val="0"/>
                  <w:divBdr>
                    <w:top w:val="none" w:sz="0" w:space="0" w:color="auto"/>
                    <w:left w:val="none" w:sz="0" w:space="0" w:color="auto"/>
                    <w:bottom w:val="none" w:sz="0" w:space="0" w:color="auto"/>
                    <w:right w:val="none" w:sz="0" w:space="0" w:color="auto"/>
                  </w:divBdr>
                </w:div>
                <w:div w:id="1762721895">
                  <w:marLeft w:val="0"/>
                  <w:marRight w:val="0"/>
                  <w:marTop w:val="0"/>
                  <w:marBottom w:val="0"/>
                  <w:divBdr>
                    <w:top w:val="none" w:sz="0" w:space="0" w:color="auto"/>
                    <w:left w:val="none" w:sz="0" w:space="0" w:color="auto"/>
                    <w:bottom w:val="none" w:sz="0" w:space="0" w:color="auto"/>
                    <w:right w:val="none" w:sz="0" w:space="0" w:color="auto"/>
                  </w:divBdr>
                </w:div>
                <w:div w:id="1783453141">
                  <w:marLeft w:val="0"/>
                  <w:marRight w:val="0"/>
                  <w:marTop w:val="0"/>
                  <w:marBottom w:val="0"/>
                  <w:divBdr>
                    <w:top w:val="none" w:sz="0" w:space="0" w:color="auto"/>
                    <w:left w:val="none" w:sz="0" w:space="0" w:color="auto"/>
                    <w:bottom w:val="none" w:sz="0" w:space="0" w:color="auto"/>
                    <w:right w:val="none" w:sz="0" w:space="0" w:color="auto"/>
                  </w:divBdr>
                </w:div>
                <w:div w:id="1790706004">
                  <w:marLeft w:val="0"/>
                  <w:marRight w:val="0"/>
                  <w:marTop w:val="0"/>
                  <w:marBottom w:val="0"/>
                  <w:divBdr>
                    <w:top w:val="none" w:sz="0" w:space="0" w:color="auto"/>
                    <w:left w:val="none" w:sz="0" w:space="0" w:color="auto"/>
                    <w:bottom w:val="none" w:sz="0" w:space="0" w:color="auto"/>
                    <w:right w:val="none" w:sz="0" w:space="0" w:color="auto"/>
                  </w:divBdr>
                </w:div>
                <w:div w:id="1809009221">
                  <w:marLeft w:val="0"/>
                  <w:marRight w:val="0"/>
                  <w:marTop w:val="0"/>
                  <w:marBottom w:val="0"/>
                  <w:divBdr>
                    <w:top w:val="none" w:sz="0" w:space="0" w:color="auto"/>
                    <w:left w:val="none" w:sz="0" w:space="0" w:color="auto"/>
                    <w:bottom w:val="none" w:sz="0" w:space="0" w:color="auto"/>
                    <w:right w:val="none" w:sz="0" w:space="0" w:color="auto"/>
                  </w:divBdr>
                </w:div>
                <w:div w:id="1813332001">
                  <w:marLeft w:val="0"/>
                  <w:marRight w:val="0"/>
                  <w:marTop w:val="0"/>
                  <w:marBottom w:val="0"/>
                  <w:divBdr>
                    <w:top w:val="none" w:sz="0" w:space="0" w:color="auto"/>
                    <w:left w:val="none" w:sz="0" w:space="0" w:color="auto"/>
                    <w:bottom w:val="none" w:sz="0" w:space="0" w:color="auto"/>
                    <w:right w:val="none" w:sz="0" w:space="0" w:color="auto"/>
                  </w:divBdr>
                </w:div>
                <w:div w:id="1813407724">
                  <w:marLeft w:val="0"/>
                  <w:marRight w:val="0"/>
                  <w:marTop w:val="0"/>
                  <w:marBottom w:val="0"/>
                  <w:divBdr>
                    <w:top w:val="none" w:sz="0" w:space="0" w:color="auto"/>
                    <w:left w:val="none" w:sz="0" w:space="0" w:color="auto"/>
                    <w:bottom w:val="none" w:sz="0" w:space="0" w:color="auto"/>
                    <w:right w:val="none" w:sz="0" w:space="0" w:color="auto"/>
                  </w:divBdr>
                </w:div>
                <w:div w:id="1828672378">
                  <w:marLeft w:val="0"/>
                  <w:marRight w:val="0"/>
                  <w:marTop w:val="0"/>
                  <w:marBottom w:val="0"/>
                  <w:divBdr>
                    <w:top w:val="none" w:sz="0" w:space="0" w:color="auto"/>
                    <w:left w:val="none" w:sz="0" w:space="0" w:color="auto"/>
                    <w:bottom w:val="none" w:sz="0" w:space="0" w:color="auto"/>
                    <w:right w:val="none" w:sz="0" w:space="0" w:color="auto"/>
                  </w:divBdr>
                </w:div>
                <w:div w:id="1846359617">
                  <w:marLeft w:val="0"/>
                  <w:marRight w:val="0"/>
                  <w:marTop w:val="0"/>
                  <w:marBottom w:val="0"/>
                  <w:divBdr>
                    <w:top w:val="none" w:sz="0" w:space="0" w:color="auto"/>
                    <w:left w:val="none" w:sz="0" w:space="0" w:color="auto"/>
                    <w:bottom w:val="none" w:sz="0" w:space="0" w:color="auto"/>
                    <w:right w:val="none" w:sz="0" w:space="0" w:color="auto"/>
                  </w:divBdr>
                </w:div>
                <w:div w:id="1847818586">
                  <w:marLeft w:val="0"/>
                  <w:marRight w:val="0"/>
                  <w:marTop w:val="0"/>
                  <w:marBottom w:val="0"/>
                  <w:divBdr>
                    <w:top w:val="none" w:sz="0" w:space="0" w:color="auto"/>
                    <w:left w:val="none" w:sz="0" w:space="0" w:color="auto"/>
                    <w:bottom w:val="none" w:sz="0" w:space="0" w:color="auto"/>
                    <w:right w:val="none" w:sz="0" w:space="0" w:color="auto"/>
                  </w:divBdr>
                </w:div>
                <w:div w:id="1904097066">
                  <w:marLeft w:val="0"/>
                  <w:marRight w:val="0"/>
                  <w:marTop w:val="0"/>
                  <w:marBottom w:val="0"/>
                  <w:divBdr>
                    <w:top w:val="none" w:sz="0" w:space="0" w:color="auto"/>
                    <w:left w:val="none" w:sz="0" w:space="0" w:color="auto"/>
                    <w:bottom w:val="none" w:sz="0" w:space="0" w:color="auto"/>
                    <w:right w:val="none" w:sz="0" w:space="0" w:color="auto"/>
                  </w:divBdr>
                </w:div>
                <w:div w:id="1910650166">
                  <w:marLeft w:val="0"/>
                  <w:marRight w:val="0"/>
                  <w:marTop w:val="0"/>
                  <w:marBottom w:val="0"/>
                  <w:divBdr>
                    <w:top w:val="none" w:sz="0" w:space="0" w:color="auto"/>
                    <w:left w:val="none" w:sz="0" w:space="0" w:color="auto"/>
                    <w:bottom w:val="none" w:sz="0" w:space="0" w:color="auto"/>
                    <w:right w:val="none" w:sz="0" w:space="0" w:color="auto"/>
                  </w:divBdr>
                </w:div>
                <w:div w:id="1932810837">
                  <w:marLeft w:val="0"/>
                  <w:marRight w:val="0"/>
                  <w:marTop w:val="0"/>
                  <w:marBottom w:val="0"/>
                  <w:divBdr>
                    <w:top w:val="none" w:sz="0" w:space="0" w:color="auto"/>
                    <w:left w:val="none" w:sz="0" w:space="0" w:color="auto"/>
                    <w:bottom w:val="none" w:sz="0" w:space="0" w:color="auto"/>
                    <w:right w:val="none" w:sz="0" w:space="0" w:color="auto"/>
                  </w:divBdr>
                </w:div>
                <w:div w:id="1948922507">
                  <w:marLeft w:val="0"/>
                  <w:marRight w:val="0"/>
                  <w:marTop w:val="0"/>
                  <w:marBottom w:val="0"/>
                  <w:divBdr>
                    <w:top w:val="none" w:sz="0" w:space="0" w:color="auto"/>
                    <w:left w:val="none" w:sz="0" w:space="0" w:color="auto"/>
                    <w:bottom w:val="none" w:sz="0" w:space="0" w:color="auto"/>
                    <w:right w:val="none" w:sz="0" w:space="0" w:color="auto"/>
                  </w:divBdr>
                </w:div>
                <w:div w:id="1988170838">
                  <w:marLeft w:val="0"/>
                  <w:marRight w:val="0"/>
                  <w:marTop w:val="0"/>
                  <w:marBottom w:val="0"/>
                  <w:divBdr>
                    <w:top w:val="none" w:sz="0" w:space="0" w:color="auto"/>
                    <w:left w:val="none" w:sz="0" w:space="0" w:color="auto"/>
                    <w:bottom w:val="none" w:sz="0" w:space="0" w:color="auto"/>
                    <w:right w:val="none" w:sz="0" w:space="0" w:color="auto"/>
                  </w:divBdr>
                </w:div>
                <w:div w:id="2007052255">
                  <w:marLeft w:val="0"/>
                  <w:marRight w:val="0"/>
                  <w:marTop w:val="0"/>
                  <w:marBottom w:val="0"/>
                  <w:divBdr>
                    <w:top w:val="none" w:sz="0" w:space="0" w:color="auto"/>
                    <w:left w:val="none" w:sz="0" w:space="0" w:color="auto"/>
                    <w:bottom w:val="none" w:sz="0" w:space="0" w:color="auto"/>
                    <w:right w:val="none" w:sz="0" w:space="0" w:color="auto"/>
                  </w:divBdr>
                </w:div>
                <w:div w:id="2015912646">
                  <w:marLeft w:val="0"/>
                  <w:marRight w:val="0"/>
                  <w:marTop w:val="0"/>
                  <w:marBottom w:val="0"/>
                  <w:divBdr>
                    <w:top w:val="none" w:sz="0" w:space="0" w:color="auto"/>
                    <w:left w:val="none" w:sz="0" w:space="0" w:color="auto"/>
                    <w:bottom w:val="none" w:sz="0" w:space="0" w:color="auto"/>
                    <w:right w:val="none" w:sz="0" w:space="0" w:color="auto"/>
                  </w:divBdr>
                </w:div>
                <w:div w:id="2093506889">
                  <w:marLeft w:val="0"/>
                  <w:marRight w:val="0"/>
                  <w:marTop w:val="0"/>
                  <w:marBottom w:val="0"/>
                  <w:divBdr>
                    <w:top w:val="none" w:sz="0" w:space="0" w:color="auto"/>
                    <w:left w:val="none" w:sz="0" w:space="0" w:color="auto"/>
                    <w:bottom w:val="none" w:sz="0" w:space="0" w:color="auto"/>
                    <w:right w:val="none" w:sz="0" w:space="0" w:color="auto"/>
                  </w:divBdr>
                </w:div>
                <w:div w:id="2101444420">
                  <w:marLeft w:val="0"/>
                  <w:marRight w:val="0"/>
                  <w:marTop w:val="0"/>
                  <w:marBottom w:val="0"/>
                  <w:divBdr>
                    <w:top w:val="none" w:sz="0" w:space="0" w:color="auto"/>
                    <w:left w:val="none" w:sz="0" w:space="0" w:color="auto"/>
                    <w:bottom w:val="none" w:sz="0" w:space="0" w:color="auto"/>
                    <w:right w:val="none" w:sz="0" w:space="0" w:color="auto"/>
                  </w:divBdr>
                </w:div>
                <w:div w:id="21268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6327">
          <w:marLeft w:val="0"/>
          <w:marRight w:val="0"/>
          <w:marTop w:val="0"/>
          <w:marBottom w:val="0"/>
          <w:divBdr>
            <w:top w:val="none" w:sz="0" w:space="0" w:color="auto"/>
            <w:left w:val="none" w:sz="0" w:space="0" w:color="auto"/>
            <w:bottom w:val="none" w:sz="0" w:space="0" w:color="auto"/>
            <w:right w:val="none" w:sz="0" w:space="0" w:color="auto"/>
          </w:divBdr>
          <w:divsChild>
            <w:div w:id="747384407">
              <w:marLeft w:val="0"/>
              <w:marRight w:val="0"/>
              <w:marTop w:val="0"/>
              <w:marBottom w:val="0"/>
              <w:divBdr>
                <w:top w:val="none" w:sz="0" w:space="0" w:color="auto"/>
                <w:left w:val="none" w:sz="0" w:space="0" w:color="auto"/>
                <w:bottom w:val="none" w:sz="0" w:space="0" w:color="auto"/>
                <w:right w:val="none" w:sz="0" w:space="0" w:color="auto"/>
              </w:divBdr>
              <w:divsChild>
                <w:div w:id="11036547">
                  <w:marLeft w:val="0"/>
                  <w:marRight w:val="0"/>
                  <w:marTop w:val="0"/>
                  <w:marBottom w:val="0"/>
                  <w:divBdr>
                    <w:top w:val="none" w:sz="0" w:space="0" w:color="auto"/>
                    <w:left w:val="none" w:sz="0" w:space="0" w:color="auto"/>
                    <w:bottom w:val="none" w:sz="0" w:space="0" w:color="auto"/>
                    <w:right w:val="none" w:sz="0" w:space="0" w:color="auto"/>
                  </w:divBdr>
                </w:div>
                <w:div w:id="42415290">
                  <w:marLeft w:val="0"/>
                  <w:marRight w:val="0"/>
                  <w:marTop w:val="0"/>
                  <w:marBottom w:val="0"/>
                  <w:divBdr>
                    <w:top w:val="none" w:sz="0" w:space="0" w:color="auto"/>
                    <w:left w:val="none" w:sz="0" w:space="0" w:color="auto"/>
                    <w:bottom w:val="none" w:sz="0" w:space="0" w:color="auto"/>
                    <w:right w:val="none" w:sz="0" w:space="0" w:color="auto"/>
                  </w:divBdr>
                </w:div>
                <w:div w:id="103500235">
                  <w:marLeft w:val="0"/>
                  <w:marRight w:val="0"/>
                  <w:marTop w:val="0"/>
                  <w:marBottom w:val="0"/>
                  <w:divBdr>
                    <w:top w:val="none" w:sz="0" w:space="0" w:color="auto"/>
                    <w:left w:val="none" w:sz="0" w:space="0" w:color="auto"/>
                    <w:bottom w:val="none" w:sz="0" w:space="0" w:color="auto"/>
                    <w:right w:val="none" w:sz="0" w:space="0" w:color="auto"/>
                  </w:divBdr>
                </w:div>
                <w:div w:id="126894128">
                  <w:marLeft w:val="0"/>
                  <w:marRight w:val="0"/>
                  <w:marTop w:val="0"/>
                  <w:marBottom w:val="0"/>
                  <w:divBdr>
                    <w:top w:val="none" w:sz="0" w:space="0" w:color="auto"/>
                    <w:left w:val="none" w:sz="0" w:space="0" w:color="auto"/>
                    <w:bottom w:val="none" w:sz="0" w:space="0" w:color="auto"/>
                    <w:right w:val="none" w:sz="0" w:space="0" w:color="auto"/>
                  </w:divBdr>
                </w:div>
                <w:div w:id="152113317">
                  <w:marLeft w:val="0"/>
                  <w:marRight w:val="0"/>
                  <w:marTop w:val="0"/>
                  <w:marBottom w:val="0"/>
                  <w:divBdr>
                    <w:top w:val="none" w:sz="0" w:space="0" w:color="auto"/>
                    <w:left w:val="none" w:sz="0" w:space="0" w:color="auto"/>
                    <w:bottom w:val="none" w:sz="0" w:space="0" w:color="auto"/>
                    <w:right w:val="none" w:sz="0" w:space="0" w:color="auto"/>
                  </w:divBdr>
                </w:div>
                <w:div w:id="192812704">
                  <w:marLeft w:val="0"/>
                  <w:marRight w:val="0"/>
                  <w:marTop w:val="0"/>
                  <w:marBottom w:val="0"/>
                  <w:divBdr>
                    <w:top w:val="none" w:sz="0" w:space="0" w:color="auto"/>
                    <w:left w:val="none" w:sz="0" w:space="0" w:color="auto"/>
                    <w:bottom w:val="none" w:sz="0" w:space="0" w:color="auto"/>
                    <w:right w:val="none" w:sz="0" w:space="0" w:color="auto"/>
                  </w:divBdr>
                </w:div>
                <w:div w:id="193930026">
                  <w:marLeft w:val="0"/>
                  <w:marRight w:val="0"/>
                  <w:marTop w:val="0"/>
                  <w:marBottom w:val="0"/>
                  <w:divBdr>
                    <w:top w:val="none" w:sz="0" w:space="0" w:color="auto"/>
                    <w:left w:val="none" w:sz="0" w:space="0" w:color="auto"/>
                    <w:bottom w:val="none" w:sz="0" w:space="0" w:color="auto"/>
                    <w:right w:val="none" w:sz="0" w:space="0" w:color="auto"/>
                  </w:divBdr>
                </w:div>
                <w:div w:id="234323312">
                  <w:marLeft w:val="0"/>
                  <w:marRight w:val="0"/>
                  <w:marTop w:val="0"/>
                  <w:marBottom w:val="0"/>
                  <w:divBdr>
                    <w:top w:val="none" w:sz="0" w:space="0" w:color="auto"/>
                    <w:left w:val="none" w:sz="0" w:space="0" w:color="auto"/>
                    <w:bottom w:val="none" w:sz="0" w:space="0" w:color="auto"/>
                    <w:right w:val="none" w:sz="0" w:space="0" w:color="auto"/>
                  </w:divBdr>
                </w:div>
                <w:div w:id="235168020">
                  <w:marLeft w:val="0"/>
                  <w:marRight w:val="0"/>
                  <w:marTop w:val="0"/>
                  <w:marBottom w:val="0"/>
                  <w:divBdr>
                    <w:top w:val="none" w:sz="0" w:space="0" w:color="auto"/>
                    <w:left w:val="none" w:sz="0" w:space="0" w:color="auto"/>
                    <w:bottom w:val="none" w:sz="0" w:space="0" w:color="auto"/>
                    <w:right w:val="none" w:sz="0" w:space="0" w:color="auto"/>
                  </w:divBdr>
                </w:div>
                <w:div w:id="335768482">
                  <w:marLeft w:val="0"/>
                  <w:marRight w:val="0"/>
                  <w:marTop w:val="0"/>
                  <w:marBottom w:val="0"/>
                  <w:divBdr>
                    <w:top w:val="none" w:sz="0" w:space="0" w:color="auto"/>
                    <w:left w:val="none" w:sz="0" w:space="0" w:color="auto"/>
                    <w:bottom w:val="none" w:sz="0" w:space="0" w:color="auto"/>
                    <w:right w:val="none" w:sz="0" w:space="0" w:color="auto"/>
                  </w:divBdr>
                </w:div>
                <w:div w:id="371348533">
                  <w:marLeft w:val="0"/>
                  <w:marRight w:val="0"/>
                  <w:marTop w:val="0"/>
                  <w:marBottom w:val="0"/>
                  <w:divBdr>
                    <w:top w:val="none" w:sz="0" w:space="0" w:color="auto"/>
                    <w:left w:val="none" w:sz="0" w:space="0" w:color="auto"/>
                    <w:bottom w:val="none" w:sz="0" w:space="0" w:color="auto"/>
                    <w:right w:val="none" w:sz="0" w:space="0" w:color="auto"/>
                  </w:divBdr>
                </w:div>
                <w:div w:id="434205847">
                  <w:marLeft w:val="0"/>
                  <w:marRight w:val="0"/>
                  <w:marTop w:val="0"/>
                  <w:marBottom w:val="0"/>
                  <w:divBdr>
                    <w:top w:val="none" w:sz="0" w:space="0" w:color="auto"/>
                    <w:left w:val="none" w:sz="0" w:space="0" w:color="auto"/>
                    <w:bottom w:val="none" w:sz="0" w:space="0" w:color="auto"/>
                    <w:right w:val="none" w:sz="0" w:space="0" w:color="auto"/>
                  </w:divBdr>
                </w:div>
                <w:div w:id="437259145">
                  <w:marLeft w:val="0"/>
                  <w:marRight w:val="0"/>
                  <w:marTop w:val="0"/>
                  <w:marBottom w:val="0"/>
                  <w:divBdr>
                    <w:top w:val="none" w:sz="0" w:space="0" w:color="auto"/>
                    <w:left w:val="none" w:sz="0" w:space="0" w:color="auto"/>
                    <w:bottom w:val="none" w:sz="0" w:space="0" w:color="auto"/>
                    <w:right w:val="none" w:sz="0" w:space="0" w:color="auto"/>
                  </w:divBdr>
                </w:div>
                <w:div w:id="464129323">
                  <w:marLeft w:val="0"/>
                  <w:marRight w:val="0"/>
                  <w:marTop w:val="0"/>
                  <w:marBottom w:val="0"/>
                  <w:divBdr>
                    <w:top w:val="none" w:sz="0" w:space="0" w:color="auto"/>
                    <w:left w:val="none" w:sz="0" w:space="0" w:color="auto"/>
                    <w:bottom w:val="none" w:sz="0" w:space="0" w:color="auto"/>
                    <w:right w:val="none" w:sz="0" w:space="0" w:color="auto"/>
                  </w:divBdr>
                </w:div>
                <w:div w:id="490172850">
                  <w:marLeft w:val="0"/>
                  <w:marRight w:val="0"/>
                  <w:marTop w:val="0"/>
                  <w:marBottom w:val="0"/>
                  <w:divBdr>
                    <w:top w:val="none" w:sz="0" w:space="0" w:color="auto"/>
                    <w:left w:val="none" w:sz="0" w:space="0" w:color="auto"/>
                    <w:bottom w:val="none" w:sz="0" w:space="0" w:color="auto"/>
                    <w:right w:val="none" w:sz="0" w:space="0" w:color="auto"/>
                  </w:divBdr>
                </w:div>
                <w:div w:id="521629905">
                  <w:marLeft w:val="0"/>
                  <w:marRight w:val="0"/>
                  <w:marTop w:val="0"/>
                  <w:marBottom w:val="0"/>
                  <w:divBdr>
                    <w:top w:val="none" w:sz="0" w:space="0" w:color="auto"/>
                    <w:left w:val="none" w:sz="0" w:space="0" w:color="auto"/>
                    <w:bottom w:val="none" w:sz="0" w:space="0" w:color="auto"/>
                    <w:right w:val="none" w:sz="0" w:space="0" w:color="auto"/>
                  </w:divBdr>
                </w:div>
                <w:div w:id="597909536">
                  <w:marLeft w:val="0"/>
                  <w:marRight w:val="0"/>
                  <w:marTop w:val="0"/>
                  <w:marBottom w:val="0"/>
                  <w:divBdr>
                    <w:top w:val="none" w:sz="0" w:space="0" w:color="auto"/>
                    <w:left w:val="none" w:sz="0" w:space="0" w:color="auto"/>
                    <w:bottom w:val="none" w:sz="0" w:space="0" w:color="auto"/>
                    <w:right w:val="none" w:sz="0" w:space="0" w:color="auto"/>
                  </w:divBdr>
                </w:div>
                <w:div w:id="607397480">
                  <w:marLeft w:val="0"/>
                  <w:marRight w:val="0"/>
                  <w:marTop w:val="0"/>
                  <w:marBottom w:val="0"/>
                  <w:divBdr>
                    <w:top w:val="none" w:sz="0" w:space="0" w:color="auto"/>
                    <w:left w:val="none" w:sz="0" w:space="0" w:color="auto"/>
                    <w:bottom w:val="none" w:sz="0" w:space="0" w:color="auto"/>
                    <w:right w:val="none" w:sz="0" w:space="0" w:color="auto"/>
                  </w:divBdr>
                </w:div>
                <w:div w:id="701248885">
                  <w:marLeft w:val="0"/>
                  <w:marRight w:val="0"/>
                  <w:marTop w:val="0"/>
                  <w:marBottom w:val="0"/>
                  <w:divBdr>
                    <w:top w:val="none" w:sz="0" w:space="0" w:color="auto"/>
                    <w:left w:val="none" w:sz="0" w:space="0" w:color="auto"/>
                    <w:bottom w:val="none" w:sz="0" w:space="0" w:color="auto"/>
                    <w:right w:val="none" w:sz="0" w:space="0" w:color="auto"/>
                  </w:divBdr>
                </w:div>
                <w:div w:id="815219800">
                  <w:marLeft w:val="0"/>
                  <w:marRight w:val="0"/>
                  <w:marTop w:val="0"/>
                  <w:marBottom w:val="0"/>
                  <w:divBdr>
                    <w:top w:val="none" w:sz="0" w:space="0" w:color="auto"/>
                    <w:left w:val="none" w:sz="0" w:space="0" w:color="auto"/>
                    <w:bottom w:val="none" w:sz="0" w:space="0" w:color="auto"/>
                    <w:right w:val="none" w:sz="0" w:space="0" w:color="auto"/>
                  </w:divBdr>
                </w:div>
                <w:div w:id="820535522">
                  <w:marLeft w:val="0"/>
                  <w:marRight w:val="0"/>
                  <w:marTop w:val="0"/>
                  <w:marBottom w:val="0"/>
                  <w:divBdr>
                    <w:top w:val="none" w:sz="0" w:space="0" w:color="auto"/>
                    <w:left w:val="none" w:sz="0" w:space="0" w:color="auto"/>
                    <w:bottom w:val="none" w:sz="0" w:space="0" w:color="auto"/>
                    <w:right w:val="none" w:sz="0" w:space="0" w:color="auto"/>
                  </w:divBdr>
                </w:div>
                <w:div w:id="881789817">
                  <w:marLeft w:val="0"/>
                  <w:marRight w:val="0"/>
                  <w:marTop w:val="0"/>
                  <w:marBottom w:val="0"/>
                  <w:divBdr>
                    <w:top w:val="none" w:sz="0" w:space="0" w:color="auto"/>
                    <w:left w:val="none" w:sz="0" w:space="0" w:color="auto"/>
                    <w:bottom w:val="none" w:sz="0" w:space="0" w:color="auto"/>
                    <w:right w:val="none" w:sz="0" w:space="0" w:color="auto"/>
                  </w:divBdr>
                </w:div>
                <w:div w:id="884289672">
                  <w:marLeft w:val="0"/>
                  <w:marRight w:val="0"/>
                  <w:marTop w:val="0"/>
                  <w:marBottom w:val="0"/>
                  <w:divBdr>
                    <w:top w:val="none" w:sz="0" w:space="0" w:color="auto"/>
                    <w:left w:val="none" w:sz="0" w:space="0" w:color="auto"/>
                    <w:bottom w:val="none" w:sz="0" w:space="0" w:color="auto"/>
                    <w:right w:val="none" w:sz="0" w:space="0" w:color="auto"/>
                  </w:divBdr>
                </w:div>
                <w:div w:id="925042347">
                  <w:marLeft w:val="0"/>
                  <w:marRight w:val="0"/>
                  <w:marTop w:val="0"/>
                  <w:marBottom w:val="0"/>
                  <w:divBdr>
                    <w:top w:val="none" w:sz="0" w:space="0" w:color="auto"/>
                    <w:left w:val="none" w:sz="0" w:space="0" w:color="auto"/>
                    <w:bottom w:val="none" w:sz="0" w:space="0" w:color="auto"/>
                    <w:right w:val="none" w:sz="0" w:space="0" w:color="auto"/>
                  </w:divBdr>
                </w:div>
                <w:div w:id="949123942">
                  <w:marLeft w:val="0"/>
                  <w:marRight w:val="0"/>
                  <w:marTop w:val="0"/>
                  <w:marBottom w:val="0"/>
                  <w:divBdr>
                    <w:top w:val="none" w:sz="0" w:space="0" w:color="auto"/>
                    <w:left w:val="none" w:sz="0" w:space="0" w:color="auto"/>
                    <w:bottom w:val="none" w:sz="0" w:space="0" w:color="auto"/>
                    <w:right w:val="none" w:sz="0" w:space="0" w:color="auto"/>
                  </w:divBdr>
                </w:div>
                <w:div w:id="957447818">
                  <w:marLeft w:val="0"/>
                  <w:marRight w:val="0"/>
                  <w:marTop w:val="0"/>
                  <w:marBottom w:val="0"/>
                  <w:divBdr>
                    <w:top w:val="none" w:sz="0" w:space="0" w:color="auto"/>
                    <w:left w:val="none" w:sz="0" w:space="0" w:color="auto"/>
                    <w:bottom w:val="none" w:sz="0" w:space="0" w:color="auto"/>
                    <w:right w:val="none" w:sz="0" w:space="0" w:color="auto"/>
                  </w:divBdr>
                </w:div>
                <w:div w:id="1100760268">
                  <w:marLeft w:val="0"/>
                  <w:marRight w:val="0"/>
                  <w:marTop w:val="0"/>
                  <w:marBottom w:val="0"/>
                  <w:divBdr>
                    <w:top w:val="none" w:sz="0" w:space="0" w:color="auto"/>
                    <w:left w:val="none" w:sz="0" w:space="0" w:color="auto"/>
                    <w:bottom w:val="none" w:sz="0" w:space="0" w:color="auto"/>
                    <w:right w:val="none" w:sz="0" w:space="0" w:color="auto"/>
                  </w:divBdr>
                </w:div>
                <w:div w:id="1119691234">
                  <w:marLeft w:val="0"/>
                  <w:marRight w:val="0"/>
                  <w:marTop w:val="0"/>
                  <w:marBottom w:val="0"/>
                  <w:divBdr>
                    <w:top w:val="none" w:sz="0" w:space="0" w:color="auto"/>
                    <w:left w:val="none" w:sz="0" w:space="0" w:color="auto"/>
                    <w:bottom w:val="none" w:sz="0" w:space="0" w:color="auto"/>
                    <w:right w:val="none" w:sz="0" w:space="0" w:color="auto"/>
                  </w:divBdr>
                </w:div>
                <w:div w:id="1132098756">
                  <w:marLeft w:val="0"/>
                  <w:marRight w:val="0"/>
                  <w:marTop w:val="0"/>
                  <w:marBottom w:val="0"/>
                  <w:divBdr>
                    <w:top w:val="none" w:sz="0" w:space="0" w:color="auto"/>
                    <w:left w:val="none" w:sz="0" w:space="0" w:color="auto"/>
                    <w:bottom w:val="none" w:sz="0" w:space="0" w:color="auto"/>
                    <w:right w:val="none" w:sz="0" w:space="0" w:color="auto"/>
                  </w:divBdr>
                </w:div>
                <w:div w:id="1152257116">
                  <w:marLeft w:val="0"/>
                  <w:marRight w:val="0"/>
                  <w:marTop w:val="0"/>
                  <w:marBottom w:val="0"/>
                  <w:divBdr>
                    <w:top w:val="none" w:sz="0" w:space="0" w:color="auto"/>
                    <w:left w:val="none" w:sz="0" w:space="0" w:color="auto"/>
                    <w:bottom w:val="none" w:sz="0" w:space="0" w:color="auto"/>
                    <w:right w:val="none" w:sz="0" w:space="0" w:color="auto"/>
                  </w:divBdr>
                </w:div>
                <w:div w:id="1268000537">
                  <w:marLeft w:val="0"/>
                  <w:marRight w:val="0"/>
                  <w:marTop w:val="0"/>
                  <w:marBottom w:val="0"/>
                  <w:divBdr>
                    <w:top w:val="none" w:sz="0" w:space="0" w:color="auto"/>
                    <w:left w:val="none" w:sz="0" w:space="0" w:color="auto"/>
                    <w:bottom w:val="none" w:sz="0" w:space="0" w:color="auto"/>
                    <w:right w:val="none" w:sz="0" w:space="0" w:color="auto"/>
                  </w:divBdr>
                </w:div>
                <w:div w:id="1300920737">
                  <w:marLeft w:val="0"/>
                  <w:marRight w:val="0"/>
                  <w:marTop w:val="0"/>
                  <w:marBottom w:val="0"/>
                  <w:divBdr>
                    <w:top w:val="none" w:sz="0" w:space="0" w:color="auto"/>
                    <w:left w:val="none" w:sz="0" w:space="0" w:color="auto"/>
                    <w:bottom w:val="none" w:sz="0" w:space="0" w:color="auto"/>
                    <w:right w:val="none" w:sz="0" w:space="0" w:color="auto"/>
                  </w:divBdr>
                </w:div>
                <w:div w:id="1323122464">
                  <w:marLeft w:val="0"/>
                  <w:marRight w:val="0"/>
                  <w:marTop w:val="0"/>
                  <w:marBottom w:val="0"/>
                  <w:divBdr>
                    <w:top w:val="none" w:sz="0" w:space="0" w:color="auto"/>
                    <w:left w:val="none" w:sz="0" w:space="0" w:color="auto"/>
                    <w:bottom w:val="none" w:sz="0" w:space="0" w:color="auto"/>
                    <w:right w:val="none" w:sz="0" w:space="0" w:color="auto"/>
                  </w:divBdr>
                </w:div>
                <w:div w:id="1352758709">
                  <w:marLeft w:val="0"/>
                  <w:marRight w:val="0"/>
                  <w:marTop w:val="0"/>
                  <w:marBottom w:val="0"/>
                  <w:divBdr>
                    <w:top w:val="none" w:sz="0" w:space="0" w:color="auto"/>
                    <w:left w:val="none" w:sz="0" w:space="0" w:color="auto"/>
                    <w:bottom w:val="none" w:sz="0" w:space="0" w:color="auto"/>
                    <w:right w:val="none" w:sz="0" w:space="0" w:color="auto"/>
                  </w:divBdr>
                </w:div>
                <w:div w:id="1386374873">
                  <w:marLeft w:val="0"/>
                  <w:marRight w:val="0"/>
                  <w:marTop w:val="0"/>
                  <w:marBottom w:val="0"/>
                  <w:divBdr>
                    <w:top w:val="none" w:sz="0" w:space="0" w:color="auto"/>
                    <w:left w:val="none" w:sz="0" w:space="0" w:color="auto"/>
                    <w:bottom w:val="none" w:sz="0" w:space="0" w:color="auto"/>
                    <w:right w:val="none" w:sz="0" w:space="0" w:color="auto"/>
                  </w:divBdr>
                </w:div>
                <w:div w:id="1475178567">
                  <w:marLeft w:val="0"/>
                  <w:marRight w:val="0"/>
                  <w:marTop w:val="0"/>
                  <w:marBottom w:val="0"/>
                  <w:divBdr>
                    <w:top w:val="none" w:sz="0" w:space="0" w:color="auto"/>
                    <w:left w:val="none" w:sz="0" w:space="0" w:color="auto"/>
                    <w:bottom w:val="none" w:sz="0" w:space="0" w:color="auto"/>
                    <w:right w:val="none" w:sz="0" w:space="0" w:color="auto"/>
                  </w:divBdr>
                </w:div>
                <w:div w:id="1510289013">
                  <w:marLeft w:val="0"/>
                  <w:marRight w:val="0"/>
                  <w:marTop w:val="0"/>
                  <w:marBottom w:val="0"/>
                  <w:divBdr>
                    <w:top w:val="none" w:sz="0" w:space="0" w:color="auto"/>
                    <w:left w:val="none" w:sz="0" w:space="0" w:color="auto"/>
                    <w:bottom w:val="none" w:sz="0" w:space="0" w:color="auto"/>
                    <w:right w:val="none" w:sz="0" w:space="0" w:color="auto"/>
                  </w:divBdr>
                </w:div>
                <w:div w:id="1570843440">
                  <w:marLeft w:val="0"/>
                  <w:marRight w:val="0"/>
                  <w:marTop w:val="0"/>
                  <w:marBottom w:val="0"/>
                  <w:divBdr>
                    <w:top w:val="none" w:sz="0" w:space="0" w:color="auto"/>
                    <w:left w:val="none" w:sz="0" w:space="0" w:color="auto"/>
                    <w:bottom w:val="none" w:sz="0" w:space="0" w:color="auto"/>
                    <w:right w:val="none" w:sz="0" w:space="0" w:color="auto"/>
                  </w:divBdr>
                </w:div>
                <w:div w:id="1583022214">
                  <w:marLeft w:val="0"/>
                  <w:marRight w:val="0"/>
                  <w:marTop w:val="0"/>
                  <w:marBottom w:val="0"/>
                  <w:divBdr>
                    <w:top w:val="none" w:sz="0" w:space="0" w:color="auto"/>
                    <w:left w:val="none" w:sz="0" w:space="0" w:color="auto"/>
                    <w:bottom w:val="none" w:sz="0" w:space="0" w:color="auto"/>
                    <w:right w:val="none" w:sz="0" w:space="0" w:color="auto"/>
                  </w:divBdr>
                </w:div>
                <w:div w:id="1611278024">
                  <w:marLeft w:val="0"/>
                  <w:marRight w:val="0"/>
                  <w:marTop w:val="0"/>
                  <w:marBottom w:val="0"/>
                  <w:divBdr>
                    <w:top w:val="none" w:sz="0" w:space="0" w:color="auto"/>
                    <w:left w:val="none" w:sz="0" w:space="0" w:color="auto"/>
                    <w:bottom w:val="none" w:sz="0" w:space="0" w:color="auto"/>
                    <w:right w:val="none" w:sz="0" w:space="0" w:color="auto"/>
                  </w:divBdr>
                </w:div>
                <w:div w:id="1620867901">
                  <w:marLeft w:val="0"/>
                  <w:marRight w:val="0"/>
                  <w:marTop w:val="0"/>
                  <w:marBottom w:val="0"/>
                  <w:divBdr>
                    <w:top w:val="none" w:sz="0" w:space="0" w:color="auto"/>
                    <w:left w:val="none" w:sz="0" w:space="0" w:color="auto"/>
                    <w:bottom w:val="none" w:sz="0" w:space="0" w:color="auto"/>
                    <w:right w:val="none" w:sz="0" w:space="0" w:color="auto"/>
                  </w:divBdr>
                </w:div>
                <w:div w:id="1635989947">
                  <w:marLeft w:val="0"/>
                  <w:marRight w:val="0"/>
                  <w:marTop w:val="0"/>
                  <w:marBottom w:val="0"/>
                  <w:divBdr>
                    <w:top w:val="none" w:sz="0" w:space="0" w:color="auto"/>
                    <w:left w:val="none" w:sz="0" w:space="0" w:color="auto"/>
                    <w:bottom w:val="none" w:sz="0" w:space="0" w:color="auto"/>
                    <w:right w:val="none" w:sz="0" w:space="0" w:color="auto"/>
                  </w:divBdr>
                </w:div>
                <w:div w:id="1680037592">
                  <w:marLeft w:val="0"/>
                  <w:marRight w:val="0"/>
                  <w:marTop w:val="0"/>
                  <w:marBottom w:val="0"/>
                  <w:divBdr>
                    <w:top w:val="none" w:sz="0" w:space="0" w:color="auto"/>
                    <w:left w:val="none" w:sz="0" w:space="0" w:color="auto"/>
                    <w:bottom w:val="none" w:sz="0" w:space="0" w:color="auto"/>
                    <w:right w:val="none" w:sz="0" w:space="0" w:color="auto"/>
                  </w:divBdr>
                </w:div>
                <w:div w:id="1711029265">
                  <w:marLeft w:val="0"/>
                  <w:marRight w:val="0"/>
                  <w:marTop w:val="0"/>
                  <w:marBottom w:val="0"/>
                  <w:divBdr>
                    <w:top w:val="none" w:sz="0" w:space="0" w:color="auto"/>
                    <w:left w:val="none" w:sz="0" w:space="0" w:color="auto"/>
                    <w:bottom w:val="none" w:sz="0" w:space="0" w:color="auto"/>
                    <w:right w:val="none" w:sz="0" w:space="0" w:color="auto"/>
                  </w:divBdr>
                </w:div>
                <w:div w:id="1753698407">
                  <w:marLeft w:val="0"/>
                  <w:marRight w:val="0"/>
                  <w:marTop w:val="0"/>
                  <w:marBottom w:val="0"/>
                  <w:divBdr>
                    <w:top w:val="none" w:sz="0" w:space="0" w:color="auto"/>
                    <w:left w:val="none" w:sz="0" w:space="0" w:color="auto"/>
                    <w:bottom w:val="none" w:sz="0" w:space="0" w:color="auto"/>
                    <w:right w:val="none" w:sz="0" w:space="0" w:color="auto"/>
                  </w:divBdr>
                </w:div>
                <w:div w:id="1786581752">
                  <w:marLeft w:val="0"/>
                  <w:marRight w:val="0"/>
                  <w:marTop w:val="0"/>
                  <w:marBottom w:val="0"/>
                  <w:divBdr>
                    <w:top w:val="none" w:sz="0" w:space="0" w:color="auto"/>
                    <w:left w:val="none" w:sz="0" w:space="0" w:color="auto"/>
                    <w:bottom w:val="none" w:sz="0" w:space="0" w:color="auto"/>
                    <w:right w:val="none" w:sz="0" w:space="0" w:color="auto"/>
                  </w:divBdr>
                </w:div>
                <w:div w:id="1794982927">
                  <w:marLeft w:val="0"/>
                  <w:marRight w:val="0"/>
                  <w:marTop w:val="0"/>
                  <w:marBottom w:val="0"/>
                  <w:divBdr>
                    <w:top w:val="none" w:sz="0" w:space="0" w:color="auto"/>
                    <w:left w:val="none" w:sz="0" w:space="0" w:color="auto"/>
                    <w:bottom w:val="none" w:sz="0" w:space="0" w:color="auto"/>
                    <w:right w:val="none" w:sz="0" w:space="0" w:color="auto"/>
                  </w:divBdr>
                </w:div>
                <w:div w:id="1835804542">
                  <w:marLeft w:val="0"/>
                  <w:marRight w:val="0"/>
                  <w:marTop w:val="0"/>
                  <w:marBottom w:val="0"/>
                  <w:divBdr>
                    <w:top w:val="none" w:sz="0" w:space="0" w:color="auto"/>
                    <w:left w:val="none" w:sz="0" w:space="0" w:color="auto"/>
                    <w:bottom w:val="none" w:sz="0" w:space="0" w:color="auto"/>
                    <w:right w:val="none" w:sz="0" w:space="0" w:color="auto"/>
                  </w:divBdr>
                </w:div>
                <w:div w:id="1840925054">
                  <w:marLeft w:val="0"/>
                  <w:marRight w:val="0"/>
                  <w:marTop w:val="0"/>
                  <w:marBottom w:val="0"/>
                  <w:divBdr>
                    <w:top w:val="none" w:sz="0" w:space="0" w:color="auto"/>
                    <w:left w:val="none" w:sz="0" w:space="0" w:color="auto"/>
                    <w:bottom w:val="none" w:sz="0" w:space="0" w:color="auto"/>
                    <w:right w:val="none" w:sz="0" w:space="0" w:color="auto"/>
                  </w:divBdr>
                </w:div>
                <w:div w:id="1893076184">
                  <w:marLeft w:val="0"/>
                  <w:marRight w:val="0"/>
                  <w:marTop w:val="0"/>
                  <w:marBottom w:val="0"/>
                  <w:divBdr>
                    <w:top w:val="none" w:sz="0" w:space="0" w:color="auto"/>
                    <w:left w:val="none" w:sz="0" w:space="0" w:color="auto"/>
                    <w:bottom w:val="none" w:sz="0" w:space="0" w:color="auto"/>
                    <w:right w:val="none" w:sz="0" w:space="0" w:color="auto"/>
                  </w:divBdr>
                </w:div>
                <w:div w:id="1910112649">
                  <w:marLeft w:val="0"/>
                  <w:marRight w:val="0"/>
                  <w:marTop w:val="0"/>
                  <w:marBottom w:val="0"/>
                  <w:divBdr>
                    <w:top w:val="none" w:sz="0" w:space="0" w:color="auto"/>
                    <w:left w:val="none" w:sz="0" w:space="0" w:color="auto"/>
                    <w:bottom w:val="none" w:sz="0" w:space="0" w:color="auto"/>
                    <w:right w:val="none" w:sz="0" w:space="0" w:color="auto"/>
                  </w:divBdr>
                </w:div>
                <w:div w:id="1968929320">
                  <w:marLeft w:val="0"/>
                  <w:marRight w:val="0"/>
                  <w:marTop w:val="0"/>
                  <w:marBottom w:val="0"/>
                  <w:divBdr>
                    <w:top w:val="none" w:sz="0" w:space="0" w:color="auto"/>
                    <w:left w:val="none" w:sz="0" w:space="0" w:color="auto"/>
                    <w:bottom w:val="none" w:sz="0" w:space="0" w:color="auto"/>
                    <w:right w:val="none" w:sz="0" w:space="0" w:color="auto"/>
                  </w:divBdr>
                </w:div>
                <w:div w:id="2012835241">
                  <w:marLeft w:val="0"/>
                  <w:marRight w:val="0"/>
                  <w:marTop w:val="0"/>
                  <w:marBottom w:val="0"/>
                  <w:divBdr>
                    <w:top w:val="none" w:sz="0" w:space="0" w:color="auto"/>
                    <w:left w:val="none" w:sz="0" w:space="0" w:color="auto"/>
                    <w:bottom w:val="none" w:sz="0" w:space="0" w:color="auto"/>
                    <w:right w:val="none" w:sz="0" w:space="0" w:color="auto"/>
                  </w:divBdr>
                </w:div>
                <w:div w:id="2017490753">
                  <w:marLeft w:val="0"/>
                  <w:marRight w:val="0"/>
                  <w:marTop w:val="0"/>
                  <w:marBottom w:val="0"/>
                  <w:divBdr>
                    <w:top w:val="none" w:sz="0" w:space="0" w:color="auto"/>
                    <w:left w:val="none" w:sz="0" w:space="0" w:color="auto"/>
                    <w:bottom w:val="none" w:sz="0" w:space="0" w:color="auto"/>
                    <w:right w:val="none" w:sz="0" w:space="0" w:color="auto"/>
                  </w:divBdr>
                </w:div>
                <w:div w:id="20686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9671">
          <w:marLeft w:val="0"/>
          <w:marRight w:val="0"/>
          <w:marTop w:val="0"/>
          <w:marBottom w:val="0"/>
          <w:divBdr>
            <w:top w:val="none" w:sz="0" w:space="0" w:color="auto"/>
            <w:left w:val="none" w:sz="0" w:space="0" w:color="auto"/>
            <w:bottom w:val="none" w:sz="0" w:space="0" w:color="auto"/>
            <w:right w:val="none" w:sz="0" w:space="0" w:color="auto"/>
          </w:divBdr>
          <w:divsChild>
            <w:div w:id="1419328515">
              <w:marLeft w:val="0"/>
              <w:marRight w:val="0"/>
              <w:marTop w:val="0"/>
              <w:marBottom w:val="0"/>
              <w:divBdr>
                <w:top w:val="none" w:sz="0" w:space="0" w:color="auto"/>
                <w:left w:val="none" w:sz="0" w:space="0" w:color="auto"/>
                <w:bottom w:val="none" w:sz="0" w:space="0" w:color="auto"/>
                <w:right w:val="none" w:sz="0" w:space="0" w:color="auto"/>
              </w:divBdr>
              <w:divsChild>
                <w:div w:id="8603091">
                  <w:marLeft w:val="0"/>
                  <w:marRight w:val="0"/>
                  <w:marTop w:val="0"/>
                  <w:marBottom w:val="0"/>
                  <w:divBdr>
                    <w:top w:val="none" w:sz="0" w:space="0" w:color="auto"/>
                    <w:left w:val="none" w:sz="0" w:space="0" w:color="auto"/>
                    <w:bottom w:val="none" w:sz="0" w:space="0" w:color="auto"/>
                    <w:right w:val="none" w:sz="0" w:space="0" w:color="auto"/>
                  </w:divBdr>
                </w:div>
                <w:div w:id="15928650">
                  <w:marLeft w:val="0"/>
                  <w:marRight w:val="0"/>
                  <w:marTop w:val="0"/>
                  <w:marBottom w:val="0"/>
                  <w:divBdr>
                    <w:top w:val="none" w:sz="0" w:space="0" w:color="auto"/>
                    <w:left w:val="none" w:sz="0" w:space="0" w:color="auto"/>
                    <w:bottom w:val="none" w:sz="0" w:space="0" w:color="auto"/>
                    <w:right w:val="none" w:sz="0" w:space="0" w:color="auto"/>
                  </w:divBdr>
                </w:div>
                <w:div w:id="20522982">
                  <w:marLeft w:val="0"/>
                  <w:marRight w:val="0"/>
                  <w:marTop w:val="0"/>
                  <w:marBottom w:val="0"/>
                  <w:divBdr>
                    <w:top w:val="none" w:sz="0" w:space="0" w:color="auto"/>
                    <w:left w:val="none" w:sz="0" w:space="0" w:color="auto"/>
                    <w:bottom w:val="none" w:sz="0" w:space="0" w:color="auto"/>
                    <w:right w:val="none" w:sz="0" w:space="0" w:color="auto"/>
                  </w:divBdr>
                </w:div>
                <w:div w:id="38748482">
                  <w:marLeft w:val="0"/>
                  <w:marRight w:val="0"/>
                  <w:marTop w:val="0"/>
                  <w:marBottom w:val="0"/>
                  <w:divBdr>
                    <w:top w:val="none" w:sz="0" w:space="0" w:color="auto"/>
                    <w:left w:val="none" w:sz="0" w:space="0" w:color="auto"/>
                    <w:bottom w:val="none" w:sz="0" w:space="0" w:color="auto"/>
                    <w:right w:val="none" w:sz="0" w:space="0" w:color="auto"/>
                  </w:divBdr>
                </w:div>
                <w:div w:id="77286382">
                  <w:marLeft w:val="0"/>
                  <w:marRight w:val="0"/>
                  <w:marTop w:val="0"/>
                  <w:marBottom w:val="0"/>
                  <w:divBdr>
                    <w:top w:val="none" w:sz="0" w:space="0" w:color="auto"/>
                    <w:left w:val="none" w:sz="0" w:space="0" w:color="auto"/>
                    <w:bottom w:val="none" w:sz="0" w:space="0" w:color="auto"/>
                    <w:right w:val="none" w:sz="0" w:space="0" w:color="auto"/>
                  </w:divBdr>
                </w:div>
                <w:div w:id="103965309">
                  <w:marLeft w:val="0"/>
                  <w:marRight w:val="0"/>
                  <w:marTop w:val="0"/>
                  <w:marBottom w:val="0"/>
                  <w:divBdr>
                    <w:top w:val="none" w:sz="0" w:space="0" w:color="auto"/>
                    <w:left w:val="none" w:sz="0" w:space="0" w:color="auto"/>
                    <w:bottom w:val="none" w:sz="0" w:space="0" w:color="auto"/>
                    <w:right w:val="none" w:sz="0" w:space="0" w:color="auto"/>
                  </w:divBdr>
                </w:div>
                <w:div w:id="117376858">
                  <w:marLeft w:val="0"/>
                  <w:marRight w:val="0"/>
                  <w:marTop w:val="0"/>
                  <w:marBottom w:val="0"/>
                  <w:divBdr>
                    <w:top w:val="none" w:sz="0" w:space="0" w:color="auto"/>
                    <w:left w:val="none" w:sz="0" w:space="0" w:color="auto"/>
                    <w:bottom w:val="none" w:sz="0" w:space="0" w:color="auto"/>
                    <w:right w:val="none" w:sz="0" w:space="0" w:color="auto"/>
                  </w:divBdr>
                </w:div>
                <w:div w:id="122888680">
                  <w:marLeft w:val="0"/>
                  <w:marRight w:val="0"/>
                  <w:marTop w:val="0"/>
                  <w:marBottom w:val="0"/>
                  <w:divBdr>
                    <w:top w:val="none" w:sz="0" w:space="0" w:color="auto"/>
                    <w:left w:val="none" w:sz="0" w:space="0" w:color="auto"/>
                    <w:bottom w:val="none" w:sz="0" w:space="0" w:color="auto"/>
                    <w:right w:val="none" w:sz="0" w:space="0" w:color="auto"/>
                  </w:divBdr>
                </w:div>
                <w:div w:id="152962786">
                  <w:marLeft w:val="0"/>
                  <w:marRight w:val="0"/>
                  <w:marTop w:val="0"/>
                  <w:marBottom w:val="0"/>
                  <w:divBdr>
                    <w:top w:val="none" w:sz="0" w:space="0" w:color="auto"/>
                    <w:left w:val="none" w:sz="0" w:space="0" w:color="auto"/>
                    <w:bottom w:val="none" w:sz="0" w:space="0" w:color="auto"/>
                    <w:right w:val="none" w:sz="0" w:space="0" w:color="auto"/>
                  </w:divBdr>
                </w:div>
                <w:div w:id="203442868">
                  <w:marLeft w:val="0"/>
                  <w:marRight w:val="0"/>
                  <w:marTop w:val="0"/>
                  <w:marBottom w:val="0"/>
                  <w:divBdr>
                    <w:top w:val="none" w:sz="0" w:space="0" w:color="auto"/>
                    <w:left w:val="none" w:sz="0" w:space="0" w:color="auto"/>
                    <w:bottom w:val="none" w:sz="0" w:space="0" w:color="auto"/>
                    <w:right w:val="none" w:sz="0" w:space="0" w:color="auto"/>
                  </w:divBdr>
                </w:div>
                <w:div w:id="307438120">
                  <w:marLeft w:val="0"/>
                  <w:marRight w:val="0"/>
                  <w:marTop w:val="0"/>
                  <w:marBottom w:val="0"/>
                  <w:divBdr>
                    <w:top w:val="none" w:sz="0" w:space="0" w:color="auto"/>
                    <w:left w:val="none" w:sz="0" w:space="0" w:color="auto"/>
                    <w:bottom w:val="none" w:sz="0" w:space="0" w:color="auto"/>
                    <w:right w:val="none" w:sz="0" w:space="0" w:color="auto"/>
                  </w:divBdr>
                </w:div>
                <w:div w:id="401103565">
                  <w:marLeft w:val="0"/>
                  <w:marRight w:val="0"/>
                  <w:marTop w:val="0"/>
                  <w:marBottom w:val="0"/>
                  <w:divBdr>
                    <w:top w:val="none" w:sz="0" w:space="0" w:color="auto"/>
                    <w:left w:val="none" w:sz="0" w:space="0" w:color="auto"/>
                    <w:bottom w:val="none" w:sz="0" w:space="0" w:color="auto"/>
                    <w:right w:val="none" w:sz="0" w:space="0" w:color="auto"/>
                  </w:divBdr>
                </w:div>
                <w:div w:id="425342358">
                  <w:marLeft w:val="0"/>
                  <w:marRight w:val="0"/>
                  <w:marTop w:val="0"/>
                  <w:marBottom w:val="0"/>
                  <w:divBdr>
                    <w:top w:val="none" w:sz="0" w:space="0" w:color="auto"/>
                    <w:left w:val="none" w:sz="0" w:space="0" w:color="auto"/>
                    <w:bottom w:val="none" w:sz="0" w:space="0" w:color="auto"/>
                    <w:right w:val="none" w:sz="0" w:space="0" w:color="auto"/>
                  </w:divBdr>
                </w:div>
                <w:div w:id="433399187">
                  <w:marLeft w:val="0"/>
                  <w:marRight w:val="0"/>
                  <w:marTop w:val="0"/>
                  <w:marBottom w:val="0"/>
                  <w:divBdr>
                    <w:top w:val="none" w:sz="0" w:space="0" w:color="auto"/>
                    <w:left w:val="none" w:sz="0" w:space="0" w:color="auto"/>
                    <w:bottom w:val="none" w:sz="0" w:space="0" w:color="auto"/>
                    <w:right w:val="none" w:sz="0" w:space="0" w:color="auto"/>
                  </w:divBdr>
                </w:div>
                <w:div w:id="445582070">
                  <w:marLeft w:val="0"/>
                  <w:marRight w:val="0"/>
                  <w:marTop w:val="0"/>
                  <w:marBottom w:val="0"/>
                  <w:divBdr>
                    <w:top w:val="none" w:sz="0" w:space="0" w:color="auto"/>
                    <w:left w:val="none" w:sz="0" w:space="0" w:color="auto"/>
                    <w:bottom w:val="none" w:sz="0" w:space="0" w:color="auto"/>
                    <w:right w:val="none" w:sz="0" w:space="0" w:color="auto"/>
                  </w:divBdr>
                </w:div>
                <w:div w:id="449397057">
                  <w:marLeft w:val="0"/>
                  <w:marRight w:val="0"/>
                  <w:marTop w:val="0"/>
                  <w:marBottom w:val="0"/>
                  <w:divBdr>
                    <w:top w:val="none" w:sz="0" w:space="0" w:color="auto"/>
                    <w:left w:val="none" w:sz="0" w:space="0" w:color="auto"/>
                    <w:bottom w:val="none" w:sz="0" w:space="0" w:color="auto"/>
                    <w:right w:val="none" w:sz="0" w:space="0" w:color="auto"/>
                  </w:divBdr>
                </w:div>
                <w:div w:id="464859005">
                  <w:marLeft w:val="0"/>
                  <w:marRight w:val="0"/>
                  <w:marTop w:val="0"/>
                  <w:marBottom w:val="0"/>
                  <w:divBdr>
                    <w:top w:val="none" w:sz="0" w:space="0" w:color="auto"/>
                    <w:left w:val="none" w:sz="0" w:space="0" w:color="auto"/>
                    <w:bottom w:val="none" w:sz="0" w:space="0" w:color="auto"/>
                    <w:right w:val="none" w:sz="0" w:space="0" w:color="auto"/>
                  </w:divBdr>
                </w:div>
                <w:div w:id="537670990">
                  <w:marLeft w:val="0"/>
                  <w:marRight w:val="0"/>
                  <w:marTop w:val="0"/>
                  <w:marBottom w:val="0"/>
                  <w:divBdr>
                    <w:top w:val="none" w:sz="0" w:space="0" w:color="auto"/>
                    <w:left w:val="none" w:sz="0" w:space="0" w:color="auto"/>
                    <w:bottom w:val="none" w:sz="0" w:space="0" w:color="auto"/>
                    <w:right w:val="none" w:sz="0" w:space="0" w:color="auto"/>
                  </w:divBdr>
                </w:div>
                <w:div w:id="539634209">
                  <w:marLeft w:val="0"/>
                  <w:marRight w:val="0"/>
                  <w:marTop w:val="0"/>
                  <w:marBottom w:val="0"/>
                  <w:divBdr>
                    <w:top w:val="none" w:sz="0" w:space="0" w:color="auto"/>
                    <w:left w:val="none" w:sz="0" w:space="0" w:color="auto"/>
                    <w:bottom w:val="none" w:sz="0" w:space="0" w:color="auto"/>
                    <w:right w:val="none" w:sz="0" w:space="0" w:color="auto"/>
                  </w:divBdr>
                </w:div>
                <w:div w:id="544217943">
                  <w:marLeft w:val="0"/>
                  <w:marRight w:val="0"/>
                  <w:marTop w:val="0"/>
                  <w:marBottom w:val="0"/>
                  <w:divBdr>
                    <w:top w:val="none" w:sz="0" w:space="0" w:color="auto"/>
                    <w:left w:val="none" w:sz="0" w:space="0" w:color="auto"/>
                    <w:bottom w:val="none" w:sz="0" w:space="0" w:color="auto"/>
                    <w:right w:val="none" w:sz="0" w:space="0" w:color="auto"/>
                  </w:divBdr>
                </w:div>
                <w:div w:id="581644423">
                  <w:marLeft w:val="0"/>
                  <w:marRight w:val="0"/>
                  <w:marTop w:val="0"/>
                  <w:marBottom w:val="0"/>
                  <w:divBdr>
                    <w:top w:val="none" w:sz="0" w:space="0" w:color="auto"/>
                    <w:left w:val="none" w:sz="0" w:space="0" w:color="auto"/>
                    <w:bottom w:val="none" w:sz="0" w:space="0" w:color="auto"/>
                    <w:right w:val="none" w:sz="0" w:space="0" w:color="auto"/>
                  </w:divBdr>
                </w:div>
                <w:div w:id="596640529">
                  <w:marLeft w:val="0"/>
                  <w:marRight w:val="0"/>
                  <w:marTop w:val="0"/>
                  <w:marBottom w:val="0"/>
                  <w:divBdr>
                    <w:top w:val="none" w:sz="0" w:space="0" w:color="auto"/>
                    <w:left w:val="none" w:sz="0" w:space="0" w:color="auto"/>
                    <w:bottom w:val="none" w:sz="0" w:space="0" w:color="auto"/>
                    <w:right w:val="none" w:sz="0" w:space="0" w:color="auto"/>
                  </w:divBdr>
                </w:div>
                <w:div w:id="661542815">
                  <w:marLeft w:val="0"/>
                  <w:marRight w:val="0"/>
                  <w:marTop w:val="0"/>
                  <w:marBottom w:val="0"/>
                  <w:divBdr>
                    <w:top w:val="none" w:sz="0" w:space="0" w:color="auto"/>
                    <w:left w:val="none" w:sz="0" w:space="0" w:color="auto"/>
                    <w:bottom w:val="none" w:sz="0" w:space="0" w:color="auto"/>
                    <w:right w:val="none" w:sz="0" w:space="0" w:color="auto"/>
                  </w:divBdr>
                </w:div>
                <w:div w:id="718209826">
                  <w:marLeft w:val="0"/>
                  <w:marRight w:val="0"/>
                  <w:marTop w:val="0"/>
                  <w:marBottom w:val="0"/>
                  <w:divBdr>
                    <w:top w:val="none" w:sz="0" w:space="0" w:color="auto"/>
                    <w:left w:val="none" w:sz="0" w:space="0" w:color="auto"/>
                    <w:bottom w:val="none" w:sz="0" w:space="0" w:color="auto"/>
                    <w:right w:val="none" w:sz="0" w:space="0" w:color="auto"/>
                  </w:divBdr>
                </w:div>
                <w:div w:id="779645149">
                  <w:marLeft w:val="0"/>
                  <w:marRight w:val="0"/>
                  <w:marTop w:val="0"/>
                  <w:marBottom w:val="0"/>
                  <w:divBdr>
                    <w:top w:val="none" w:sz="0" w:space="0" w:color="auto"/>
                    <w:left w:val="none" w:sz="0" w:space="0" w:color="auto"/>
                    <w:bottom w:val="none" w:sz="0" w:space="0" w:color="auto"/>
                    <w:right w:val="none" w:sz="0" w:space="0" w:color="auto"/>
                  </w:divBdr>
                </w:div>
                <w:div w:id="780875467">
                  <w:marLeft w:val="0"/>
                  <w:marRight w:val="0"/>
                  <w:marTop w:val="0"/>
                  <w:marBottom w:val="0"/>
                  <w:divBdr>
                    <w:top w:val="none" w:sz="0" w:space="0" w:color="auto"/>
                    <w:left w:val="none" w:sz="0" w:space="0" w:color="auto"/>
                    <w:bottom w:val="none" w:sz="0" w:space="0" w:color="auto"/>
                    <w:right w:val="none" w:sz="0" w:space="0" w:color="auto"/>
                  </w:divBdr>
                </w:div>
                <w:div w:id="796870873">
                  <w:marLeft w:val="0"/>
                  <w:marRight w:val="0"/>
                  <w:marTop w:val="0"/>
                  <w:marBottom w:val="0"/>
                  <w:divBdr>
                    <w:top w:val="none" w:sz="0" w:space="0" w:color="auto"/>
                    <w:left w:val="none" w:sz="0" w:space="0" w:color="auto"/>
                    <w:bottom w:val="none" w:sz="0" w:space="0" w:color="auto"/>
                    <w:right w:val="none" w:sz="0" w:space="0" w:color="auto"/>
                  </w:divBdr>
                </w:div>
                <w:div w:id="832261676">
                  <w:marLeft w:val="0"/>
                  <w:marRight w:val="0"/>
                  <w:marTop w:val="0"/>
                  <w:marBottom w:val="0"/>
                  <w:divBdr>
                    <w:top w:val="none" w:sz="0" w:space="0" w:color="auto"/>
                    <w:left w:val="none" w:sz="0" w:space="0" w:color="auto"/>
                    <w:bottom w:val="none" w:sz="0" w:space="0" w:color="auto"/>
                    <w:right w:val="none" w:sz="0" w:space="0" w:color="auto"/>
                  </w:divBdr>
                </w:div>
                <w:div w:id="841507321">
                  <w:marLeft w:val="0"/>
                  <w:marRight w:val="0"/>
                  <w:marTop w:val="0"/>
                  <w:marBottom w:val="0"/>
                  <w:divBdr>
                    <w:top w:val="none" w:sz="0" w:space="0" w:color="auto"/>
                    <w:left w:val="none" w:sz="0" w:space="0" w:color="auto"/>
                    <w:bottom w:val="none" w:sz="0" w:space="0" w:color="auto"/>
                    <w:right w:val="none" w:sz="0" w:space="0" w:color="auto"/>
                  </w:divBdr>
                </w:div>
                <w:div w:id="871768435">
                  <w:marLeft w:val="0"/>
                  <w:marRight w:val="0"/>
                  <w:marTop w:val="0"/>
                  <w:marBottom w:val="0"/>
                  <w:divBdr>
                    <w:top w:val="none" w:sz="0" w:space="0" w:color="auto"/>
                    <w:left w:val="none" w:sz="0" w:space="0" w:color="auto"/>
                    <w:bottom w:val="none" w:sz="0" w:space="0" w:color="auto"/>
                    <w:right w:val="none" w:sz="0" w:space="0" w:color="auto"/>
                  </w:divBdr>
                </w:div>
                <w:div w:id="888371537">
                  <w:marLeft w:val="0"/>
                  <w:marRight w:val="0"/>
                  <w:marTop w:val="0"/>
                  <w:marBottom w:val="0"/>
                  <w:divBdr>
                    <w:top w:val="none" w:sz="0" w:space="0" w:color="auto"/>
                    <w:left w:val="none" w:sz="0" w:space="0" w:color="auto"/>
                    <w:bottom w:val="none" w:sz="0" w:space="0" w:color="auto"/>
                    <w:right w:val="none" w:sz="0" w:space="0" w:color="auto"/>
                  </w:divBdr>
                </w:div>
                <w:div w:id="966662117">
                  <w:marLeft w:val="0"/>
                  <w:marRight w:val="0"/>
                  <w:marTop w:val="0"/>
                  <w:marBottom w:val="0"/>
                  <w:divBdr>
                    <w:top w:val="none" w:sz="0" w:space="0" w:color="auto"/>
                    <w:left w:val="none" w:sz="0" w:space="0" w:color="auto"/>
                    <w:bottom w:val="none" w:sz="0" w:space="0" w:color="auto"/>
                    <w:right w:val="none" w:sz="0" w:space="0" w:color="auto"/>
                  </w:divBdr>
                </w:div>
                <w:div w:id="1015572343">
                  <w:marLeft w:val="0"/>
                  <w:marRight w:val="0"/>
                  <w:marTop w:val="0"/>
                  <w:marBottom w:val="0"/>
                  <w:divBdr>
                    <w:top w:val="none" w:sz="0" w:space="0" w:color="auto"/>
                    <w:left w:val="none" w:sz="0" w:space="0" w:color="auto"/>
                    <w:bottom w:val="none" w:sz="0" w:space="0" w:color="auto"/>
                    <w:right w:val="none" w:sz="0" w:space="0" w:color="auto"/>
                  </w:divBdr>
                </w:div>
                <w:div w:id="1057555972">
                  <w:marLeft w:val="0"/>
                  <w:marRight w:val="0"/>
                  <w:marTop w:val="0"/>
                  <w:marBottom w:val="0"/>
                  <w:divBdr>
                    <w:top w:val="none" w:sz="0" w:space="0" w:color="auto"/>
                    <w:left w:val="none" w:sz="0" w:space="0" w:color="auto"/>
                    <w:bottom w:val="none" w:sz="0" w:space="0" w:color="auto"/>
                    <w:right w:val="none" w:sz="0" w:space="0" w:color="auto"/>
                  </w:divBdr>
                </w:div>
                <w:div w:id="1075277033">
                  <w:marLeft w:val="0"/>
                  <w:marRight w:val="0"/>
                  <w:marTop w:val="0"/>
                  <w:marBottom w:val="0"/>
                  <w:divBdr>
                    <w:top w:val="none" w:sz="0" w:space="0" w:color="auto"/>
                    <w:left w:val="none" w:sz="0" w:space="0" w:color="auto"/>
                    <w:bottom w:val="none" w:sz="0" w:space="0" w:color="auto"/>
                    <w:right w:val="none" w:sz="0" w:space="0" w:color="auto"/>
                  </w:divBdr>
                </w:div>
                <w:div w:id="1089885431">
                  <w:marLeft w:val="0"/>
                  <w:marRight w:val="0"/>
                  <w:marTop w:val="0"/>
                  <w:marBottom w:val="0"/>
                  <w:divBdr>
                    <w:top w:val="none" w:sz="0" w:space="0" w:color="auto"/>
                    <w:left w:val="none" w:sz="0" w:space="0" w:color="auto"/>
                    <w:bottom w:val="none" w:sz="0" w:space="0" w:color="auto"/>
                    <w:right w:val="none" w:sz="0" w:space="0" w:color="auto"/>
                  </w:divBdr>
                </w:div>
                <w:div w:id="1155758386">
                  <w:marLeft w:val="0"/>
                  <w:marRight w:val="0"/>
                  <w:marTop w:val="0"/>
                  <w:marBottom w:val="0"/>
                  <w:divBdr>
                    <w:top w:val="none" w:sz="0" w:space="0" w:color="auto"/>
                    <w:left w:val="none" w:sz="0" w:space="0" w:color="auto"/>
                    <w:bottom w:val="none" w:sz="0" w:space="0" w:color="auto"/>
                    <w:right w:val="none" w:sz="0" w:space="0" w:color="auto"/>
                  </w:divBdr>
                </w:div>
                <w:div w:id="1215627669">
                  <w:marLeft w:val="0"/>
                  <w:marRight w:val="0"/>
                  <w:marTop w:val="0"/>
                  <w:marBottom w:val="0"/>
                  <w:divBdr>
                    <w:top w:val="none" w:sz="0" w:space="0" w:color="auto"/>
                    <w:left w:val="none" w:sz="0" w:space="0" w:color="auto"/>
                    <w:bottom w:val="none" w:sz="0" w:space="0" w:color="auto"/>
                    <w:right w:val="none" w:sz="0" w:space="0" w:color="auto"/>
                  </w:divBdr>
                </w:div>
                <w:div w:id="1232159133">
                  <w:marLeft w:val="0"/>
                  <w:marRight w:val="0"/>
                  <w:marTop w:val="0"/>
                  <w:marBottom w:val="0"/>
                  <w:divBdr>
                    <w:top w:val="none" w:sz="0" w:space="0" w:color="auto"/>
                    <w:left w:val="none" w:sz="0" w:space="0" w:color="auto"/>
                    <w:bottom w:val="none" w:sz="0" w:space="0" w:color="auto"/>
                    <w:right w:val="none" w:sz="0" w:space="0" w:color="auto"/>
                  </w:divBdr>
                </w:div>
                <w:div w:id="1242910706">
                  <w:marLeft w:val="0"/>
                  <w:marRight w:val="0"/>
                  <w:marTop w:val="0"/>
                  <w:marBottom w:val="0"/>
                  <w:divBdr>
                    <w:top w:val="none" w:sz="0" w:space="0" w:color="auto"/>
                    <w:left w:val="none" w:sz="0" w:space="0" w:color="auto"/>
                    <w:bottom w:val="none" w:sz="0" w:space="0" w:color="auto"/>
                    <w:right w:val="none" w:sz="0" w:space="0" w:color="auto"/>
                  </w:divBdr>
                </w:div>
                <w:div w:id="1247886539">
                  <w:marLeft w:val="0"/>
                  <w:marRight w:val="0"/>
                  <w:marTop w:val="0"/>
                  <w:marBottom w:val="0"/>
                  <w:divBdr>
                    <w:top w:val="none" w:sz="0" w:space="0" w:color="auto"/>
                    <w:left w:val="none" w:sz="0" w:space="0" w:color="auto"/>
                    <w:bottom w:val="none" w:sz="0" w:space="0" w:color="auto"/>
                    <w:right w:val="none" w:sz="0" w:space="0" w:color="auto"/>
                  </w:divBdr>
                </w:div>
                <w:div w:id="1253008053">
                  <w:marLeft w:val="0"/>
                  <w:marRight w:val="0"/>
                  <w:marTop w:val="0"/>
                  <w:marBottom w:val="0"/>
                  <w:divBdr>
                    <w:top w:val="none" w:sz="0" w:space="0" w:color="auto"/>
                    <w:left w:val="none" w:sz="0" w:space="0" w:color="auto"/>
                    <w:bottom w:val="none" w:sz="0" w:space="0" w:color="auto"/>
                    <w:right w:val="none" w:sz="0" w:space="0" w:color="auto"/>
                  </w:divBdr>
                </w:div>
                <w:div w:id="1260941101">
                  <w:marLeft w:val="0"/>
                  <w:marRight w:val="0"/>
                  <w:marTop w:val="0"/>
                  <w:marBottom w:val="0"/>
                  <w:divBdr>
                    <w:top w:val="none" w:sz="0" w:space="0" w:color="auto"/>
                    <w:left w:val="none" w:sz="0" w:space="0" w:color="auto"/>
                    <w:bottom w:val="none" w:sz="0" w:space="0" w:color="auto"/>
                    <w:right w:val="none" w:sz="0" w:space="0" w:color="auto"/>
                  </w:divBdr>
                </w:div>
                <w:div w:id="1300305197">
                  <w:marLeft w:val="0"/>
                  <w:marRight w:val="0"/>
                  <w:marTop w:val="0"/>
                  <w:marBottom w:val="0"/>
                  <w:divBdr>
                    <w:top w:val="none" w:sz="0" w:space="0" w:color="auto"/>
                    <w:left w:val="none" w:sz="0" w:space="0" w:color="auto"/>
                    <w:bottom w:val="none" w:sz="0" w:space="0" w:color="auto"/>
                    <w:right w:val="none" w:sz="0" w:space="0" w:color="auto"/>
                  </w:divBdr>
                </w:div>
                <w:div w:id="1308433246">
                  <w:marLeft w:val="0"/>
                  <w:marRight w:val="0"/>
                  <w:marTop w:val="0"/>
                  <w:marBottom w:val="0"/>
                  <w:divBdr>
                    <w:top w:val="none" w:sz="0" w:space="0" w:color="auto"/>
                    <w:left w:val="none" w:sz="0" w:space="0" w:color="auto"/>
                    <w:bottom w:val="none" w:sz="0" w:space="0" w:color="auto"/>
                    <w:right w:val="none" w:sz="0" w:space="0" w:color="auto"/>
                  </w:divBdr>
                </w:div>
                <w:div w:id="1308630566">
                  <w:marLeft w:val="0"/>
                  <w:marRight w:val="0"/>
                  <w:marTop w:val="0"/>
                  <w:marBottom w:val="0"/>
                  <w:divBdr>
                    <w:top w:val="none" w:sz="0" w:space="0" w:color="auto"/>
                    <w:left w:val="none" w:sz="0" w:space="0" w:color="auto"/>
                    <w:bottom w:val="none" w:sz="0" w:space="0" w:color="auto"/>
                    <w:right w:val="none" w:sz="0" w:space="0" w:color="auto"/>
                  </w:divBdr>
                </w:div>
                <w:div w:id="1324704336">
                  <w:marLeft w:val="0"/>
                  <w:marRight w:val="0"/>
                  <w:marTop w:val="0"/>
                  <w:marBottom w:val="0"/>
                  <w:divBdr>
                    <w:top w:val="none" w:sz="0" w:space="0" w:color="auto"/>
                    <w:left w:val="none" w:sz="0" w:space="0" w:color="auto"/>
                    <w:bottom w:val="none" w:sz="0" w:space="0" w:color="auto"/>
                    <w:right w:val="none" w:sz="0" w:space="0" w:color="auto"/>
                  </w:divBdr>
                </w:div>
                <w:div w:id="1332369605">
                  <w:marLeft w:val="0"/>
                  <w:marRight w:val="0"/>
                  <w:marTop w:val="0"/>
                  <w:marBottom w:val="0"/>
                  <w:divBdr>
                    <w:top w:val="none" w:sz="0" w:space="0" w:color="auto"/>
                    <w:left w:val="none" w:sz="0" w:space="0" w:color="auto"/>
                    <w:bottom w:val="none" w:sz="0" w:space="0" w:color="auto"/>
                    <w:right w:val="none" w:sz="0" w:space="0" w:color="auto"/>
                  </w:divBdr>
                </w:div>
                <w:div w:id="1387606622">
                  <w:marLeft w:val="0"/>
                  <w:marRight w:val="0"/>
                  <w:marTop w:val="0"/>
                  <w:marBottom w:val="0"/>
                  <w:divBdr>
                    <w:top w:val="none" w:sz="0" w:space="0" w:color="auto"/>
                    <w:left w:val="none" w:sz="0" w:space="0" w:color="auto"/>
                    <w:bottom w:val="none" w:sz="0" w:space="0" w:color="auto"/>
                    <w:right w:val="none" w:sz="0" w:space="0" w:color="auto"/>
                  </w:divBdr>
                </w:div>
                <w:div w:id="1412120921">
                  <w:marLeft w:val="0"/>
                  <w:marRight w:val="0"/>
                  <w:marTop w:val="0"/>
                  <w:marBottom w:val="0"/>
                  <w:divBdr>
                    <w:top w:val="none" w:sz="0" w:space="0" w:color="auto"/>
                    <w:left w:val="none" w:sz="0" w:space="0" w:color="auto"/>
                    <w:bottom w:val="none" w:sz="0" w:space="0" w:color="auto"/>
                    <w:right w:val="none" w:sz="0" w:space="0" w:color="auto"/>
                  </w:divBdr>
                </w:div>
                <w:div w:id="1436318147">
                  <w:marLeft w:val="0"/>
                  <w:marRight w:val="0"/>
                  <w:marTop w:val="0"/>
                  <w:marBottom w:val="0"/>
                  <w:divBdr>
                    <w:top w:val="none" w:sz="0" w:space="0" w:color="auto"/>
                    <w:left w:val="none" w:sz="0" w:space="0" w:color="auto"/>
                    <w:bottom w:val="none" w:sz="0" w:space="0" w:color="auto"/>
                    <w:right w:val="none" w:sz="0" w:space="0" w:color="auto"/>
                  </w:divBdr>
                </w:div>
                <w:div w:id="1490167424">
                  <w:marLeft w:val="0"/>
                  <w:marRight w:val="0"/>
                  <w:marTop w:val="0"/>
                  <w:marBottom w:val="0"/>
                  <w:divBdr>
                    <w:top w:val="none" w:sz="0" w:space="0" w:color="auto"/>
                    <w:left w:val="none" w:sz="0" w:space="0" w:color="auto"/>
                    <w:bottom w:val="none" w:sz="0" w:space="0" w:color="auto"/>
                    <w:right w:val="none" w:sz="0" w:space="0" w:color="auto"/>
                  </w:divBdr>
                </w:div>
                <w:div w:id="1513452639">
                  <w:marLeft w:val="0"/>
                  <w:marRight w:val="0"/>
                  <w:marTop w:val="0"/>
                  <w:marBottom w:val="0"/>
                  <w:divBdr>
                    <w:top w:val="none" w:sz="0" w:space="0" w:color="auto"/>
                    <w:left w:val="none" w:sz="0" w:space="0" w:color="auto"/>
                    <w:bottom w:val="none" w:sz="0" w:space="0" w:color="auto"/>
                    <w:right w:val="none" w:sz="0" w:space="0" w:color="auto"/>
                  </w:divBdr>
                </w:div>
                <w:div w:id="1555309139">
                  <w:marLeft w:val="0"/>
                  <w:marRight w:val="0"/>
                  <w:marTop w:val="0"/>
                  <w:marBottom w:val="0"/>
                  <w:divBdr>
                    <w:top w:val="none" w:sz="0" w:space="0" w:color="auto"/>
                    <w:left w:val="none" w:sz="0" w:space="0" w:color="auto"/>
                    <w:bottom w:val="none" w:sz="0" w:space="0" w:color="auto"/>
                    <w:right w:val="none" w:sz="0" w:space="0" w:color="auto"/>
                  </w:divBdr>
                </w:div>
                <w:div w:id="1607887589">
                  <w:marLeft w:val="0"/>
                  <w:marRight w:val="0"/>
                  <w:marTop w:val="0"/>
                  <w:marBottom w:val="0"/>
                  <w:divBdr>
                    <w:top w:val="none" w:sz="0" w:space="0" w:color="auto"/>
                    <w:left w:val="none" w:sz="0" w:space="0" w:color="auto"/>
                    <w:bottom w:val="none" w:sz="0" w:space="0" w:color="auto"/>
                    <w:right w:val="none" w:sz="0" w:space="0" w:color="auto"/>
                  </w:divBdr>
                </w:div>
                <w:div w:id="1636907511">
                  <w:marLeft w:val="0"/>
                  <w:marRight w:val="0"/>
                  <w:marTop w:val="0"/>
                  <w:marBottom w:val="0"/>
                  <w:divBdr>
                    <w:top w:val="none" w:sz="0" w:space="0" w:color="auto"/>
                    <w:left w:val="none" w:sz="0" w:space="0" w:color="auto"/>
                    <w:bottom w:val="none" w:sz="0" w:space="0" w:color="auto"/>
                    <w:right w:val="none" w:sz="0" w:space="0" w:color="auto"/>
                  </w:divBdr>
                </w:div>
                <w:div w:id="1639022329">
                  <w:marLeft w:val="0"/>
                  <w:marRight w:val="0"/>
                  <w:marTop w:val="0"/>
                  <w:marBottom w:val="0"/>
                  <w:divBdr>
                    <w:top w:val="none" w:sz="0" w:space="0" w:color="auto"/>
                    <w:left w:val="none" w:sz="0" w:space="0" w:color="auto"/>
                    <w:bottom w:val="none" w:sz="0" w:space="0" w:color="auto"/>
                    <w:right w:val="none" w:sz="0" w:space="0" w:color="auto"/>
                  </w:divBdr>
                </w:div>
                <w:div w:id="1662736600">
                  <w:marLeft w:val="0"/>
                  <w:marRight w:val="0"/>
                  <w:marTop w:val="0"/>
                  <w:marBottom w:val="0"/>
                  <w:divBdr>
                    <w:top w:val="none" w:sz="0" w:space="0" w:color="auto"/>
                    <w:left w:val="none" w:sz="0" w:space="0" w:color="auto"/>
                    <w:bottom w:val="none" w:sz="0" w:space="0" w:color="auto"/>
                    <w:right w:val="none" w:sz="0" w:space="0" w:color="auto"/>
                  </w:divBdr>
                </w:div>
                <w:div w:id="1691056821">
                  <w:marLeft w:val="0"/>
                  <w:marRight w:val="0"/>
                  <w:marTop w:val="0"/>
                  <w:marBottom w:val="0"/>
                  <w:divBdr>
                    <w:top w:val="none" w:sz="0" w:space="0" w:color="auto"/>
                    <w:left w:val="none" w:sz="0" w:space="0" w:color="auto"/>
                    <w:bottom w:val="none" w:sz="0" w:space="0" w:color="auto"/>
                    <w:right w:val="none" w:sz="0" w:space="0" w:color="auto"/>
                  </w:divBdr>
                </w:div>
                <w:div w:id="1736582363">
                  <w:marLeft w:val="0"/>
                  <w:marRight w:val="0"/>
                  <w:marTop w:val="0"/>
                  <w:marBottom w:val="0"/>
                  <w:divBdr>
                    <w:top w:val="none" w:sz="0" w:space="0" w:color="auto"/>
                    <w:left w:val="none" w:sz="0" w:space="0" w:color="auto"/>
                    <w:bottom w:val="none" w:sz="0" w:space="0" w:color="auto"/>
                    <w:right w:val="none" w:sz="0" w:space="0" w:color="auto"/>
                  </w:divBdr>
                </w:div>
                <w:div w:id="1741370241">
                  <w:marLeft w:val="0"/>
                  <w:marRight w:val="0"/>
                  <w:marTop w:val="0"/>
                  <w:marBottom w:val="0"/>
                  <w:divBdr>
                    <w:top w:val="none" w:sz="0" w:space="0" w:color="auto"/>
                    <w:left w:val="none" w:sz="0" w:space="0" w:color="auto"/>
                    <w:bottom w:val="none" w:sz="0" w:space="0" w:color="auto"/>
                    <w:right w:val="none" w:sz="0" w:space="0" w:color="auto"/>
                  </w:divBdr>
                </w:div>
                <w:div w:id="1742210983">
                  <w:marLeft w:val="0"/>
                  <w:marRight w:val="0"/>
                  <w:marTop w:val="0"/>
                  <w:marBottom w:val="0"/>
                  <w:divBdr>
                    <w:top w:val="none" w:sz="0" w:space="0" w:color="auto"/>
                    <w:left w:val="none" w:sz="0" w:space="0" w:color="auto"/>
                    <w:bottom w:val="none" w:sz="0" w:space="0" w:color="auto"/>
                    <w:right w:val="none" w:sz="0" w:space="0" w:color="auto"/>
                  </w:divBdr>
                </w:div>
                <w:div w:id="1893348566">
                  <w:marLeft w:val="0"/>
                  <w:marRight w:val="0"/>
                  <w:marTop w:val="0"/>
                  <w:marBottom w:val="0"/>
                  <w:divBdr>
                    <w:top w:val="none" w:sz="0" w:space="0" w:color="auto"/>
                    <w:left w:val="none" w:sz="0" w:space="0" w:color="auto"/>
                    <w:bottom w:val="none" w:sz="0" w:space="0" w:color="auto"/>
                    <w:right w:val="none" w:sz="0" w:space="0" w:color="auto"/>
                  </w:divBdr>
                </w:div>
                <w:div w:id="1961719058">
                  <w:marLeft w:val="0"/>
                  <w:marRight w:val="0"/>
                  <w:marTop w:val="0"/>
                  <w:marBottom w:val="0"/>
                  <w:divBdr>
                    <w:top w:val="none" w:sz="0" w:space="0" w:color="auto"/>
                    <w:left w:val="none" w:sz="0" w:space="0" w:color="auto"/>
                    <w:bottom w:val="none" w:sz="0" w:space="0" w:color="auto"/>
                    <w:right w:val="none" w:sz="0" w:space="0" w:color="auto"/>
                  </w:divBdr>
                </w:div>
                <w:div w:id="2021196229">
                  <w:marLeft w:val="0"/>
                  <w:marRight w:val="0"/>
                  <w:marTop w:val="0"/>
                  <w:marBottom w:val="0"/>
                  <w:divBdr>
                    <w:top w:val="none" w:sz="0" w:space="0" w:color="auto"/>
                    <w:left w:val="none" w:sz="0" w:space="0" w:color="auto"/>
                    <w:bottom w:val="none" w:sz="0" w:space="0" w:color="auto"/>
                    <w:right w:val="none" w:sz="0" w:space="0" w:color="auto"/>
                  </w:divBdr>
                </w:div>
                <w:div w:id="2085183104">
                  <w:marLeft w:val="0"/>
                  <w:marRight w:val="0"/>
                  <w:marTop w:val="0"/>
                  <w:marBottom w:val="0"/>
                  <w:divBdr>
                    <w:top w:val="none" w:sz="0" w:space="0" w:color="auto"/>
                    <w:left w:val="none" w:sz="0" w:space="0" w:color="auto"/>
                    <w:bottom w:val="none" w:sz="0" w:space="0" w:color="auto"/>
                    <w:right w:val="none" w:sz="0" w:space="0" w:color="auto"/>
                  </w:divBdr>
                </w:div>
                <w:div w:id="2147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3.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neadO'Sullivan\The%20Institute%20of%20Legal%20Research%20&amp;%20Standards\ILRS%20Group%20-%20Documents\2023\2023%20Templates\New%20and%20Updated%20Templates%202023%20by%20standard\Q1000\Password%20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6" ma:contentTypeDescription="Create a new document." ma:contentTypeScope="" ma:versionID="9795606c5e918ea8a154f96559c0f9d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fc69d01c2aebed72a1679edda305297e"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BDC38C-3791-F04F-A95B-BFA21599E8C9}">
  <ds:schemaRefs>
    <ds:schemaRef ds:uri="http://schemas.microsoft.com/sharepoint/v3/contenttype/forms"/>
  </ds:schemaRefs>
</ds:datastoreItem>
</file>

<file path=customXml/itemProps2.xml><?xml version="1.0" encoding="utf-8"?>
<ds:datastoreItem xmlns:ds="http://schemas.openxmlformats.org/officeDocument/2006/customXml" ds:itemID="{38B308D3-F8E4-5943-86D7-FDD3FA088129}">
  <ds:schemaRefs>
    <ds:schemaRef ds:uri="http://schemas.microsoft.com/office/2006/metadata/longProperties"/>
  </ds:schemaRefs>
</ds:datastoreItem>
</file>

<file path=customXml/itemProps3.xml><?xml version="1.0" encoding="utf-8"?>
<ds:datastoreItem xmlns:ds="http://schemas.openxmlformats.org/officeDocument/2006/customXml" ds:itemID="{97C6AD2A-0578-47CD-AC53-073191149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Password Policy</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Sinead O'Sullivan</dc:creator>
  <keywords/>
  <lastModifiedBy>Julie Brennan</lastModifiedBy>
  <revision>3</revision>
  <lastPrinted>2019-03-06T13:25:00.0000000Z</lastPrinted>
  <dcterms:created xsi:type="dcterms:W3CDTF">2023-03-06T11:12:00.0000000Z</dcterms:created>
  <dcterms:modified xsi:type="dcterms:W3CDTF">2023-03-07T15:17:53.3929581Z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
  </property>
  <property fmtid="{D5CDD505-2E9C-101B-9397-08002B2CF9AE}" pid="3" name="_ip_UnifiedCompliancePolicyProperties">
    <vt:lpwstr/>
  </property>
  <property fmtid="{D5CDD505-2E9C-101B-9397-08002B2CF9AE}" pid="4" name="display_urn:schemas-microsoft-com:office:office#SharedWithUsers">
    <vt:lpwstr>Paula Cummins</vt:lpwstr>
  </property>
  <property fmtid="{D5CDD505-2E9C-101B-9397-08002B2CF9AE}" pid="5" name="SharedWithUsers">
    <vt:lpwstr>599;#Paula Cummins</vt:lpwstr>
  </property>
</Properties>
</file>