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A6F44" w:rsidP="2635B416" w:rsidRDefault="005B788F" w14:paraId="0097FB43" w14:textId="051A56CE">
      <w:pPr>
        <w:jc w:val="center"/>
        <w:rPr>
          <w:rFonts w:ascii="ITC Avant Garde Gothic" w:hAnsi="ITC Avant Garde Gothic" w:cs="Calibri"/>
          <w:b w:val="1"/>
          <w:bCs w:val="1"/>
          <w:sz w:val="32"/>
          <w:szCs w:val="32"/>
        </w:rPr>
      </w:pPr>
      <w:r w:rsidRPr="5C262A37" w:rsidR="112E8E53">
        <w:rPr>
          <w:rFonts w:ascii="ITC Avant Garde Gothic" w:hAnsi="ITC Avant Garde Gothic" w:cs="Calibri"/>
          <w:b w:val="1"/>
          <w:bCs w:val="1"/>
          <w:strike w:val="0"/>
          <w:dstrike w:val="0"/>
          <w:sz w:val="32"/>
          <w:szCs w:val="32"/>
        </w:rPr>
        <w:t xml:space="preserve">Flexible </w:t>
      </w:r>
      <w:r w:rsidRPr="5C262A37" w:rsidR="006E141C">
        <w:rPr>
          <w:rFonts w:ascii="ITC Avant Garde Gothic" w:hAnsi="ITC Avant Garde Gothic" w:cs="Calibri"/>
          <w:b w:val="1"/>
          <w:bCs w:val="1"/>
          <w:sz w:val="32"/>
          <w:szCs w:val="32"/>
        </w:rPr>
        <w:t>and Remote Working</w:t>
      </w:r>
      <w:r w:rsidRPr="5C262A37" w:rsidR="007F403B">
        <w:rPr>
          <w:rFonts w:ascii="ITC Avant Garde Gothic" w:hAnsi="ITC Avant Garde Gothic" w:cs="Calibri"/>
          <w:b w:val="1"/>
          <w:bCs w:val="1"/>
          <w:sz w:val="32"/>
          <w:szCs w:val="32"/>
        </w:rPr>
        <w:t xml:space="preserve"> </w:t>
      </w:r>
      <w:r w:rsidRPr="5C262A37" w:rsidR="007F403B">
        <w:rPr>
          <w:rFonts w:ascii="ITC Avant Garde Gothic" w:hAnsi="ITC Avant Garde Gothic" w:cs="Calibri"/>
          <w:b w:val="1"/>
          <w:bCs w:val="1"/>
          <w:sz w:val="32"/>
          <w:szCs w:val="32"/>
        </w:rPr>
        <w:t>Policy</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6D5DA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w:t>
      </w:r>
      <w:proofErr w:type="gramStart"/>
      <w:r w:rsidRPr="006323E5">
        <w:rPr>
          <w:rFonts w:ascii="ITC Avant Garde Gothic" w:hAnsi="ITC Avant Garde Gothic"/>
          <w:iCs/>
          <w:sz w:val="22"/>
          <w:szCs w:val="22"/>
        </w:rPr>
        <w:t>should be tailored</w:t>
      </w:r>
      <w:proofErr w:type="gramEnd"/>
      <w:r w:rsidRPr="006323E5">
        <w:rPr>
          <w:rFonts w:ascii="ITC Avant Garde Gothic" w:hAnsi="ITC Avant Garde Gothic"/>
          <w:iCs/>
          <w:sz w:val="22"/>
          <w:szCs w:val="22"/>
        </w:rPr>
        <w:t xml:space="preserve"> as appropriate to suit the needs of each individual firm.  </w:t>
      </w:r>
    </w:p>
    <w:p w:rsidRPr="006323E5" w:rsidR="00AA6F44" w:rsidP="006D5DA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w:t>
      </w:r>
      <w:proofErr w:type="gramStart"/>
      <w:r w:rsidRPr="006323E5">
        <w:rPr>
          <w:rFonts w:ascii="ITC Avant Garde Gothic" w:hAnsi="ITC Avant Garde Gothic"/>
          <w:iCs/>
          <w:sz w:val="22"/>
          <w:szCs w:val="22"/>
        </w:rPr>
        <w:t>should be considered and implemented as deemed appropriate for the firm</w:t>
      </w:r>
      <w:proofErr w:type="gramEnd"/>
      <w:r w:rsidRPr="006323E5">
        <w:rPr>
          <w:rFonts w:ascii="ITC Avant Garde Gothic" w:hAnsi="ITC Avant Garde Gothic"/>
          <w:iCs/>
          <w:sz w:val="22"/>
          <w:szCs w:val="22"/>
        </w:rPr>
        <w:t xml:space="preserve">.  This cover page should not be included.  </w:t>
      </w:r>
    </w:p>
    <w:p w:rsidRPr="006323E5" w:rsidR="00AA6F44" w:rsidP="006D5DAA" w:rsidRDefault="0066542D" w14:paraId="4332C483" w14:textId="36513D0B">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LQSI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6D5DA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w:t>
      </w:r>
      <w:proofErr w:type="gramStart"/>
      <w:r w:rsidRPr="006323E5">
        <w:rPr>
          <w:rFonts w:ascii="ITC Avant Garde Gothic" w:hAnsi="ITC Avant Garde Gothic"/>
          <w:iCs/>
          <w:sz w:val="22"/>
          <w:szCs w:val="22"/>
        </w:rPr>
        <w:t>should be reviewed</w:t>
      </w:r>
      <w:proofErr w:type="gramEnd"/>
      <w:r w:rsidRPr="006323E5">
        <w:rPr>
          <w:rFonts w:ascii="ITC Avant Garde Gothic" w:hAnsi="ITC Avant Garde Gothic"/>
          <w:iCs/>
          <w:sz w:val="22"/>
          <w:szCs w:val="22"/>
        </w:rPr>
        <w:t xml:space="preserve"> on an annual basis, or as required.  </w:t>
      </w:r>
    </w:p>
    <w:p w:rsidR="006323E5" w:rsidP="006323E5" w:rsidRDefault="006323E5" w14:paraId="02EB378F" w14:textId="77777777">
      <w:pPr>
        <w:jc w:val="both"/>
        <w:rPr>
          <w:rFonts w:ascii="ITC Avant Garde Gothic" w:hAnsi="ITC Avant Garde Gothic"/>
          <w:iCs/>
          <w:sz w:val="22"/>
          <w:szCs w:val="22"/>
        </w:rPr>
      </w:pPr>
    </w:p>
    <w:p w:rsidRPr="00A06654" w:rsidR="006323E5" w:rsidP="006323E5" w:rsidRDefault="006323E5" w14:paraId="381C6881" w14:textId="77777777">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rsidR="00472EF0" w:rsidP="2635B416" w:rsidRDefault="00472EF0" w14:paraId="2B48EDC0" w14:textId="077F36AF">
      <w:pPr>
        <w:numPr>
          <w:ilvl w:val="0"/>
          <w:numId w:val="11"/>
        </w:numPr>
        <w:jc w:val="both"/>
        <w:rPr>
          <w:rFonts w:ascii="ITC Avant Garde Gothic" w:hAnsi="ITC Avant Garde Gothic" w:eastAsia="ITC Avant Garde Gothic" w:cs="ITC Avant Garde Gothic"/>
          <w:strike w:val="1"/>
          <w:color w:val="000000" w:themeColor="text1" w:themeTint="FF" w:themeShade="FF"/>
          <w:sz w:val="22"/>
          <w:szCs w:val="22"/>
        </w:rPr>
      </w:pPr>
      <w:r w:rsidRPr="5C262A37" w:rsidR="295E05B9">
        <w:rPr>
          <w:rFonts w:ascii="ITC Avant Garde Gothic" w:hAnsi="ITC Avant Garde Gothic"/>
          <w:color w:val="000000" w:themeColor="text1" w:themeTint="FF" w:themeShade="FF"/>
          <w:sz w:val="22"/>
          <w:szCs w:val="22"/>
        </w:rPr>
        <w:t xml:space="preserve">An Agile and Remote Working policy </w:t>
      </w:r>
      <w:r w:rsidRPr="5C262A37" w:rsidR="00DD648C">
        <w:rPr>
          <w:rFonts w:ascii="ITC Avant Garde Gothic" w:hAnsi="ITC Avant Garde Gothic"/>
          <w:color w:val="000000" w:themeColor="text1" w:themeTint="FF" w:themeShade="FF"/>
          <w:sz w:val="22"/>
          <w:szCs w:val="22"/>
        </w:rPr>
        <w:t>was introduced</w:t>
      </w:r>
      <w:r w:rsidRPr="5C262A37" w:rsidR="00DD648C">
        <w:rPr>
          <w:rFonts w:ascii="ITC Avant Garde Gothic" w:hAnsi="ITC Avant Garde Gothic"/>
          <w:color w:val="000000" w:themeColor="text1" w:themeTint="FF" w:themeShade="FF"/>
          <w:sz w:val="22"/>
          <w:szCs w:val="22"/>
        </w:rPr>
        <w:t xml:space="preserve"> in</w:t>
      </w:r>
      <w:r w:rsidRPr="5C262A37" w:rsidR="007173EC">
        <w:rPr>
          <w:rFonts w:ascii="ITC Avant Garde Gothic" w:hAnsi="ITC Avant Garde Gothic"/>
          <w:color w:val="000000" w:themeColor="text1" w:themeTint="FF" w:themeShade="FF"/>
          <w:sz w:val="22"/>
          <w:szCs w:val="22"/>
        </w:rPr>
        <w:t xml:space="preserve"> </w:t>
      </w:r>
      <w:r w:rsidRPr="5C262A37" w:rsidR="00DD648C">
        <w:rPr>
          <w:rFonts w:ascii="ITC Avant Garde Gothic" w:hAnsi="ITC Avant Garde Gothic"/>
          <w:color w:val="000000" w:themeColor="text1" w:themeTint="FF" w:themeShade="FF"/>
          <w:sz w:val="22"/>
          <w:szCs w:val="22"/>
        </w:rPr>
        <w:t xml:space="preserve">January </w:t>
      </w:r>
      <w:r w:rsidRPr="5C262A37" w:rsidR="007173EC">
        <w:rPr>
          <w:rFonts w:ascii="ITC Avant Garde Gothic" w:hAnsi="ITC Avant Garde Gothic"/>
          <w:color w:val="000000" w:themeColor="text1" w:themeTint="FF" w:themeShade="FF"/>
          <w:sz w:val="22"/>
          <w:szCs w:val="22"/>
        </w:rPr>
        <w:t>2020</w:t>
      </w:r>
      <w:r w:rsidRPr="5C262A37" w:rsidR="00DD648C">
        <w:rPr>
          <w:rFonts w:ascii="ITC Avant Garde Gothic" w:hAnsi="ITC Avant Garde Gothic"/>
          <w:color w:val="000000" w:themeColor="text1" w:themeTint="FF" w:themeShade="FF"/>
          <w:sz w:val="22"/>
          <w:szCs w:val="22"/>
        </w:rPr>
        <w:t xml:space="preserve"> (pre Covid-19 </w:t>
      </w:r>
      <w:r w:rsidRPr="5C262A37" w:rsidR="00DD648C">
        <w:rPr>
          <w:rFonts w:ascii="ITC Avant Garde Gothic" w:hAnsi="ITC Avant Garde Gothic"/>
          <w:color w:val="000000" w:themeColor="text1" w:themeTint="FF" w:themeShade="FF"/>
          <w:sz w:val="22"/>
          <w:szCs w:val="22"/>
        </w:rPr>
        <w:t>pandemic)</w:t>
      </w:r>
      <w:r w:rsidRPr="5C262A37" w:rsidR="7F82925D">
        <w:rPr>
          <w:rFonts w:ascii="ITC Avant Garde Gothic" w:hAnsi="ITC Avant Garde Gothic"/>
          <w:color w:val="000000" w:themeColor="text1" w:themeTint="FF" w:themeShade="FF"/>
          <w:sz w:val="22"/>
          <w:szCs w:val="22"/>
        </w:rPr>
        <w:t xml:space="preserve"> </w:t>
      </w:r>
      <w:r w:rsidRPr="5C262A37" w:rsidR="2E8135B1">
        <w:rPr>
          <w:rFonts w:ascii="ITC Avant Garde Gothic" w:hAnsi="ITC Avant Garde Gothic"/>
          <w:color w:val="000000" w:themeColor="text1" w:themeTint="FF" w:themeShade="FF"/>
          <w:sz w:val="22"/>
          <w:szCs w:val="22"/>
        </w:rPr>
        <w:t>and</w:t>
      </w:r>
      <w:r w:rsidRPr="5C262A37" w:rsidR="2E8135B1">
        <w:rPr>
          <w:rFonts w:ascii="ITC Avant Garde Gothic" w:hAnsi="ITC Avant Garde Gothic"/>
          <w:color w:val="000000" w:themeColor="text1" w:themeTint="FF" w:themeShade="FF"/>
          <w:sz w:val="22"/>
          <w:szCs w:val="22"/>
        </w:rPr>
        <w:t xml:space="preserve"> </w:t>
      </w:r>
      <w:r w:rsidRPr="5C262A37" w:rsidR="00DD648C">
        <w:rPr>
          <w:rFonts w:ascii="ITC Avant Garde Gothic" w:hAnsi="ITC Avant Garde Gothic"/>
          <w:color w:val="000000" w:themeColor="text1" w:themeTint="FF" w:themeShade="FF"/>
          <w:sz w:val="22"/>
          <w:szCs w:val="22"/>
        </w:rPr>
        <w:t>updated</w:t>
      </w:r>
      <w:r w:rsidRPr="5C262A37" w:rsidR="0093260A">
        <w:rPr>
          <w:rFonts w:ascii="ITC Avant Garde Gothic" w:hAnsi="ITC Avant Garde Gothic"/>
          <w:color w:val="000000" w:themeColor="text1" w:themeTint="FF" w:themeShade="FF"/>
          <w:sz w:val="22"/>
          <w:szCs w:val="22"/>
        </w:rPr>
        <w:t xml:space="preserve"> in February 2021.</w:t>
      </w:r>
    </w:p>
    <w:p w:rsidR="471D54E9" w:rsidP="5C262A37" w:rsidRDefault="471D54E9" w14:paraId="567BF890" w14:textId="41363888">
      <w:pPr>
        <w:numPr>
          <w:ilvl w:val="0"/>
          <w:numId w:val="11"/>
        </w:numPr>
        <w:jc w:val="both"/>
        <w:rPr>
          <w:rFonts w:ascii="ITC Avant Garde Gothic" w:hAnsi="ITC Avant Garde Gothic" w:eastAsia="ITC Avant Garde Gothic" w:cs="ITC Avant Garde Gothic"/>
          <w:color w:val="000000" w:themeColor="text1" w:themeTint="FF" w:themeShade="FF"/>
          <w:sz w:val="22"/>
          <w:szCs w:val="22"/>
          <w:u w:val="none"/>
        </w:rPr>
      </w:pPr>
      <w:r w:rsidRPr="7C93935E" w:rsidR="262A991A">
        <w:rPr>
          <w:rFonts w:ascii="ITC Avant Garde Gothic" w:hAnsi="ITC Avant Garde Gothic"/>
          <w:color w:val="000000" w:themeColor="text1" w:themeTint="FF" w:themeShade="FF"/>
          <w:sz w:val="22"/>
          <w:szCs w:val="22"/>
        </w:rPr>
        <w:t xml:space="preserve">The Agile and Remote </w:t>
      </w:r>
      <w:r w:rsidRPr="7C93935E" w:rsidR="262A991A">
        <w:rPr>
          <w:rFonts w:ascii="ITC Avant Garde Gothic" w:hAnsi="ITC Avant Garde Gothic"/>
          <w:color w:val="000000" w:themeColor="text1" w:themeTint="FF" w:themeShade="FF"/>
          <w:sz w:val="22"/>
          <w:szCs w:val="22"/>
        </w:rPr>
        <w:t>Working</w:t>
      </w:r>
      <w:r w:rsidRPr="7C93935E" w:rsidR="5D970AFB">
        <w:rPr>
          <w:rFonts w:ascii="ITC Avant Garde Gothic" w:hAnsi="ITC Avant Garde Gothic"/>
          <w:color w:val="000000" w:themeColor="text1" w:themeTint="FF" w:themeShade="FF"/>
          <w:sz w:val="22"/>
          <w:szCs w:val="22"/>
        </w:rPr>
        <w:t xml:space="preserve"> Policy</w:t>
      </w:r>
      <w:r w:rsidRPr="7C93935E" w:rsidR="262A991A">
        <w:rPr>
          <w:rFonts w:ascii="ITC Avant Garde Gothic" w:hAnsi="ITC Avant Garde Gothic" w:eastAsia="ITC Avant Garde Gothic" w:cs="ITC Avant Garde Gothic"/>
          <w:color w:val="000000" w:themeColor="text1" w:themeTint="FF" w:themeShade="FF"/>
          <w:sz w:val="22"/>
          <w:szCs w:val="22"/>
          <w:u w:val="none"/>
        </w:rPr>
        <w:t xml:space="preserve"> has</w:t>
      </w:r>
      <w:r w:rsidRPr="7C93935E" w:rsidR="262A991A">
        <w:rPr>
          <w:rFonts w:ascii="ITC Avant Garde Gothic" w:hAnsi="ITC Avant Garde Gothic" w:eastAsia="ITC Avant Garde Gothic" w:cs="ITC Avant Garde Gothic"/>
          <w:color w:val="000000" w:themeColor="text1" w:themeTint="FF" w:themeShade="FF"/>
          <w:sz w:val="22"/>
          <w:szCs w:val="22"/>
          <w:u w:val="none"/>
        </w:rPr>
        <w:t xml:space="preserve"> now been replaced by the </w:t>
      </w:r>
      <w:r w:rsidRPr="7C93935E" w:rsidR="262A991A">
        <w:rPr>
          <w:rFonts w:ascii="ITC Avant Garde Gothic" w:hAnsi="ITC Avant Garde Gothic" w:cs="Calibri"/>
          <w:b w:val="0"/>
          <w:bCs w:val="0"/>
          <w:strike w:val="0"/>
          <w:dstrike w:val="0"/>
          <w:color w:val="000000" w:themeColor="text1" w:themeTint="FF" w:themeShade="FF"/>
          <w:sz w:val="22"/>
          <w:szCs w:val="22"/>
          <w:u w:val="none"/>
        </w:rPr>
        <w:t>Flexible and Remote Working Policy</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729CAE85">
        <w:rPr>
          <w:rFonts w:ascii="ITC Avant Garde Gothic" w:hAnsi="ITC Avant Garde Gothic" w:eastAsia="ITC Avant Garde Gothic" w:cs="ITC Avant Garde Gothic"/>
          <w:color w:val="000000" w:themeColor="text1" w:themeTint="FF" w:themeShade="FF"/>
          <w:sz w:val="22"/>
          <w:szCs w:val="22"/>
          <w:u w:val="none"/>
        </w:rPr>
        <w:t>following the</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01D2777F">
        <w:rPr>
          <w:rFonts w:ascii="ITC Avant Garde Gothic" w:hAnsi="ITC Avant Garde Gothic"/>
          <w:color w:val="000000" w:themeColor="text1" w:themeTint="FF" w:themeShade="FF"/>
          <w:sz w:val="22"/>
          <w:szCs w:val="22"/>
          <w:u w:val="none"/>
        </w:rPr>
        <w:t>publication of</w:t>
      </w:r>
      <w:r w:rsidRPr="7C93935E" w:rsidR="01D2777F">
        <w:rPr>
          <w:rFonts w:ascii="ITC Avant Garde Gothic" w:hAnsi="ITC Avant Garde Gothic"/>
          <w:color w:val="000000" w:themeColor="text1" w:themeTint="FF" w:themeShade="FF"/>
          <w:sz w:val="22"/>
          <w:szCs w:val="22"/>
          <w:u w:val="none"/>
        </w:rPr>
        <w:t xml:space="preserve"> the WRC Code of Practice </w:t>
      </w:r>
      <w:r w:rsidRPr="7C93935E" w:rsidR="7116FA8C">
        <w:rPr>
          <w:rFonts w:ascii="ITC Avant Garde Gothic" w:hAnsi="ITC Avant Garde Gothic"/>
          <w:color w:val="000000" w:themeColor="text1" w:themeTint="FF" w:themeShade="FF"/>
          <w:sz w:val="22"/>
          <w:szCs w:val="22"/>
          <w:u w:val="none"/>
        </w:rPr>
        <w:t xml:space="preserve">for </w:t>
      </w:r>
      <w:r w:rsidRPr="7C93935E" w:rsidR="471D54E9">
        <w:rPr>
          <w:rFonts w:ascii="ITC Avant Garde Gothic" w:hAnsi="ITC Avant Garde Gothic" w:eastAsia="ITC Avant Garde Gothic" w:cs="ITC Avant Garde Gothic"/>
          <w:color w:val="000000" w:themeColor="text1" w:themeTint="FF" w:themeShade="FF"/>
          <w:sz w:val="22"/>
          <w:szCs w:val="22"/>
          <w:u w:val="none"/>
        </w:rPr>
        <w:t>Employers and Employees</w:t>
      </w:r>
      <w:r w:rsidRPr="7C93935E" w:rsidR="416E5901">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Right to Request Flexible Working and Right to Request Remote Working</w:t>
      </w:r>
      <w:r w:rsidRPr="7C93935E" w:rsidR="76C16F7B">
        <w:rPr>
          <w:rFonts w:ascii="ITC Avant Garde Gothic" w:hAnsi="ITC Avant Garde Gothic" w:eastAsia="ITC Avant Garde Gothic" w:cs="ITC Avant Garde Gothic"/>
          <w:color w:val="000000" w:themeColor="text1" w:themeTint="FF" w:themeShade="FF"/>
          <w:sz w:val="22"/>
          <w:szCs w:val="22"/>
          <w:u w:val="none"/>
        </w:rPr>
        <w:t xml:space="preserve"> 2024 </w:t>
      </w:r>
      <w:r w:rsidRPr="7C93935E" w:rsidR="15F2C4E6">
        <w:rPr>
          <w:rFonts w:ascii="ITC Avant Garde Gothic" w:hAnsi="ITC Avant Garde Gothic" w:eastAsia="ITC Avant Garde Gothic" w:cs="ITC Avant Garde Gothic"/>
          <w:color w:val="000000" w:themeColor="text1" w:themeTint="FF" w:themeShade="FF"/>
          <w:sz w:val="22"/>
          <w:szCs w:val="22"/>
          <w:u w:val="none"/>
        </w:rPr>
        <w:t xml:space="preserve">and </w:t>
      </w:r>
      <w:r w:rsidRPr="7C93935E" w:rsidR="15F2C4E6">
        <w:rPr>
          <w:rFonts w:ascii="ITC Avant Garde Gothic" w:hAnsi="ITC Avant Garde Gothic" w:eastAsia="ITC Avant Garde Gothic" w:cs="ITC Avant Garde Gothic"/>
          <w:color w:val="000000" w:themeColor="text1" w:themeTint="FF" w:themeShade="FF"/>
          <w:sz w:val="22"/>
          <w:szCs w:val="22"/>
          <w:u w:val="none"/>
        </w:rPr>
        <w:t>the</w:t>
      </w:r>
      <w:r w:rsidRPr="7C93935E" w:rsidR="712A5AF8">
        <w:rPr>
          <w:rFonts w:ascii="ITC Avant Garde Gothic" w:hAnsi="ITC Avant Garde Gothic" w:eastAsia="ITC Avant Garde Gothic" w:cs="ITC Avant Garde Gothic"/>
          <w:color w:val="000000" w:themeColor="text1" w:themeTint="FF" w:themeShade="FF"/>
          <w:sz w:val="22"/>
          <w:szCs w:val="22"/>
          <w:u w:val="none"/>
        </w:rPr>
        <w:t xml:space="preserve"> coming</w:t>
      </w:r>
      <w:r w:rsidRPr="7C93935E" w:rsidR="712A5AF8">
        <w:rPr>
          <w:rFonts w:ascii="ITC Avant Garde Gothic" w:hAnsi="ITC Avant Garde Gothic" w:eastAsia="ITC Avant Garde Gothic" w:cs="ITC Avant Garde Gothic"/>
          <w:color w:val="000000" w:themeColor="text1" w:themeTint="FF" w:themeShade="FF"/>
          <w:sz w:val="22"/>
          <w:szCs w:val="22"/>
          <w:u w:val="none"/>
        </w:rPr>
        <w:t xml:space="preserve"> into effect of the </w:t>
      </w:r>
      <w:r w:rsidRPr="7C93935E" w:rsidR="76C16F7B">
        <w:rPr>
          <w:rFonts w:ascii="ITC Avant Garde Gothic" w:hAnsi="ITC Avant Garde Gothic" w:cs="Calibri"/>
          <w:b w:val="0"/>
          <w:bCs w:val="0"/>
          <w:color w:val="000000" w:themeColor="text1" w:themeTint="FF" w:themeShade="FF"/>
          <w:sz w:val="22"/>
          <w:szCs w:val="22"/>
          <w:u w:val="none"/>
        </w:rPr>
        <w:t xml:space="preserve">Work Life Balance and Miscellaneous Provisions </w:t>
      </w:r>
      <w:r w:rsidRPr="7C93935E" w:rsidR="76C16F7B">
        <w:rPr>
          <w:rFonts w:ascii="ITC Avant Garde Gothic" w:hAnsi="ITC Avant Garde Gothic" w:cs="Calibri"/>
          <w:b w:val="0"/>
          <w:bCs w:val="0"/>
          <w:color w:val="000000" w:themeColor="text1" w:themeTint="FF" w:themeShade="FF"/>
          <w:sz w:val="22"/>
          <w:szCs w:val="22"/>
          <w:u w:val="none"/>
        </w:rPr>
        <w:t>Act 2023</w:t>
      </w:r>
      <w:r w:rsidRPr="7C93935E" w:rsidR="471D54E9">
        <w:rPr>
          <w:rFonts w:ascii="ITC Avant Garde Gothic" w:hAnsi="ITC Avant Garde Gothic" w:eastAsia="ITC Avant Garde Gothic" w:cs="ITC Avant Garde Gothic"/>
          <w:color w:val="000000" w:themeColor="text1" w:themeTint="FF" w:themeShade="FF"/>
          <w:sz w:val="22"/>
          <w:szCs w:val="22"/>
          <w:u w:val="none"/>
        </w:rPr>
        <w:t>.</w:t>
      </w:r>
    </w:p>
    <w:p w:rsidR="2635B416" w:rsidP="1330BA3B" w:rsidRDefault="2635B416" w14:paraId="6565C7C8" w14:textId="2F9F529C">
      <w:pPr>
        <w:ind w:left="720"/>
        <w:jc w:val="both"/>
        <w:rPr>
          <w:rFonts w:ascii="ITC Avant Garde Gothic" w:hAnsi="ITC Avant Garde Gothic" w:eastAsia="ITC Avant Garde Gothic" w:cs="ITC Avant Garde Gothic"/>
          <w:strike w:val="1"/>
          <w:color w:val="000000" w:themeColor="text1" w:themeTint="FF" w:themeShade="FF"/>
          <w:sz w:val="22"/>
          <w:szCs w:val="22"/>
          <w:u w:val="none"/>
        </w:rPr>
      </w:pPr>
    </w:p>
    <w:p w:rsidR="23FA2221" w:rsidP="23FA2221" w:rsidRDefault="23FA2221" w14:paraId="13870855" w14:textId="171F725C">
      <w:pPr>
        <w:jc w:val="both"/>
        <w:rPr>
          <w:rFonts w:ascii="ITC Avant Garde Gothic" w:hAnsi="ITC Avant Garde Gothic" w:eastAsia="ITC Avant Garde Gothic" w:cs="ITC Avant Garde Gothic"/>
          <w:color w:val="FF0000"/>
          <w:sz w:val="22"/>
          <w:szCs w:val="22"/>
        </w:rPr>
      </w:pPr>
    </w:p>
    <w:p w:rsidR="0077002D" w:rsidP="004432B8" w:rsidRDefault="0077002D" w14:paraId="5A39BBE3" w14:textId="77777777">
      <w:pPr>
        <w:jc w:val="both"/>
        <w:rPr>
          <w:rFonts w:ascii="ITC Avant Garde Gothic" w:hAnsi="ITC Avant Garde Gothic"/>
          <w:b/>
          <w:bCs/>
          <w:iCs/>
          <w:sz w:val="22"/>
          <w:szCs w:val="22"/>
        </w:rPr>
      </w:pPr>
    </w:p>
    <w:p w:rsidRPr="006323E5" w:rsidR="00AA6F44" w:rsidP="00AA6F44" w:rsidRDefault="00AA6F44" w14:paraId="154D0F41" w14:textId="65DF5DFF">
      <w:pPr>
        <w:rPr>
          <w:rFonts w:ascii="ITC Avant Garde Gothic" w:hAnsi="ITC Avant Garde Gothic"/>
          <w:b/>
          <w:bCs/>
          <w:iCs/>
          <w:sz w:val="22"/>
          <w:szCs w:val="22"/>
        </w:rPr>
      </w:pPr>
      <w:r w:rsidRPr="373E8C34">
        <w:rPr>
          <w:rFonts w:ascii="ITC Avant Garde Gothic" w:hAnsi="ITC Avant Garde Gothic"/>
          <w:b/>
          <w:bCs/>
          <w:sz w:val="22"/>
          <w:szCs w:val="22"/>
        </w:rPr>
        <w:t>The</w:t>
      </w:r>
      <w:r w:rsidR="0066542D">
        <w:rPr>
          <w:rFonts w:ascii="ITC Avant Garde Gothic" w:hAnsi="ITC Avant Garde Gothic"/>
          <w:b/>
          <w:bCs/>
          <w:sz w:val="22"/>
          <w:szCs w:val="22"/>
        </w:rPr>
        <w:t xml:space="preserve"> Legal Quality Standard of Ireland</w:t>
      </w:r>
    </w:p>
    <w:p w:rsidRPr="00F2173D" w:rsidR="00DD648C" w:rsidP="373E8C34" w:rsidRDefault="00DD648C" w14:paraId="4EFDE27E" w14:textId="60C51BB0">
      <w:pPr>
        <w:rPr>
          <w:rFonts w:ascii="ITC Avant Garde Gothic" w:hAnsi="ITC Avant Garde Gothic"/>
          <w:b w:val="1"/>
          <w:bCs w:val="1"/>
          <w:color w:val="FF0000"/>
          <w:sz w:val="22"/>
          <w:szCs w:val="22"/>
        </w:rPr>
      </w:pPr>
      <w:r w:rsidRPr="7DABC17F" w:rsidR="00302160">
        <w:rPr>
          <w:rFonts w:ascii="ITC Avant Garde Gothic" w:hAnsi="ITC Avant Garde Gothic"/>
          <w:b w:val="1"/>
          <w:bCs w:val="1"/>
          <w:color w:val="FF0000"/>
          <w:sz w:val="22"/>
          <w:szCs w:val="22"/>
        </w:rPr>
        <w:t>March 202</w:t>
      </w:r>
      <w:r w:rsidRPr="7DABC17F" w:rsidR="66E87F5F">
        <w:rPr>
          <w:rFonts w:ascii="ITC Avant Garde Gothic" w:hAnsi="ITC Avant Garde Gothic"/>
          <w:b w:val="1"/>
          <w:bCs w:val="1"/>
          <w:color w:val="FF0000"/>
          <w:sz w:val="22"/>
          <w:szCs w:val="22"/>
        </w:rPr>
        <w:t>5</w:t>
      </w:r>
    </w:p>
    <w:p w:rsidR="003141B4" w:rsidP="003141B4" w:rsidRDefault="003141B4" w14:paraId="0D0B940D" w14:textId="77777777">
      <w:pPr>
        <w:jc w:val="center"/>
        <w:rPr>
          <w:rFonts w:ascii="ITC Avant Garde Gothic" w:hAnsi="ITC Avant Garde Gothic" w:cs="Calibri"/>
          <w:b/>
          <w:sz w:val="32"/>
          <w:szCs w:val="32"/>
        </w:rPr>
      </w:pPr>
    </w:p>
    <w:p w:rsidR="00AA6F44" w:rsidP="003141B4" w:rsidRDefault="00AA6F44" w14:paraId="0E27B00A" w14:textId="77777777">
      <w:pPr>
        <w:jc w:val="center"/>
        <w:rPr>
          <w:rFonts w:ascii="ITC Avant Garde Gothic" w:hAnsi="ITC Avant Garde Gothic" w:cs="Calibri"/>
          <w:b/>
          <w:sz w:val="32"/>
          <w:szCs w:val="32"/>
        </w:rPr>
      </w:pPr>
    </w:p>
    <w:p w:rsidR="007173EC" w:rsidP="373E8C34" w:rsidRDefault="007173EC" w14:paraId="60061E4C" w14:textId="75CD5BC8">
      <w:pPr>
        <w:rPr>
          <w:rFonts w:ascii="ITC Avant Garde Gothic" w:hAnsi="ITC Avant Garde Gothic" w:cs="Calibri"/>
          <w:b/>
          <w:bCs/>
          <w:sz w:val="32"/>
          <w:szCs w:val="32"/>
        </w:rPr>
      </w:pPr>
    </w:p>
    <w:p w:rsidR="00416827" w:rsidP="373E8C34" w:rsidRDefault="00416827" w14:paraId="2ECC80DF" w14:textId="473E31C4">
      <w:pPr>
        <w:rPr>
          <w:rFonts w:ascii="ITC Avant Garde Gothic" w:hAnsi="ITC Avant Garde Gothic" w:cs="Calibri"/>
          <w:b/>
          <w:bCs/>
          <w:sz w:val="32"/>
          <w:szCs w:val="32"/>
        </w:rPr>
      </w:pPr>
    </w:p>
    <w:p w:rsidR="00416827" w:rsidP="373E8C34" w:rsidRDefault="00416827" w14:paraId="380811CF" w14:textId="0CF567A6">
      <w:pPr>
        <w:rPr>
          <w:rFonts w:ascii="ITC Avant Garde Gothic" w:hAnsi="ITC Avant Garde Gothic" w:cs="Calibri"/>
          <w:b/>
          <w:bCs/>
          <w:sz w:val="32"/>
          <w:szCs w:val="32"/>
        </w:rPr>
      </w:pPr>
    </w:p>
    <w:p w:rsidR="00416827" w:rsidP="373E8C34" w:rsidRDefault="00416827" w14:paraId="3D95FE2E" w14:textId="39119CFC">
      <w:pPr>
        <w:rPr>
          <w:rFonts w:ascii="ITC Avant Garde Gothic" w:hAnsi="ITC Avant Garde Gothic" w:cs="Calibri"/>
          <w:b/>
          <w:bCs/>
          <w:sz w:val="32"/>
          <w:szCs w:val="32"/>
        </w:rPr>
      </w:pPr>
    </w:p>
    <w:p w:rsidR="00416827" w:rsidP="373E8C34" w:rsidRDefault="00416827" w14:paraId="73C04869" w14:textId="16A98414">
      <w:pPr>
        <w:rPr>
          <w:rFonts w:ascii="ITC Avant Garde Gothic" w:hAnsi="ITC Avant Garde Gothic" w:cs="Calibri"/>
          <w:b/>
          <w:bCs/>
          <w:sz w:val="32"/>
          <w:szCs w:val="32"/>
        </w:rPr>
      </w:pPr>
    </w:p>
    <w:p w:rsidR="00416827" w:rsidP="373E8C34" w:rsidRDefault="00416827" w14:paraId="003CB847" w14:textId="15626E05">
      <w:pPr>
        <w:rPr>
          <w:rFonts w:ascii="ITC Avant Garde Gothic" w:hAnsi="ITC Avant Garde Gothic" w:cs="Calibri"/>
          <w:b/>
          <w:bCs/>
          <w:sz w:val="32"/>
          <w:szCs w:val="32"/>
        </w:rPr>
      </w:pPr>
    </w:p>
    <w:p w:rsidR="00416827" w:rsidP="373E8C34" w:rsidRDefault="00416827" w14:paraId="7C237BDF" w14:textId="7F615EAE">
      <w:pPr>
        <w:rPr>
          <w:rFonts w:ascii="ITC Avant Garde Gothic" w:hAnsi="ITC Avant Garde Gothic" w:cs="Calibri"/>
          <w:b/>
          <w:bCs/>
          <w:sz w:val="32"/>
          <w:szCs w:val="32"/>
        </w:rPr>
      </w:pPr>
    </w:p>
    <w:p w:rsidR="00416827" w:rsidP="373E8C34" w:rsidRDefault="00416827" w14:paraId="557A258E" w14:textId="4D22408A">
      <w:pPr>
        <w:rPr>
          <w:rFonts w:ascii="ITC Avant Garde Gothic" w:hAnsi="ITC Avant Garde Gothic" w:cs="Calibri"/>
          <w:b/>
          <w:bCs/>
          <w:sz w:val="32"/>
          <w:szCs w:val="32"/>
        </w:rPr>
      </w:pPr>
    </w:p>
    <w:p w:rsidR="00416827" w:rsidP="373E8C34" w:rsidRDefault="00416827" w14:paraId="29D527A3" w14:textId="115C948B">
      <w:pPr>
        <w:rPr>
          <w:rFonts w:ascii="ITC Avant Garde Gothic" w:hAnsi="ITC Avant Garde Gothic" w:cs="Calibri"/>
          <w:b w:val="1"/>
          <w:bCs w:val="1"/>
          <w:sz w:val="32"/>
          <w:szCs w:val="32"/>
        </w:rPr>
      </w:pPr>
    </w:p>
    <w:p w:rsidR="5C262A37" w:rsidP="5C262A37" w:rsidRDefault="5C262A37" w14:paraId="57C89C63" w14:textId="61BFCE91">
      <w:pPr>
        <w:rPr>
          <w:rFonts w:ascii="ITC Avant Garde Gothic" w:hAnsi="ITC Avant Garde Gothic" w:cs="Calibri"/>
          <w:b w:val="1"/>
          <w:bCs w:val="1"/>
          <w:sz w:val="32"/>
          <w:szCs w:val="32"/>
        </w:rPr>
      </w:pPr>
    </w:p>
    <w:p w:rsidR="5C262A37" w:rsidP="5C262A37" w:rsidRDefault="5C262A37" w14:paraId="3396C123" w14:textId="0C8FF5C0">
      <w:pPr>
        <w:rPr>
          <w:rFonts w:ascii="ITC Avant Garde Gothic" w:hAnsi="ITC Avant Garde Gothic" w:cs="Calibri"/>
          <w:b w:val="1"/>
          <w:bCs w:val="1"/>
          <w:sz w:val="32"/>
          <w:szCs w:val="32"/>
        </w:rPr>
      </w:pPr>
    </w:p>
    <w:p w:rsidR="5C262A37" w:rsidP="5C262A37" w:rsidRDefault="5C262A37" w14:paraId="24BB31D1" w14:textId="025136D3">
      <w:pPr>
        <w:rPr>
          <w:rFonts w:ascii="ITC Avant Garde Gothic" w:hAnsi="ITC Avant Garde Gothic" w:cs="Calibri"/>
          <w:b w:val="1"/>
          <w:bCs w:val="1"/>
          <w:sz w:val="32"/>
          <w:szCs w:val="32"/>
        </w:rPr>
      </w:pPr>
    </w:p>
    <w:p w:rsidR="00416827" w:rsidP="373E8C34" w:rsidRDefault="00416827" w14:paraId="27BB4BAD" w14:textId="77777777">
      <w:pPr>
        <w:rPr>
          <w:rFonts w:ascii="ITC Avant Garde Gothic" w:hAnsi="ITC Avant Garde Gothic" w:cs="Calibri"/>
          <w:b/>
          <w:bCs/>
          <w:sz w:val="32"/>
          <w:szCs w:val="32"/>
        </w:rPr>
      </w:pPr>
    </w:p>
    <w:p w:rsidRPr="00B96CE4" w:rsidR="00416827" w:rsidP="5C262A37" w:rsidRDefault="00416827" w14:paraId="232A052F" w14:textId="77F59BB9">
      <w:pPr>
        <w:jc w:val="both"/>
        <w:rPr>
          <w:rFonts w:ascii="ITC Avant Garde Gothic" w:hAnsi="ITC Avant Garde Gothic"/>
          <w:b w:val="1"/>
          <w:bCs w:val="1"/>
          <w:color w:val="000000" w:themeColor="text1" w:themeTint="FF" w:themeShade="FF"/>
          <w:sz w:val="24"/>
          <w:szCs w:val="24"/>
          <w:u w:val="none"/>
        </w:rPr>
      </w:pPr>
      <w:r w:rsidRPr="7C93935E" w:rsidR="00416827">
        <w:rPr>
          <w:rFonts w:ascii="ITC Avant Garde Gothic" w:hAnsi="ITC Avant Garde Gothic"/>
          <w:b w:val="1"/>
          <w:bCs w:val="1"/>
          <w:sz w:val="24"/>
          <w:szCs w:val="24"/>
        </w:rPr>
        <w:t xml:space="preserve">BEFORE INTRODUCING THIS </w:t>
      </w:r>
      <w:bookmarkStart w:name="_Int_kxNe0kIN" w:id="350384701"/>
      <w:r w:rsidRPr="7C93935E" w:rsidR="00416827">
        <w:rPr>
          <w:rFonts w:ascii="ITC Avant Garde Gothic" w:hAnsi="ITC Avant Garde Gothic"/>
          <w:b w:val="1"/>
          <w:bCs w:val="1"/>
          <w:sz w:val="24"/>
          <w:szCs w:val="24"/>
        </w:rPr>
        <w:t>POLICY</w:t>
      </w:r>
      <w:bookmarkEnd w:id="350384701"/>
      <w:r w:rsidRPr="7C93935E" w:rsidR="00416827">
        <w:rPr>
          <w:rFonts w:ascii="ITC Avant Garde Gothic" w:hAnsi="ITC Avant Garde Gothic"/>
          <w:b w:val="1"/>
          <w:bCs w:val="1"/>
          <w:sz w:val="24"/>
          <w:szCs w:val="24"/>
        </w:rPr>
        <w:t xml:space="preserve"> FIRMS SHOULD COMPLETE THE FOL</w:t>
      </w:r>
      <w:r w:rsidRPr="7C93935E" w:rsidR="00416827">
        <w:rPr>
          <w:rFonts w:ascii="ITC Avant Garde Gothic" w:hAnsi="ITC Avant Garde Gothic"/>
          <w:b w:val="1"/>
          <w:bCs w:val="1"/>
          <w:color w:val="000000" w:themeColor="text1" w:themeTint="FF" w:themeShade="FF"/>
          <w:sz w:val="24"/>
          <w:szCs w:val="24"/>
          <w:u w:val="none"/>
        </w:rPr>
        <w:t>LOWING CHECKS</w:t>
      </w:r>
    </w:p>
    <w:p w:rsidR="00416827" w:rsidP="5C262A37" w:rsidRDefault="00416827" w14:paraId="1E159000" w14:textId="37884A80">
      <w:pPr>
        <w:numPr>
          <w:ilvl w:val="0"/>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Firms need to </w:t>
      </w:r>
      <w:r w:rsidRPr="5C262A37" w:rsidR="00416827">
        <w:rPr>
          <w:rFonts w:ascii="ITC Avant Garde Gothic" w:hAnsi="ITC Avant Garde Gothic"/>
          <w:color w:val="000000" w:themeColor="text1" w:themeTint="FF" w:themeShade="FF"/>
          <w:sz w:val="22"/>
          <w:szCs w:val="22"/>
          <w:u w:val="none"/>
        </w:rPr>
        <w:t>i</w:t>
      </w:r>
      <w:r w:rsidRPr="5C262A37" w:rsidR="00416827">
        <w:rPr>
          <w:rFonts w:ascii="ITC Avant Garde Gothic" w:hAnsi="ITC Avant Garde Gothic"/>
          <w:color w:val="000000" w:themeColor="text1" w:themeTint="FF" w:themeShade="FF"/>
          <w:sz w:val="22"/>
          <w:szCs w:val="22"/>
          <w:u w:val="none"/>
        </w:rPr>
        <w:t>dentify</w:t>
      </w:r>
      <w:r w:rsidRPr="5C262A37" w:rsidR="00416827">
        <w:rPr>
          <w:rFonts w:ascii="ITC Avant Garde Gothic" w:hAnsi="ITC Avant Garde Gothic"/>
          <w:color w:val="000000" w:themeColor="text1" w:themeTint="FF" w:themeShade="FF"/>
          <w:sz w:val="22"/>
          <w:szCs w:val="22"/>
          <w:u w:val="none"/>
        </w:rPr>
        <w:t xml:space="preserve"> why they are considering </w:t>
      </w:r>
      <w:r w:rsidRPr="5C262A37" w:rsidR="00416827">
        <w:rPr>
          <w:rFonts w:ascii="ITC Avant Garde Gothic" w:hAnsi="ITC Avant Garde Gothic"/>
          <w:color w:val="000000" w:themeColor="text1" w:themeTint="FF" w:themeShade="FF"/>
          <w:sz w:val="22"/>
          <w:szCs w:val="22"/>
          <w:u w:val="none"/>
        </w:rPr>
        <w:t>a</w:t>
      </w:r>
      <w:r w:rsidRPr="5C262A37" w:rsidR="00416827">
        <w:rPr>
          <w:rFonts w:ascii="ITC Avant Garde Gothic" w:hAnsi="ITC Avant Garde Gothic"/>
          <w:color w:val="000000" w:themeColor="text1" w:themeTint="FF" w:themeShade="FF"/>
          <w:sz w:val="22"/>
          <w:szCs w:val="22"/>
          <w:u w:val="none"/>
        </w:rPr>
        <w:t xml:space="preserve"> </w:t>
      </w:r>
      <w:r w:rsidRPr="5C262A37" w:rsidR="3CC20C48">
        <w:rPr>
          <w:rFonts w:ascii="ITC Avant Garde Gothic" w:hAnsi="ITC Avant Garde Gothic"/>
          <w:strike w:val="0"/>
          <w:dstrike w:val="0"/>
          <w:color w:val="000000" w:themeColor="text1" w:themeTint="FF" w:themeShade="FF"/>
          <w:sz w:val="22"/>
          <w:szCs w:val="22"/>
          <w:u w:val="none"/>
        </w:rPr>
        <w:t xml:space="preserve">flexible </w:t>
      </w:r>
      <w:r w:rsidRPr="5C262A37" w:rsidR="00416827">
        <w:rPr>
          <w:rFonts w:ascii="ITC Avant Garde Gothic" w:hAnsi="ITC Avant Garde Gothic"/>
          <w:color w:val="000000" w:themeColor="text1" w:themeTint="FF" w:themeShade="FF"/>
          <w:sz w:val="22"/>
          <w:szCs w:val="22"/>
          <w:u w:val="none"/>
        </w:rPr>
        <w:t xml:space="preserve">/remote working </w:t>
      </w:r>
      <w:r w:rsidRPr="5C262A37" w:rsidR="00416827">
        <w:rPr>
          <w:rFonts w:ascii="ITC Avant Garde Gothic" w:hAnsi="ITC Avant Garde Gothic"/>
          <w:color w:val="000000" w:themeColor="text1" w:themeTint="FF" w:themeShade="FF"/>
          <w:sz w:val="22"/>
          <w:szCs w:val="22"/>
          <w:u w:val="none"/>
        </w:rPr>
        <w:t>policy.</w:t>
      </w:r>
    </w:p>
    <w:p w:rsidR="00302160" w:rsidP="5C262A37" w:rsidRDefault="00302160" w14:paraId="7423316B" w14:textId="3B577DB1">
      <w:pPr>
        <w:pStyle w:val="ListParagraph"/>
        <w:numPr>
          <w:ilvl w:val="0"/>
          <w:numId w:val="14"/>
        </w:numPr>
        <w:rPr>
          <w:rFonts w:ascii="ITC Avant Garde Gothic" w:hAnsi="ITC Avant Garde Gothic"/>
          <w:color w:val="000000" w:themeColor="text1" w:themeTint="FF" w:themeShade="FF"/>
          <w:sz w:val="22"/>
          <w:szCs w:val="22"/>
          <w:u w:val="none"/>
        </w:rPr>
      </w:pPr>
      <w:r w:rsidRPr="5C262A37" w:rsidR="00302160">
        <w:rPr>
          <w:rFonts w:ascii="ITC Avant Garde Gothic" w:hAnsi="ITC Avant Garde Gothic"/>
          <w:color w:val="000000" w:themeColor="text1" w:themeTint="FF" w:themeShade="FF"/>
          <w:sz w:val="22"/>
          <w:szCs w:val="22"/>
          <w:u w:val="none"/>
        </w:rPr>
        <w:t>Firms should consult the</w:t>
      </w:r>
      <w:r w:rsidRPr="5C262A37" w:rsidR="5974F32C">
        <w:rPr>
          <w:rFonts w:ascii="ITC Avant Garde Gothic" w:hAnsi="ITC Avant Garde Gothic"/>
          <w:color w:val="000000" w:themeColor="text1" w:themeTint="FF" w:themeShade="FF"/>
          <w:sz w:val="22"/>
          <w:szCs w:val="22"/>
          <w:u w:val="none"/>
        </w:rPr>
        <w:t xml:space="preserve"> WRC </w:t>
      </w:r>
      <w:r w:rsidRPr="5C262A37" w:rsidR="00302160">
        <w:rPr>
          <w:rFonts w:ascii="ITC Avant Garde Gothic" w:hAnsi="ITC Avant Garde Gothic"/>
          <w:color w:val="000000" w:themeColor="text1" w:themeTint="FF" w:themeShade="FF"/>
          <w:sz w:val="22"/>
          <w:szCs w:val="22"/>
          <w:u w:val="none"/>
        </w:rPr>
        <w:t xml:space="preserve"> </w:t>
      </w:r>
      <w:hyperlink r:id="R60a27c0ca5e04fd5">
        <w:r w:rsidRPr="5C262A37" w:rsidR="00302160">
          <w:rPr>
            <w:rStyle w:val="Hyperlink"/>
            <w:rFonts w:ascii="ITC Avant Garde Gothic" w:hAnsi="ITC Avant Garde Gothic"/>
            <w:color w:val="000000" w:themeColor="text1" w:themeTint="FF" w:themeShade="FF"/>
            <w:sz w:val="22"/>
            <w:szCs w:val="22"/>
            <w:u w:val="none"/>
          </w:rPr>
          <w:t xml:space="preserve">Code of Practice for Employers and Employees Right to Request Flexible Working and Right to Request Remote Working </w:t>
        </w:r>
      </w:hyperlink>
    </w:p>
    <w:p w:rsidR="05E1C1F0" w:rsidP="5C262A37" w:rsidRDefault="05E1C1F0" w14:paraId="105BA90B" w14:textId="7174BB32">
      <w:pPr>
        <w:pStyle w:val="ListParagraph"/>
        <w:numPr>
          <w:ilvl w:val="0"/>
          <w:numId w:val="14"/>
        </w:numPr>
        <w:rPr>
          <w:rFonts w:ascii="ITC Avant Garde Gothic" w:hAnsi="ITC Avant Garde Gothic"/>
          <w:color w:val="000000" w:themeColor="text1" w:themeTint="FF" w:themeShade="FF"/>
          <w:sz w:val="22"/>
          <w:szCs w:val="22"/>
          <w:u w:val="none"/>
        </w:rPr>
      </w:pPr>
      <w:r w:rsidRPr="7C93935E" w:rsidR="05E1C1F0">
        <w:rPr>
          <w:rFonts w:ascii="ITC Avant Garde Gothic" w:hAnsi="ITC Avant Garde Gothic"/>
          <w:color w:val="000000" w:themeColor="text1" w:themeTint="FF" w:themeShade="FF"/>
          <w:sz w:val="22"/>
          <w:szCs w:val="22"/>
          <w:u w:val="none"/>
        </w:rPr>
        <w:t xml:space="preserve">Firms should </w:t>
      </w:r>
      <w:r w:rsidRPr="7C93935E" w:rsidR="77E7DDAF">
        <w:rPr>
          <w:rFonts w:ascii="ITC Avant Garde Gothic" w:hAnsi="ITC Avant Garde Gothic"/>
          <w:color w:val="000000" w:themeColor="text1" w:themeTint="FF" w:themeShade="FF"/>
          <w:sz w:val="22"/>
          <w:szCs w:val="22"/>
          <w:u w:val="none"/>
        </w:rPr>
        <w:t>consult</w:t>
      </w:r>
      <w:r w:rsidRPr="7C93935E" w:rsidR="05E1C1F0">
        <w:rPr>
          <w:rFonts w:ascii="ITC Avant Garde Gothic" w:hAnsi="ITC Avant Garde Gothic"/>
          <w:color w:val="000000" w:themeColor="text1" w:themeTint="FF" w:themeShade="FF"/>
          <w:sz w:val="22"/>
          <w:szCs w:val="22"/>
          <w:u w:val="none"/>
        </w:rPr>
        <w:t xml:space="preserve"> t</w:t>
      </w:r>
      <w:r w:rsidRPr="7C93935E" w:rsidR="72B81113">
        <w:rPr>
          <w:rFonts w:ascii="ITC Avant Garde Gothic" w:hAnsi="ITC Avant Garde Gothic"/>
          <w:color w:val="000000" w:themeColor="text1" w:themeTint="FF" w:themeShade="FF"/>
          <w:sz w:val="22"/>
          <w:szCs w:val="22"/>
          <w:u w:val="none"/>
        </w:rPr>
        <w:t xml:space="preserve">he WRC Code of Practice for Employers and Employees on </w:t>
      </w:r>
      <w:r w:rsidRPr="7C93935E" w:rsidR="72B81113">
        <w:rPr>
          <w:rFonts w:ascii="ITC Avant Garde Gothic" w:hAnsi="ITC Avant Garde Gothic"/>
          <w:color w:val="000000" w:themeColor="text1" w:themeTint="FF" w:themeShade="FF"/>
          <w:sz w:val="22"/>
          <w:szCs w:val="22"/>
          <w:u w:val="none"/>
        </w:rPr>
        <w:t>the</w:t>
      </w:r>
      <w:r w:rsidRPr="7C93935E" w:rsidR="72B81113">
        <w:rPr>
          <w:rFonts w:ascii="ITC Avant Garde Gothic" w:hAnsi="ITC Avant Garde Gothic"/>
          <w:color w:val="000000" w:themeColor="text1" w:themeTint="FF" w:themeShade="FF"/>
          <w:sz w:val="22"/>
          <w:szCs w:val="22"/>
          <w:u w:val="none"/>
        </w:rPr>
        <w:t xml:space="preserve"> Right to Disconnect.</w:t>
      </w:r>
    </w:p>
    <w:p w:rsidRPr="001C7BF2" w:rsidR="00416827" w:rsidP="5C262A37" w:rsidRDefault="00416827" w14:paraId="3C42251E" w14:textId="20CB43D2">
      <w:pPr>
        <w:numPr>
          <w:ilvl w:val="0"/>
          <w:numId w:val="14"/>
        </w:numPr>
        <w:jc w:val="both"/>
        <w:rPr>
          <w:rFonts w:ascii="ITC Avant Garde Gothic" w:hAnsi="ITC Avant Garde Gothic" w:eastAsia="ITC Avant Garde Gothic" w:cs="ITC Avant Garde Gothic"/>
          <w:noProof w:val="0"/>
          <w:color w:val="000000" w:themeColor="text1" w:themeTint="FF" w:themeShade="FF"/>
          <w:sz w:val="22"/>
          <w:szCs w:val="22"/>
          <w:u w:val="none"/>
          <w:lang w:val="en-GB"/>
        </w:rPr>
      </w:pPr>
      <w:r w:rsidRPr="5C262A37" w:rsidR="00416827">
        <w:rPr>
          <w:rFonts w:ascii="ITC Avant Garde Gothic" w:hAnsi="ITC Avant Garde Gothic"/>
          <w:color w:val="000000" w:themeColor="text1" w:themeTint="FF" w:themeShade="FF"/>
          <w:sz w:val="22"/>
          <w:szCs w:val="22"/>
          <w:u w:val="none"/>
        </w:rPr>
        <w:t>Firms should complete the</w:t>
      </w:r>
      <w:r w:rsidRPr="5C262A37" w:rsidR="6D90E310">
        <w:rPr>
          <w:rFonts w:ascii="ITC Avant Garde Gothic" w:hAnsi="ITC Avant Garde Gothic"/>
          <w:color w:val="000000" w:themeColor="text1" w:themeTint="FF" w:themeShade="FF"/>
          <w:sz w:val="22"/>
          <w:szCs w:val="22"/>
          <w:u w:val="none"/>
        </w:rPr>
        <w:t xml:space="preserve"> Department of Trade, Enterprise and Employment</w:t>
      </w:r>
      <w:r w:rsidRPr="5C262A37" w:rsidR="00416827">
        <w:rPr>
          <w:rFonts w:ascii="ITC Avant Garde Gothic" w:hAnsi="ITC Avant Garde Gothic"/>
          <w:color w:val="000000" w:themeColor="text1" w:themeTint="FF" w:themeShade="FF"/>
          <w:sz w:val="22"/>
          <w:szCs w:val="22"/>
          <w:u w:val="none"/>
        </w:rPr>
        <w:t xml:space="preserve"> Remote Working Checklist for Employers prepared by the Government of Ireland</w:t>
      </w:r>
      <w:r w:rsidRPr="5C262A37" w:rsidR="3CA9F1F9">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 xml:space="preserve"> </w:t>
      </w:r>
      <w:hyperlink r:id="R26fb732753bf4601">
        <w:r w:rsidRPr="5C262A37" w:rsidR="265173E6">
          <w:rPr>
            <w:rStyle w:val="Hyperlink"/>
            <w:rFonts w:ascii="ITC Avant Garde Gothic" w:hAnsi="ITC Avant Garde Gothic" w:eastAsia="ITC Avant Garde Gothic" w:cs="ITC Avant Garde Gothic"/>
            <w:noProof w:val="0"/>
            <w:color w:val="000000" w:themeColor="text1" w:themeTint="FF" w:themeShade="FF"/>
            <w:sz w:val="22"/>
            <w:szCs w:val="22"/>
            <w:u w:val="none"/>
            <w:lang w:val="en-GB"/>
          </w:rPr>
          <w:t>Remote Working Checklist for Employers - DETE</w:t>
        </w:r>
      </w:hyperlink>
    </w:p>
    <w:p w:rsidR="00416827" w:rsidP="5C262A37" w:rsidRDefault="00416827" w14:paraId="5096D6ED" w14:textId="77777777">
      <w:pPr>
        <w:numPr>
          <w:ilvl w:val="0"/>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Firms need to carefully consider business processes and requirements: - </w:t>
      </w:r>
    </w:p>
    <w:p w:rsidR="00416827" w:rsidP="5C262A37" w:rsidRDefault="00416827" w14:paraId="45C01292"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Ensure sufficient buy in from senior management;</w:t>
      </w:r>
    </w:p>
    <w:p w:rsidRPr="00302160" w:rsidR="00416827" w:rsidP="5C262A37" w:rsidRDefault="00416827" w14:paraId="74954806" w14:textId="32155B30">
      <w:pPr>
        <w:numPr>
          <w:ilvl w:val="1"/>
          <w:numId w:val="14"/>
        </w:numPr>
        <w:jc w:val="both"/>
        <w:rPr>
          <w:rFonts w:ascii="ITC Avant Garde Gothic" w:hAnsi="ITC Avant Garde Gothic"/>
          <w:color w:val="000000" w:themeColor="text1" w:themeTint="FF" w:themeShade="FF"/>
          <w:sz w:val="22"/>
          <w:szCs w:val="22"/>
          <w:u w:val="none"/>
        </w:rPr>
      </w:pPr>
      <w:r w:rsidRPr="5C262A37" w:rsidR="0BFE9772">
        <w:rPr>
          <w:rFonts w:ascii="ITC Avant Garde Gothic" w:hAnsi="ITC Avant Garde Gothic"/>
          <w:color w:val="000000" w:themeColor="text1" w:themeTint="FF" w:themeShade="FF"/>
          <w:sz w:val="22"/>
          <w:szCs w:val="22"/>
          <w:u w:val="none"/>
        </w:rPr>
        <w:t>R</w:t>
      </w:r>
      <w:r w:rsidRPr="5C262A37" w:rsidR="00416827">
        <w:rPr>
          <w:rFonts w:ascii="ITC Avant Garde Gothic" w:hAnsi="ITC Avant Garde Gothic"/>
          <w:color w:val="000000" w:themeColor="text1" w:themeTint="FF" w:themeShade="FF"/>
          <w:sz w:val="22"/>
          <w:szCs w:val="22"/>
          <w:u w:val="none"/>
        </w:rPr>
        <w:t>eview job roles within the firm and check them against suitability for a</w:t>
      </w:r>
      <w:r w:rsidRPr="5C262A37" w:rsidR="65E31A1A">
        <w:rPr>
          <w:rFonts w:ascii="ITC Avant Garde Gothic" w:hAnsi="ITC Avant Garde Gothic"/>
          <w:strike w:val="0"/>
          <w:dstrike w:val="0"/>
          <w:color w:val="000000" w:themeColor="text1" w:themeTint="FF" w:themeShade="FF"/>
          <w:sz w:val="22"/>
          <w:szCs w:val="22"/>
          <w:u w:val="none"/>
        </w:rPr>
        <w:t xml:space="preserve"> flexible</w:t>
      </w:r>
      <w:r w:rsidRPr="5C262A37" w:rsidR="52D25316">
        <w:rPr>
          <w:rFonts w:ascii="ITC Avant Garde Gothic" w:hAnsi="ITC Avant Garde Gothic"/>
          <w:strike w:val="0"/>
          <w:dstrike w:val="0"/>
          <w:color w:val="000000" w:themeColor="text1" w:themeTint="FF" w:themeShade="FF"/>
          <w:sz w:val="22"/>
          <w:szCs w:val="22"/>
          <w:u w:val="none"/>
        </w:rPr>
        <w:t xml:space="preserve"> and </w:t>
      </w:r>
      <w:r w:rsidRPr="5C262A37" w:rsidR="52D25316">
        <w:rPr>
          <w:rFonts w:ascii="ITC Avant Garde Gothic" w:hAnsi="ITC Avant Garde Gothic"/>
          <w:strike w:val="0"/>
          <w:dstrike w:val="0"/>
          <w:color w:val="000000" w:themeColor="text1" w:themeTint="FF" w:themeShade="FF"/>
          <w:sz w:val="22"/>
          <w:szCs w:val="22"/>
          <w:u w:val="none"/>
        </w:rPr>
        <w:t xml:space="preserve">or </w:t>
      </w:r>
      <w:r w:rsidRPr="5C262A37" w:rsidR="00416827">
        <w:rPr>
          <w:rFonts w:ascii="ITC Avant Garde Gothic" w:hAnsi="ITC Avant Garde Gothic"/>
          <w:color w:val="000000" w:themeColor="text1" w:themeTint="FF" w:themeShade="FF"/>
          <w:sz w:val="22"/>
          <w:szCs w:val="22"/>
          <w:u w:val="none"/>
        </w:rPr>
        <w:t>remote</w:t>
      </w:r>
      <w:r w:rsidRPr="5C262A37" w:rsidR="00416827">
        <w:rPr>
          <w:rFonts w:ascii="ITC Avant Garde Gothic" w:hAnsi="ITC Avant Garde Gothic"/>
          <w:color w:val="000000" w:themeColor="text1" w:themeTint="FF" w:themeShade="FF"/>
          <w:sz w:val="22"/>
          <w:szCs w:val="22"/>
          <w:u w:val="none"/>
        </w:rPr>
        <w:t xml:space="preserve"> working arrangement;</w:t>
      </w:r>
    </w:p>
    <w:p w:rsidRPr="00302160" w:rsidR="00416827" w:rsidP="5C262A37" w:rsidRDefault="00416827" w14:paraId="1DF8F7FB" w14:textId="0B36ACBC">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How will the firm </w:t>
      </w:r>
      <w:r w:rsidRPr="5C262A37" w:rsidR="00416827">
        <w:rPr>
          <w:rFonts w:ascii="ITC Avant Garde Gothic" w:hAnsi="ITC Avant Garde Gothic"/>
          <w:color w:val="000000" w:themeColor="text1" w:themeTint="FF" w:themeShade="FF"/>
          <w:sz w:val="22"/>
          <w:szCs w:val="22"/>
          <w:u w:val="none"/>
        </w:rPr>
        <w:t>operate</w:t>
      </w:r>
      <w:r w:rsidRPr="5C262A37" w:rsidR="00416827">
        <w:rPr>
          <w:rFonts w:ascii="ITC Avant Garde Gothic" w:hAnsi="ITC Avant Garde Gothic"/>
          <w:color w:val="000000" w:themeColor="text1" w:themeTint="FF" w:themeShade="FF"/>
          <w:sz w:val="22"/>
          <w:szCs w:val="22"/>
          <w:u w:val="none"/>
        </w:rPr>
        <w:t xml:space="preserve"> once it has gone</w:t>
      </w:r>
      <w:r w:rsidRPr="5C262A37" w:rsidR="00416827">
        <w:rPr>
          <w:rFonts w:ascii="ITC Avant Garde Gothic" w:hAnsi="ITC Avant Garde Gothic"/>
          <w:strike w:val="1"/>
          <w:color w:val="000000" w:themeColor="text1" w:themeTint="FF" w:themeShade="FF"/>
          <w:sz w:val="22"/>
          <w:szCs w:val="22"/>
          <w:u w:val="none"/>
        </w:rPr>
        <w:t xml:space="preserve"> </w:t>
      </w:r>
      <w:r w:rsidRPr="5C262A37" w:rsidR="00416827">
        <w:rPr>
          <w:rFonts w:ascii="ITC Avant Garde Gothic" w:hAnsi="ITC Avant Garde Gothic"/>
          <w:strike w:val="1"/>
          <w:color w:val="000000" w:themeColor="text1" w:themeTint="FF" w:themeShade="FF"/>
          <w:sz w:val="22"/>
          <w:szCs w:val="22"/>
          <w:u w:val="none"/>
        </w:rPr>
        <w:t>agile</w:t>
      </w:r>
      <w:r w:rsidRPr="5C262A37" w:rsidR="4273E216">
        <w:rPr>
          <w:rFonts w:ascii="ITC Avant Garde Gothic" w:hAnsi="ITC Avant Garde Gothic"/>
          <w:strike w:val="0"/>
          <w:dstrike w:val="0"/>
          <w:color w:val="000000" w:themeColor="text1" w:themeTint="FF" w:themeShade="FF"/>
          <w:sz w:val="22"/>
          <w:szCs w:val="22"/>
          <w:u w:val="none"/>
        </w:rPr>
        <w:t xml:space="preserve"> flexible</w:t>
      </w:r>
      <w:r w:rsidRPr="5C262A37" w:rsidR="4273E216">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 xml:space="preserve">/remote – office communications, training, </w:t>
      </w:r>
      <w:r w:rsidRPr="5C262A37" w:rsidR="00416827">
        <w:rPr>
          <w:rFonts w:ascii="ITC Avant Garde Gothic" w:hAnsi="ITC Avant Garde Gothic"/>
          <w:color w:val="000000" w:themeColor="text1" w:themeTint="FF" w:themeShade="FF"/>
          <w:sz w:val="22"/>
          <w:szCs w:val="22"/>
          <w:u w:val="none"/>
        </w:rPr>
        <w:t>team</w:t>
      </w:r>
      <w:r w:rsidRPr="5C262A37" w:rsidR="00416827">
        <w:rPr>
          <w:rFonts w:ascii="ITC Avant Garde Gothic" w:hAnsi="ITC Avant Garde Gothic"/>
          <w:color w:val="000000" w:themeColor="text1" w:themeTint="FF" w:themeShade="FF"/>
          <w:sz w:val="22"/>
          <w:szCs w:val="22"/>
          <w:u w:val="none"/>
        </w:rPr>
        <w:t xml:space="preserve"> and client meetings;</w:t>
      </w:r>
    </w:p>
    <w:p w:rsidRPr="00302160" w:rsidR="00416827" w:rsidP="5C262A37" w:rsidRDefault="00416827" w14:paraId="734E1DF0"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Consider a trial period to gain employee feedback on the policy and to test whether the approach is right for the business;</w:t>
      </w:r>
    </w:p>
    <w:p w:rsidRPr="00302160" w:rsidR="00416827" w:rsidP="5C262A37" w:rsidRDefault="00416827" w14:paraId="16DF8484" w14:textId="5F68C971">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Ensure you have adequate technology to support </w:t>
      </w:r>
      <w:r w:rsidRPr="5C262A37" w:rsidR="5E1FB55C">
        <w:rPr>
          <w:rFonts w:ascii="ITC Avant Garde Gothic" w:hAnsi="ITC Avant Garde Gothic"/>
          <w:strike w:val="0"/>
          <w:dstrike w:val="0"/>
          <w:color w:val="000000" w:themeColor="text1" w:themeTint="FF" w:themeShade="FF"/>
          <w:sz w:val="22"/>
          <w:szCs w:val="22"/>
          <w:u w:val="none"/>
        </w:rPr>
        <w:t>flexible</w:t>
      </w:r>
      <w:r w:rsidRPr="5C262A37" w:rsidR="5E1FB55C">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 arrangements;</w:t>
      </w:r>
    </w:p>
    <w:p w:rsidRPr="00302160" w:rsidR="00416827" w:rsidP="5C262A37" w:rsidRDefault="00416827" w14:paraId="17EB670A" w14:textId="3594C3F0">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Be careful approving and rejecting</w:t>
      </w:r>
      <w:r w:rsidRPr="5C262A37" w:rsidR="1B500030">
        <w:rPr>
          <w:rFonts w:ascii="ITC Avant Garde Gothic" w:hAnsi="ITC Avant Garde Gothic"/>
          <w:color w:val="000000" w:themeColor="text1" w:themeTint="FF" w:themeShade="FF"/>
          <w:sz w:val="22"/>
          <w:szCs w:val="22"/>
          <w:u w:val="none"/>
        </w:rPr>
        <w:t xml:space="preserve"> </w:t>
      </w:r>
      <w:r w:rsidRPr="5C262A37" w:rsidR="2F43AF38">
        <w:rPr>
          <w:rFonts w:ascii="ITC Avant Garde Gothic" w:hAnsi="ITC Avant Garde Gothic"/>
          <w:strike w:val="0"/>
          <w:dstrike w:val="0"/>
          <w:color w:val="000000" w:themeColor="text1" w:themeTint="FF" w:themeShade="FF"/>
          <w:sz w:val="22"/>
          <w:szCs w:val="22"/>
          <w:u w:val="none"/>
        </w:rPr>
        <w:t>flexible</w:t>
      </w:r>
      <w:r w:rsidRPr="5C262A37" w:rsidR="2F43AF38">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 requests - you do not want allegations of direct or indirect discrimination</w:t>
      </w:r>
      <w:r w:rsidRPr="5C262A37" w:rsidR="2FC7B0DD">
        <w:rPr>
          <w:rFonts w:ascii="ITC Avant Garde Gothic" w:hAnsi="ITC Avant Garde Gothic"/>
          <w:color w:val="000000" w:themeColor="text1" w:themeTint="FF" w:themeShade="FF"/>
          <w:sz w:val="22"/>
          <w:szCs w:val="22"/>
          <w:u w:val="none"/>
        </w:rPr>
        <w:t xml:space="preserve">. </w:t>
      </w:r>
    </w:p>
    <w:p w:rsidRPr="00302160" w:rsidR="00416827" w:rsidP="5C262A37" w:rsidRDefault="00416827" w14:paraId="3CDCAF1E"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Remember data protection regulations;</w:t>
      </w:r>
    </w:p>
    <w:p w:rsidR="00416827" w:rsidP="5C262A37" w:rsidRDefault="00416827" w14:paraId="7936EC7C" w14:textId="5FFF4F06">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Carefully consider health and safety issues associated with </w:t>
      </w:r>
      <w:r w:rsidRPr="5C262A37" w:rsidR="5BD72721">
        <w:rPr>
          <w:rFonts w:ascii="ITC Avant Garde Gothic" w:hAnsi="ITC Avant Garde Gothic"/>
          <w:strike w:val="0"/>
          <w:dstrike w:val="0"/>
          <w:color w:val="000000" w:themeColor="text1" w:themeTint="FF" w:themeShade="FF"/>
          <w:sz w:val="22"/>
          <w:szCs w:val="22"/>
          <w:u w:val="none"/>
        </w:rPr>
        <w:t>flexible</w:t>
      </w:r>
      <w:r w:rsidRPr="5C262A37" w:rsidR="5BD72721">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w:t>
      </w:r>
      <w:r w:rsidRPr="5C262A37" w:rsidR="00416827">
        <w:rPr>
          <w:rFonts w:ascii="ITC Avant Garde Gothic" w:hAnsi="ITC Avant Garde Gothic"/>
          <w:color w:val="000000" w:themeColor="text1" w:themeTint="FF" w:themeShade="FF"/>
          <w:sz w:val="22"/>
          <w:szCs w:val="22"/>
          <w:u w:val="none"/>
        </w:rPr>
        <w:t>.</w:t>
      </w:r>
    </w:p>
    <w:p w:rsidRPr="006323E5" w:rsidR="00416827" w:rsidP="00416827" w:rsidRDefault="00416827" w14:paraId="4B1B420A" w14:textId="77777777">
      <w:pPr>
        <w:rPr>
          <w:rFonts w:ascii="ITC Avant Garde Gothic" w:hAnsi="ITC Avant Garde Gothic"/>
          <w:iCs/>
          <w:sz w:val="22"/>
          <w:szCs w:val="22"/>
        </w:rPr>
      </w:pPr>
    </w:p>
    <w:p w:rsidRPr="006323E5" w:rsidR="00416827" w:rsidP="00416827" w:rsidRDefault="00416827" w14:paraId="6FC1502C" w14:textId="77777777">
      <w:pPr>
        <w:rPr>
          <w:rFonts w:ascii="ITC Avant Garde Gothic" w:hAnsi="ITC Avant Garde Gothic"/>
          <w:b/>
          <w:bCs/>
          <w:iCs/>
          <w:sz w:val="22"/>
          <w:szCs w:val="22"/>
        </w:rPr>
      </w:pPr>
    </w:p>
    <w:p w:rsidR="373E8C34" w:rsidP="373E8C34" w:rsidRDefault="373E8C34" w14:paraId="538928E9" w14:textId="6BBBCA3C">
      <w:pPr>
        <w:rPr>
          <w:b/>
          <w:bCs/>
          <w:sz w:val="32"/>
          <w:szCs w:val="32"/>
        </w:rPr>
      </w:pPr>
    </w:p>
    <w:p w:rsidR="373E8C34" w:rsidP="373E8C34" w:rsidRDefault="373E8C34" w14:paraId="10401950" w14:textId="6C311AE5">
      <w:pPr>
        <w:rPr>
          <w:b/>
          <w:bCs/>
          <w:sz w:val="32"/>
          <w:szCs w:val="32"/>
        </w:rPr>
      </w:pPr>
    </w:p>
    <w:p w:rsidR="00416827" w:rsidP="373E8C34" w:rsidRDefault="00416827" w14:paraId="32E1C2F2" w14:textId="57F87D3F">
      <w:pPr>
        <w:rPr>
          <w:b/>
          <w:bCs/>
          <w:sz w:val="32"/>
          <w:szCs w:val="32"/>
        </w:rPr>
      </w:pPr>
    </w:p>
    <w:p w:rsidR="00416827" w:rsidP="373E8C34" w:rsidRDefault="00416827" w14:paraId="72E9BB24" w14:textId="3B2992F9">
      <w:pPr>
        <w:rPr>
          <w:b/>
          <w:bCs/>
          <w:sz w:val="32"/>
          <w:szCs w:val="32"/>
        </w:rPr>
      </w:pPr>
    </w:p>
    <w:p w:rsidR="00416827" w:rsidP="373E8C34" w:rsidRDefault="00416827" w14:paraId="44F82024" w14:textId="41BFE188">
      <w:pPr>
        <w:rPr>
          <w:b/>
          <w:bCs/>
          <w:sz w:val="32"/>
          <w:szCs w:val="32"/>
        </w:rPr>
      </w:pPr>
    </w:p>
    <w:p w:rsidR="00416827" w:rsidP="373E8C34" w:rsidRDefault="00416827" w14:paraId="793BFA1E" w14:textId="7349FB31">
      <w:pPr>
        <w:rPr>
          <w:b/>
          <w:bCs/>
          <w:sz w:val="32"/>
          <w:szCs w:val="32"/>
        </w:rPr>
      </w:pPr>
    </w:p>
    <w:p w:rsidR="004B2FE3" w:rsidP="2635B416" w:rsidRDefault="004B2FE3" w14:paraId="4C9B6FB4" w14:noSpellErr="1" w14:textId="7B73294E">
      <w:pPr>
        <w:pStyle w:val="Normal"/>
        <w:rPr>
          <w:b w:val="1"/>
          <w:bCs w:val="1"/>
          <w:sz w:val="32"/>
          <w:szCs w:val="32"/>
        </w:rPr>
      </w:pPr>
    </w:p>
    <w:p w:rsidR="00416827" w:rsidP="373E8C34" w:rsidRDefault="00416827" w14:paraId="371CEB70" w14:textId="77777777">
      <w:pPr>
        <w:rPr>
          <w:b w:val="1"/>
          <w:bCs w:val="1"/>
          <w:sz w:val="32"/>
          <w:szCs w:val="32"/>
        </w:rPr>
      </w:pPr>
    </w:p>
    <w:p w:rsidR="5C262A37" w:rsidP="5C262A37" w:rsidRDefault="5C262A37" w14:paraId="1B266EBB" w14:textId="750E7CB4">
      <w:pPr>
        <w:rPr>
          <w:b w:val="1"/>
          <w:bCs w:val="1"/>
          <w:sz w:val="32"/>
          <w:szCs w:val="32"/>
        </w:rPr>
      </w:pPr>
    </w:p>
    <w:p w:rsidR="5C262A37" w:rsidP="5C262A37" w:rsidRDefault="5C262A37" w14:paraId="73D4057E" w14:textId="0DC127DA">
      <w:pPr>
        <w:rPr>
          <w:b w:val="1"/>
          <w:bCs w:val="1"/>
          <w:sz w:val="32"/>
          <w:szCs w:val="32"/>
        </w:rPr>
      </w:pPr>
    </w:p>
    <w:p w:rsidR="5C262A37" w:rsidP="5C262A37" w:rsidRDefault="5C262A37" w14:paraId="75E5309D" w14:textId="0BE3FAB8">
      <w:pPr>
        <w:rPr>
          <w:b w:val="1"/>
          <w:bCs w:val="1"/>
          <w:sz w:val="32"/>
          <w:szCs w:val="32"/>
        </w:rPr>
      </w:pPr>
    </w:p>
    <w:p w:rsidR="5C262A37" w:rsidP="5C262A37" w:rsidRDefault="5C262A37" w14:paraId="3FF4EB7B" w14:textId="5DDC8A38">
      <w:pPr>
        <w:rPr>
          <w:b w:val="1"/>
          <w:bCs w:val="1"/>
          <w:sz w:val="32"/>
          <w:szCs w:val="32"/>
        </w:rPr>
      </w:pPr>
    </w:p>
    <w:p w:rsidR="5C262A37" w:rsidP="5C262A37" w:rsidRDefault="5C262A37" w14:paraId="0E13ED10" w14:textId="28F3CCA7">
      <w:pPr>
        <w:rPr>
          <w:b w:val="1"/>
          <w:bCs w:val="1"/>
          <w:sz w:val="32"/>
          <w:szCs w:val="32"/>
        </w:rPr>
      </w:pPr>
    </w:p>
    <w:p w:rsidR="5C262A37" w:rsidP="5C262A37" w:rsidRDefault="5C262A37" w14:paraId="55FDE184" w14:textId="28D0C125">
      <w:pPr>
        <w:rPr>
          <w:b w:val="1"/>
          <w:bCs w:val="1"/>
          <w:sz w:val="32"/>
          <w:szCs w:val="32"/>
        </w:rPr>
      </w:pPr>
    </w:p>
    <w:p w:rsidR="003141B4" w:rsidP="003141B4" w:rsidRDefault="003141B4" w14:paraId="760FB947" w14:textId="77777777">
      <w:pPr>
        <w:jc w:val="center"/>
        <w:rPr>
          <w:rFonts w:ascii="ITC Avant Garde Gothic" w:hAnsi="ITC Avant Garde Gothic" w:cs="Calibri"/>
          <w:b/>
          <w:sz w:val="32"/>
          <w:szCs w:val="32"/>
        </w:rPr>
      </w:pPr>
      <w:r w:rsidRPr="00127C04">
        <w:rPr>
          <w:rFonts w:ascii="ITC Avant Garde Gothic" w:hAnsi="ITC Avant Garde Gothic" w:cs="Calibri"/>
          <w:b/>
          <w:sz w:val="32"/>
          <w:szCs w:val="32"/>
        </w:rPr>
        <w:t>[FIRM NAME]</w:t>
      </w:r>
    </w:p>
    <w:p w:rsidRPr="00127C04" w:rsidR="003141B4" w:rsidP="003141B4" w:rsidRDefault="003141B4" w14:paraId="44EAFD9C" w14:textId="77777777">
      <w:pPr>
        <w:jc w:val="center"/>
        <w:rPr>
          <w:rFonts w:ascii="ITC Avant Garde Gothic" w:hAnsi="ITC Avant Garde Gothic" w:cs="Calibri"/>
          <w:b/>
          <w:sz w:val="32"/>
          <w:szCs w:val="32"/>
        </w:rPr>
      </w:pPr>
    </w:p>
    <w:p w:rsidR="006A0E74" w:rsidP="2635B416" w:rsidRDefault="005B788F" w14:paraId="2F1846CF" w14:textId="3B4F53F2">
      <w:pPr>
        <w:jc w:val="center"/>
        <w:rPr>
          <w:rFonts w:ascii="ITC Avant Garde Gothic" w:hAnsi="ITC Avant Garde Gothic" w:cs="Calibri"/>
          <w:b w:val="1"/>
          <w:bCs w:val="1"/>
          <w:sz w:val="32"/>
          <w:szCs w:val="32"/>
        </w:rPr>
      </w:pPr>
      <w:r w:rsidRPr="5C262A37" w:rsidR="0B0109D6">
        <w:rPr>
          <w:rFonts w:ascii="ITC Avant Garde Gothic" w:hAnsi="ITC Avant Garde Gothic" w:cs="Calibri"/>
          <w:b w:val="1"/>
          <w:bCs w:val="1"/>
          <w:strike w:val="0"/>
          <w:dstrike w:val="0"/>
          <w:color w:val="000000" w:themeColor="text1" w:themeTint="FF" w:themeShade="FF"/>
          <w:sz w:val="32"/>
          <w:szCs w:val="32"/>
        </w:rPr>
        <w:t>Flexible</w:t>
      </w:r>
      <w:r w:rsidRPr="5C262A37" w:rsidR="7EFA6CB8">
        <w:rPr>
          <w:rFonts w:ascii="ITC Avant Garde Gothic" w:hAnsi="ITC Avant Garde Gothic" w:cs="Calibri"/>
          <w:b w:val="1"/>
          <w:bCs w:val="1"/>
          <w:strike w:val="0"/>
          <w:dstrike w:val="0"/>
          <w:color w:val="000000" w:themeColor="text1" w:themeTint="FF" w:themeShade="FF"/>
          <w:sz w:val="32"/>
          <w:szCs w:val="32"/>
        </w:rPr>
        <w:t xml:space="preserve"> </w:t>
      </w:r>
      <w:r w:rsidRPr="5C262A37" w:rsidR="001E778F">
        <w:rPr>
          <w:rFonts w:ascii="ITC Avant Garde Gothic" w:hAnsi="ITC Avant Garde Gothic" w:cs="Calibri"/>
          <w:b w:val="1"/>
          <w:bCs w:val="1"/>
          <w:sz w:val="32"/>
          <w:szCs w:val="32"/>
        </w:rPr>
        <w:t>and Remote Working</w:t>
      </w:r>
      <w:r w:rsidRPr="5C262A37" w:rsidR="005B788F">
        <w:rPr>
          <w:rFonts w:ascii="ITC Avant Garde Gothic" w:hAnsi="ITC Avant Garde Gothic" w:cs="Calibri"/>
          <w:b w:val="1"/>
          <w:bCs w:val="1"/>
          <w:sz w:val="32"/>
          <w:szCs w:val="32"/>
        </w:rPr>
        <w:t xml:space="preserve"> </w:t>
      </w:r>
      <w:r w:rsidRPr="5C262A37" w:rsidR="005B788F">
        <w:rPr>
          <w:rFonts w:ascii="ITC Avant Garde Gothic" w:hAnsi="ITC Avant Garde Gothic" w:cs="Calibri"/>
          <w:b w:val="1"/>
          <w:bCs w:val="1"/>
          <w:sz w:val="32"/>
          <w:szCs w:val="32"/>
        </w:rPr>
        <w:t>Policy</w:t>
      </w:r>
    </w:p>
    <w:p w:rsidRPr="000C0355" w:rsidR="007F403B" w:rsidP="007F403B" w:rsidRDefault="007F403B" w14:paraId="4B94D5A5"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8E2AAF" w:rsidP="7C93935E" w:rsidRDefault="008E2AAF" w14:paraId="5318489C" w14:textId="4579B194">
      <w:pPr>
        <w:ind w:left="360"/>
        <w:jc w:val="both"/>
        <w:rPr>
          <w:rFonts w:ascii="ITC Avant Garde Gothic" w:hAnsi="ITC Avant Garde Gothic" w:cs="Calibri"/>
          <w:sz w:val="24"/>
          <w:szCs w:val="24"/>
        </w:rPr>
      </w:pPr>
      <w:r w:rsidRPr="7C93935E" w:rsidR="008E2AAF">
        <w:rPr>
          <w:rFonts w:ascii="ITC Avant Garde Gothic" w:hAnsi="ITC Avant Garde Gothic" w:cs="Calibri"/>
          <w:color w:val="FF0000"/>
          <w:sz w:val="24"/>
          <w:szCs w:val="24"/>
        </w:rPr>
        <w:t xml:space="preserve">[Name of </w:t>
      </w:r>
      <w:r w:rsidRPr="7C93935E" w:rsidR="0077002D">
        <w:rPr>
          <w:rFonts w:ascii="ITC Avant Garde Gothic" w:hAnsi="ITC Avant Garde Gothic" w:cs="Calibri"/>
          <w:color w:val="FF0000"/>
          <w:sz w:val="24"/>
          <w:szCs w:val="24"/>
        </w:rPr>
        <w:t>f</w:t>
      </w:r>
      <w:r w:rsidRPr="7C93935E" w:rsidR="008E2AAF">
        <w:rPr>
          <w:rFonts w:ascii="ITC Avant Garde Gothic" w:hAnsi="ITC Avant Garde Gothic" w:cs="Calibri"/>
          <w:color w:val="FF0000"/>
          <w:sz w:val="24"/>
          <w:szCs w:val="24"/>
        </w:rPr>
        <w:t>irm]</w:t>
      </w:r>
      <w:r w:rsidRPr="7C93935E" w:rsidR="008E2AAF">
        <w:rPr>
          <w:rFonts w:ascii="ITC Avant Garde Gothic" w:hAnsi="ITC Avant Garde Gothic" w:cs="Calibri"/>
          <w:sz w:val="24"/>
          <w:szCs w:val="24"/>
        </w:rPr>
        <w:t xml:space="preserve"> recognises the need to develop modern working practices to maximise employees’ productivity and performance and deliver the greatest value to the firm, whilst </w:t>
      </w:r>
      <w:r w:rsidRPr="7C93935E" w:rsidR="008E2AAF">
        <w:rPr>
          <w:rFonts w:ascii="ITC Avant Garde Gothic" w:hAnsi="ITC Avant Garde Gothic" w:cs="Calibri"/>
          <w:sz w:val="24"/>
          <w:szCs w:val="24"/>
        </w:rPr>
        <w:t>maintaining</w:t>
      </w:r>
      <w:r w:rsidRPr="7C93935E" w:rsidR="008E2AAF">
        <w:rPr>
          <w:rFonts w:ascii="ITC Avant Garde Gothic" w:hAnsi="ITC Avant Garde Gothic" w:cs="Calibri"/>
          <w:sz w:val="24"/>
          <w:szCs w:val="24"/>
        </w:rPr>
        <w:t xml:space="preserve"> </w:t>
      </w:r>
      <w:r w:rsidRPr="7C93935E" w:rsidR="76E85501">
        <w:rPr>
          <w:rFonts w:ascii="ITC Avant Garde Gothic" w:hAnsi="ITC Avant Garde Gothic" w:cs="Calibri"/>
          <w:sz w:val="24"/>
          <w:szCs w:val="24"/>
        </w:rPr>
        <w:t>a good work</w:t>
      </w:r>
      <w:r w:rsidRPr="7C93935E" w:rsidR="008E2AAF">
        <w:rPr>
          <w:rFonts w:ascii="ITC Avant Garde Gothic" w:hAnsi="ITC Avant Garde Gothic" w:cs="Calibri"/>
          <w:sz w:val="24"/>
          <w:szCs w:val="24"/>
        </w:rPr>
        <w:t xml:space="preserve"> life balance.  </w:t>
      </w:r>
      <w:r w:rsidRPr="7C93935E" w:rsidR="5A196038">
        <w:rPr>
          <w:rFonts w:ascii="ITC Avant Garde Gothic" w:hAnsi="ITC Avant Garde Gothic" w:cs="Calibri"/>
          <w:sz w:val="24"/>
          <w:szCs w:val="24"/>
        </w:rPr>
        <w:t>Innovative technologies</w:t>
      </w:r>
      <w:r w:rsidRPr="7C93935E" w:rsidR="00D32101">
        <w:rPr>
          <w:rFonts w:ascii="ITC Avant Garde Gothic" w:hAnsi="ITC Avant Garde Gothic" w:cs="Calibri"/>
          <w:sz w:val="24"/>
          <w:szCs w:val="24"/>
        </w:rPr>
        <w:t xml:space="preserve"> </w:t>
      </w:r>
      <w:r w:rsidRPr="7C93935E" w:rsidR="004432B8">
        <w:rPr>
          <w:rFonts w:ascii="ITC Avant Garde Gothic" w:hAnsi="ITC Avant Garde Gothic" w:cs="Calibri"/>
          <w:sz w:val="24"/>
          <w:szCs w:val="24"/>
        </w:rPr>
        <w:t>mean</w:t>
      </w:r>
      <w:r w:rsidRPr="7C93935E" w:rsidR="00D32101">
        <w:rPr>
          <w:rFonts w:ascii="ITC Avant Garde Gothic" w:hAnsi="ITC Avant Garde Gothic" w:cs="Calibri"/>
          <w:sz w:val="24"/>
          <w:szCs w:val="24"/>
        </w:rPr>
        <w:t xml:space="preserve"> that there are </w:t>
      </w:r>
      <w:r w:rsidRPr="7C93935E" w:rsidR="00D32101">
        <w:rPr>
          <w:rFonts w:ascii="ITC Avant Garde Gothic" w:hAnsi="ITC Avant Garde Gothic" w:cs="Calibri"/>
          <w:sz w:val="24"/>
          <w:szCs w:val="24"/>
        </w:rPr>
        <w:t>numerous</w:t>
      </w:r>
      <w:r w:rsidRPr="7C93935E" w:rsidR="00D32101">
        <w:rPr>
          <w:rFonts w:ascii="ITC Avant Garde Gothic" w:hAnsi="ITC Avant Garde Gothic" w:cs="Calibri"/>
          <w:sz w:val="24"/>
          <w:szCs w:val="24"/>
        </w:rPr>
        <w:t xml:space="preserve"> tools to help people work in new and </w:t>
      </w:r>
      <w:bookmarkStart w:name="_Int_E827sVb7" w:id="934763247"/>
      <w:r w:rsidRPr="7C93935E" w:rsidR="00D32101">
        <w:rPr>
          <w:rFonts w:ascii="ITC Avant Garde Gothic" w:hAnsi="ITC Avant Garde Gothic" w:cs="Calibri"/>
          <w:sz w:val="24"/>
          <w:szCs w:val="24"/>
        </w:rPr>
        <w:t>different ways</w:t>
      </w:r>
      <w:bookmarkEnd w:id="934763247"/>
      <w:r w:rsidRPr="7C93935E" w:rsidR="00D32101">
        <w:rPr>
          <w:rFonts w:ascii="ITC Avant Garde Gothic" w:hAnsi="ITC Avant Garde Gothic" w:cs="Calibri"/>
          <w:sz w:val="24"/>
          <w:szCs w:val="24"/>
        </w:rPr>
        <w:t>,</w:t>
      </w:r>
      <w:r w:rsidRPr="7C93935E" w:rsidR="00BE1CF6">
        <w:rPr>
          <w:rFonts w:ascii="ITC Avant Garde Gothic" w:hAnsi="ITC Avant Garde Gothic" w:cs="Calibri"/>
          <w:sz w:val="24"/>
          <w:szCs w:val="24"/>
        </w:rPr>
        <w:t xml:space="preserve"> that best suits their needs </w:t>
      </w:r>
      <w:bookmarkStart w:name="_Int_TTMSmAsh" w:id="821779280"/>
      <w:r w:rsidRPr="7C93935E" w:rsidR="00BE1CF6">
        <w:rPr>
          <w:rFonts w:ascii="ITC Avant Garde Gothic" w:hAnsi="ITC Avant Garde Gothic" w:cs="Calibri"/>
          <w:sz w:val="24"/>
          <w:szCs w:val="24"/>
        </w:rPr>
        <w:t>and also</w:t>
      </w:r>
      <w:bookmarkEnd w:id="821779280"/>
      <w:r w:rsidRPr="7C93935E" w:rsidR="00D32101">
        <w:rPr>
          <w:rFonts w:ascii="ITC Avant Garde Gothic" w:hAnsi="ITC Avant Garde Gothic" w:cs="Calibri"/>
          <w:sz w:val="24"/>
          <w:szCs w:val="24"/>
        </w:rPr>
        <w:t xml:space="preserve"> meet</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client needs, firm’s needs, reduce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costs, increase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w:t>
      </w:r>
      <w:bookmarkStart w:name="_Int_ZRoz9P61" w:id="457727247"/>
      <w:r w:rsidRPr="7C93935E" w:rsidR="00D32101">
        <w:rPr>
          <w:rFonts w:ascii="ITC Avant Garde Gothic" w:hAnsi="ITC Avant Garde Gothic" w:cs="Calibri"/>
          <w:sz w:val="24"/>
          <w:szCs w:val="24"/>
        </w:rPr>
        <w:t>productivity</w:t>
      </w:r>
      <w:bookmarkEnd w:id="457727247"/>
      <w:r w:rsidRPr="7C93935E" w:rsidR="00D32101">
        <w:rPr>
          <w:rFonts w:ascii="ITC Avant Garde Gothic" w:hAnsi="ITC Avant Garde Gothic" w:cs="Calibri"/>
          <w:sz w:val="24"/>
          <w:szCs w:val="24"/>
        </w:rPr>
        <w:t xml:space="preserve"> and improve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sustainability.</w:t>
      </w:r>
    </w:p>
    <w:p w:rsidRPr="00302160" w:rsidR="001E778F" w:rsidP="5C262A37" w:rsidRDefault="001E778F" w14:paraId="3708B8FC" w14:textId="360EAFBC">
      <w:pPr>
        <w:pStyle w:val="Normal"/>
        <w:ind w:left="360"/>
        <w:jc w:val="both"/>
        <w:rPr>
          <w:rFonts w:ascii="ITC Avant Garde Gothic" w:hAnsi="ITC Avant Garde Gothic" w:cs="Calibri"/>
          <w:sz w:val="24"/>
          <w:szCs w:val="24"/>
        </w:rPr>
      </w:pPr>
    </w:p>
    <w:p w:rsidRPr="00302160" w:rsidR="001E778F" w:rsidP="5C262A37" w:rsidRDefault="001E778F" w14:paraId="462F469B" w14:textId="6736AA6E">
      <w:pPr>
        <w:ind w:left="360"/>
        <w:jc w:val="both"/>
        <w:rPr>
          <w:rFonts w:ascii="ITC Avant Garde Gothic" w:hAnsi="ITC Avant Garde Gothic" w:cs="Calibri"/>
          <w:strike w:val="1"/>
          <w:color w:val="000000" w:themeColor="text1" w:themeTint="FF" w:themeShade="FF"/>
          <w:sz w:val="24"/>
          <w:szCs w:val="24"/>
          <w:u w:val="none"/>
        </w:rPr>
      </w:pPr>
      <w:r w:rsidRPr="5C262A37" w:rsidR="3CCDAB9E">
        <w:rPr>
          <w:rFonts w:ascii="ITC Avant Garde Gothic" w:hAnsi="ITC Avant Garde Gothic" w:cs="Calibri"/>
          <w:b w:val="0"/>
          <w:bCs w:val="0"/>
          <w:color w:val="000000" w:themeColor="text1" w:themeTint="FF" w:themeShade="FF"/>
          <w:sz w:val="24"/>
          <w:szCs w:val="24"/>
          <w:u w:val="none"/>
        </w:rPr>
        <w:t>Pursuant to</w:t>
      </w:r>
      <w:r w:rsidRPr="5C262A37" w:rsidR="3CCDAB9E">
        <w:rPr>
          <w:rFonts w:ascii="ITC Avant Garde Gothic" w:hAnsi="ITC Avant Garde Gothic" w:cs="Calibri"/>
          <w:b w:val="0"/>
          <w:bCs w:val="0"/>
          <w:color w:val="000000" w:themeColor="text1" w:themeTint="FF" w:themeShade="FF"/>
          <w:sz w:val="24"/>
          <w:szCs w:val="24"/>
          <w:u w:val="none"/>
        </w:rPr>
        <w:t xml:space="preserve"> the provisions of</w:t>
      </w:r>
      <w:r w:rsidRPr="5C262A37" w:rsidR="7BA19B62">
        <w:rPr>
          <w:rFonts w:ascii="ITC Avant Garde Gothic" w:hAnsi="ITC Avant Garde Gothic" w:cs="Calibri"/>
          <w:b w:val="0"/>
          <w:bCs w:val="0"/>
          <w:color w:val="000000" w:themeColor="text1" w:themeTint="FF" w:themeShade="FF"/>
          <w:sz w:val="24"/>
          <w:szCs w:val="24"/>
          <w:u w:val="none"/>
        </w:rPr>
        <w:t xml:space="preserve"> the Work Life Balance and Miscellaneous Provisions </w:t>
      </w:r>
      <w:r w:rsidRPr="5C262A37" w:rsidR="514951C9">
        <w:rPr>
          <w:rFonts w:ascii="ITC Avant Garde Gothic" w:hAnsi="ITC Avant Garde Gothic" w:cs="Calibri"/>
          <w:b w:val="0"/>
          <w:bCs w:val="0"/>
          <w:color w:val="000000" w:themeColor="text1" w:themeTint="FF" w:themeShade="FF"/>
          <w:sz w:val="24"/>
          <w:szCs w:val="24"/>
          <w:u w:val="none"/>
        </w:rPr>
        <w:t>Act 2023</w:t>
      </w:r>
      <w:r w:rsidRPr="5C262A37" w:rsidR="656968CC">
        <w:rPr>
          <w:rFonts w:ascii="ITC Avant Garde Gothic" w:hAnsi="ITC Avant Garde Gothic" w:cs="Calibri"/>
          <w:b w:val="0"/>
          <w:bCs w:val="0"/>
          <w:color w:val="000000" w:themeColor="text1" w:themeTint="FF" w:themeShade="FF"/>
          <w:sz w:val="24"/>
          <w:szCs w:val="24"/>
          <w:u w:val="none"/>
        </w:rPr>
        <w:t>,</w:t>
      </w:r>
      <w:r w:rsidRPr="5C262A37" w:rsidR="54A38560">
        <w:rPr>
          <w:rFonts w:ascii="ITC Avant Garde Gothic" w:hAnsi="ITC Avant Garde Gothic" w:cs="Calibri"/>
          <w:b w:val="0"/>
          <w:bCs w:val="0"/>
          <w:color w:val="000000" w:themeColor="text1" w:themeTint="FF" w:themeShade="FF"/>
          <w:sz w:val="24"/>
          <w:szCs w:val="24"/>
          <w:u w:val="none"/>
        </w:rPr>
        <w:t xml:space="preserve"> </w:t>
      </w:r>
      <w:r w:rsidRPr="5C262A37" w:rsidR="48CF57E3">
        <w:rPr>
          <w:rFonts w:ascii="ITC Avant Garde Gothic" w:hAnsi="ITC Avant Garde Gothic" w:cs="Calibri"/>
          <w:b w:val="0"/>
          <w:bCs w:val="0"/>
          <w:color w:val="000000" w:themeColor="text1" w:themeTint="FF" w:themeShade="FF"/>
          <w:sz w:val="24"/>
          <w:szCs w:val="24"/>
          <w:u w:val="none"/>
        </w:rPr>
        <w:t xml:space="preserve">all employees may apply for an arrangement </w:t>
      </w:r>
      <w:r w:rsidRPr="5C262A37" w:rsidR="0524E566">
        <w:rPr>
          <w:rFonts w:ascii="ITC Avant Garde Gothic" w:hAnsi="ITC Avant Garde Gothic" w:cs="Calibri"/>
          <w:b w:val="0"/>
          <w:bCs w:val="0"/>
          <w:color w:val="000000" w:themeColor="text1" w:themeTint="FF" w:themeShade="FF"/>
          <w:sz w:val="24"/>
          <w:szCs w:val="24"/>
          <w:u w:val="none"/>
        </w:rPr>
        <w:t xml:space="preserve">for </w:t>
      </w:r>
      <w:r w:rsidRPr="5C262A37" w:rsidR="66E7F082">
        <w:rPr>
          <w:rFonts w:ascii="ITC Avant Garde Gothic" w:hAnsi="ITC Avant Garde Gothic" w:cs="Calibri"/>
          <w:b w:val="0"/>
          <w:bCs w:val="0"/>
          <w:color w:val="000000" w:themeColor="text1" w:themeTint="FF" w:themeShade="FF"/>
          <w:sz w:val="24"/>
          <w:szCs w:val="24"/>
          <w:u w:val="none"/>
        </w:rPr>
        <w:t>r</w:t>
      </w:r>
      <w:r w:rsidRPr="5C262A37" w:rsidR="001E778F">
        <w:rPr>
          <w:rFonts w:ascii="ITC Avant Garde Gothic" w:hAnsi="ITC Avant Garde Gothic" w:cs="Calibri"/>
          <w:b w:val="0"/>
          <w:bCs w:val="0"/>
          <w:color w:val="000000" w:themeColor="text1" w:themeTint="FF" w:themeShade="FF"/>
          <w:sz w:val="24"/>
          <w:szCs w:val="24"/>
          <w:u w:val="none"/>
        </w:rPr>
        <w:t>emote work</w:t>
      </w:r>
      <w:r w:rsidRPr="5C262A37" w:rsidR="2C7B0B7E">
        <w:rPr>
          <w:rFonts w:ascii="ITC Avant Garde Gothic" w:hAnsi="ITC Avant Garde Gothic" w:cs="Calibri"/>
          <w:b w:val="0"/>
          <w:bCs w:val="0"/>
          <w:color w:val="000000" w:themeColor="text1" w:themeTint="FF" w:themeShade="FF"/>
          <w:sz w:val="24"/>
          <w:szCs w:val="24"/>
          <w:u w:val="none"/>
        </w:rPr>
        <w:t>ing</w:t>
      </w:r>
      <w:r w:rsidRPr="5C262A37" w:rsidR="001E778F">
        <w:rPr>
          <w:rFonts w:ascii="ITC Avant Garde Gothic" w:hAnsi="ITC Avant Garde Gothic" w:cs="Calibri"/>
          <w:b w:val="0"/>
          <w:bCs w:val="0"/>
          <w:color w:val="000000" w:themeColor="text1" w:themeTint="FF" w:themeShade="FF"/>
          <w:sz w:val="24"/>
          <w:szCs w:val="24"/>
          <w:u w:val="none"/>
        </w:rPr>
        <w:t xml:space="preserve"> </w:t>
      </w:r>
      <w:r w:rsidRPr="5C262A37" w:rsidR="0FD62B53">
        <w:rPr>
          <w:rFonts w:ascii="ITC Avant Garde Gothic" w:hAnsi="ITC Avant Garde Gothic" w:cs="Calibri"/>
          <w:b w:val="0"/>
          <w:bCs w:val="0"/>
          <w:color w:val="000000" w:themeColor="text1" w:themeTint="FF" w:themeShade="FF"/>
          <w:sz w:val="24"/>
          <w:szCs w:val="24"/>
          <w:u w:val="none"/>
        </w:rPr>
        <w:t xml:space="preserve">(RW) </w:t>
      </w:r>
      <w:r w:rsidRPr="5C262A37" w:rsidR="001E778F">
        <w:rPr>
          <w:rFonts w:ascii="ITC Avant Garde Gothic" w:hAnsi="ITC Avant Garde Gothic" w:cs="Calibri"/>
          <w:b w:val="0"/>
          <w:bCs w:val="0"/>
          <w:color w:val="000000" w:themeColor="text1" w:themeTint="FF" w:themeShade="FF"/>
          <w:sz w:val="24"/>
          <w:szCs w:val="24"/>
          <w:u w:val="none"/>
        </w:rPr>
        <w:t>i</w:t>
      </w:r>
      <w:r w:rsidRPr="5C262A37" w:rsidR="316B6412">
        <w:rPr>
          <w:rFonts w:ascii="ITC Avant Garde Gothic" w:hAnsi="ITC Avant Garde Gothic" w:cs="Calibri"/>
          <w:b w:val="0"/>
          <w:bCs w:val="0"/>
          <w:color w:val="000000" w:themeColor="text1" w:themeTint="FF" w:themeShade="FF"/>
          <w:sz w:val="24"/>
          <w:szCs w:val="24"/>
          <w:u w:val="none"/>
        </w:rPr>
        <w:t>.e.</w:t>
      </w:r>
      <w:r w:rsidRPr="5C262A37" w:rsidR="122158EC">
        <w:rPr>
          <w:rFonts w:ascii="ITC Avant Garde Gothic" w:hAnsi="ITC Avant Garde Gothic" w:cs="Calibri"/>
          <w:b w:val="0"/>
          <w:bCs w:val="0"/>
          <w:color w:val="000000" w:themeColor="text1" w:themeTint="FF" w:themeShade="FF"/>
          <w:sz w:val="24"/>
          <w:szCs w:val="24"/>
          <w:u w:val="none"/>
        </w:rPr>
        <w:t xml:space="preserve"> </w:t>
      </w:r>
      <w:r w:rsidRPr="5C262A37" w:rsidR="79806649">
        <w:rPr>
          <w:rFonts w:ascii="ITC Avant Garde Gothic" w:hAnsi="ITC Avant Garde Gothic" w:cs="Calibri"/>
          <w:b w:val="0"/>
          <w:bCs w:val="0"/>
          <w:color w:val="000000" w:themeColor="text1" w:themeTint="FF" w:themeShade="FF"/>
          <w:sz w:val="24"/>
          <w:szCs w:val="24"/>
          <w:u w:val="none"/>
        </w:rPr>
        <w:t xml:space="preserve">to </w:t>
      </w:r>
      <w:r w:rsidRPr="5C262A37" w:rsidR="001E778F">
        <w:rPr>
          <w:rFonts w:ascii="ITC Avant Garde Gothic" w:hAnsi="ITC Avant Garde Gothic" w:cs="Calibri"/>
          <w:b w:val="0"/>
          <w:bCs w:val="0"/>
          <w:color w:val="000000" w:themeColor="text1" w:themeTint="FF" w:themeShade="FF"/>
          <w:sz w:val="24"/>
          <w:szCs w:val="24"/>
          <w:u w:val="none"/>
        </w:rPr>
        <w:t>work outside of</w:t>
      </w:r>
      <w:r w:rsidRPr="5C262A37" w:rsidR="1628E55F">
        <w:rPr>
          <w:rFonts w:ascii="ITC Avant Garde Gothic" w:hAnsi="ITC Avant Garde Gothic" w:cs="Calibri"/>
          <w:b w:val="0"/>
          <w:bCs w:val="0"/>
          <w:color w:val="000000" w:themeColor="text1" w:themeTint="FF" w:themeShade="FF"/>
          <w:sz w:val="24"/>
          <w:szCs w:val="24"/>
          <w:u w:val="none"/>
        </w:rPr>
        <w:t xml:space="preserve"> the</w:t>
      </w:r>
      <w:r w:rsidRPr="5C262A37" w:rsidR="001E778F">
        <w:rPr>
          <w:rFonts w:ascii="ITC Avant Garde Gothic" w:hAnsi="ITC Avant Garde Gothic" w:cs="Calibri"/>
          <w:b w:val="0"/>
          <w:bCs w:val="0"/>
          <w:color w:val="000000" w:themeColor="text1" w:themeTint="FF" w:themeShade="FF"/>
          <w:sz w:val="24"/>
          <w:szCs w:val="24"/>
          <w:u w:val="none"/>
        </w:rPr>
        <w:t xml:space="preserve"> office </w:t>
      </w:r>
      <w:r w:rsidRPr="5C262A37" w:rsidR="4D6CC0AA">
        <w:rPr>
          <w:rFonts w:ascii="ITC Avant Garde Gothic" w:hAnsi="ITC Avant Garde Gothic" w:cs="Calibri"/>
          <w:b w:val="0"/>
          <w:bCs w:val="0"/>
          <w:color w:val="000000" w:themeColor="text1" w:themeTint="FF" w:themeShade="FF"/>
          <w:sz w:val="24"/>
          <w:szCs w:val="24"/>
          <w:u w:val="none"/>
        </w:rPr>
        <w:t>environment without</w:t>
      </w:r>
      <w:r w:rsidRPr="5C262A37" w:rsidR="67C621F4">
        <w:rPr>
          <w:rFonts w:ascii="ITC Avant Garde Gothic" w:hAnsi="ITC Avant Garde Gothic" w:cs="Calibri"/>
          <w:strike w:val="0"/>
          <w:dstrike w:val="0"/>
          <w:color w:val="000000" w:themeColor="text1" w:themeTint="FF" w:themeShade="FF"/>
          <w:sz w:val="24"/>
          <w:szCs w:val="24"/>
          <w:u w:val="none"/>
        </w:rPr>
        <w:t xml:space="preserve"> changing the employee’s</w:t>
      </w:r>
      <w:r w:rsidRPr="5C262A37" w:rsidR="10490BE0">
        <w:rPr>
          <w:rFonts w:ascii="ITC Avant Garde Gothic" w:hAnsi="ITC Avant Garde Gothic" w:cs="Calibri"/>
          <w:strike w:val="0"/>
          <w:dstrike w:val="0"/>
          <w:color w:val="000000" w:themeColor="text1" w:themeTint="FF" w:themeShade="FF"/>
          <w:sz w:val="24"/>
          <w:szCs w:val="24"/>
          <w:u w:val="none"/>
        </w:rPr>
        <w:t xml:space="preserve"> ordinary</w:t>
      </w:r>
      <w:r w:rsidRPr="5C262A37" w:rsidR="67C621F4">
        <w:rPr>
          <w:rFonts w:ascii="ITC Avant Garde Gothic" w:hAnsi="ITC Avant Garde Gothic" w:cs="Calibri"/>
          <w:strike w:val="0"/>
          <w:dstrike w:val="0"/>
          <w:color w:val="000000" w:themeColor="text1" w:themeTint="FF" w:themeShade="FF"/>
          <w:sz w:val="24"/>
          <w:szCs w:val="24"/>
          <w:u w:val="none"/>
        </w:rPr>
        <w:t xml:space="preserve"> working hours or duties</w:t>
      </w:r>
      <w:r w:rsidRPr="5C262A37" w:rsidR="20D7B203">
        <w:rPr>
          <w:rFonts w:ascii="ITC Avant Garde Gothic" w:hAnsi="ITC Avant Garde Gothic" w:cs="Calibri"/>
          <w:strike w:val="0"/>
          <w:dstrike w:val="0"/>
          <w:color w:val="000000" w:themeColor="text1" w:themeTint="FF" w:themeShade="FF"/>
          <w:sz w:val="24"/>
          <w:szCs w:val="24"/>
          <w:u w:val="none"/>
        </w:rPr>
        <w:t>.</w:t>
      </w:r>
      <w:r w:rsidRPr="5C262A37" w:rsidR="67C621F4">
        <w:rPr>
          <w:rFonts w:ascii="ITC Avant Garde Gothic" w:hAnsi="ITC Avant Garde Gothic" w:cs="Calibri"/>
          <w:strike w:val="0"/>
          <w:dstrike w:val="0"/>
          <w:color w:val="000000" w:themeColor="text1" w:themeTint="FF" w:themeShade="FF"/>
          <w:sz w:val="24"/>
          <w:szCs w:val="24"/>
          <w:u w:val="none"/>
        </w:rPr>
        <w:t xml:space="preserve"> </w:t>
      </w:r>
    </w:p>
    <w:p w:rsidR="001E778F" w:rsidP="2635B416" w:rsidRDefault="001E778F" w14:paraId="31004047" w14:textId="0AFC10B9">
      <w:pPr>
        <w:ind w:left="360"/>
        <w:jc w:val="both"/>
        <w:rPr>
          <w:rFonts w:ascii="ITC Avant Garde Gothic" w:hAnsi="ITC Avant Garde Gothic" w:cs="Calibri"/>
          <w:strike w:val="0"/>
          <w:dstrike w:val="0"/>
          <w:color w:val="FF0000"/>
          <w:sz w:val="24"/>
          <w:szCs w:val="24"/>
        </w:rPr>
      </w:pPr>
    </w:p>
    <w:p w:rsidR="001E778F" w:rsidP="5C262A37" w:rsidRDefault="001E778F" w14:paraId="45FB0818" w14:textId="2C69F4FF">
      <w:pPr>
        <w:ind w:left="360"/>
        <w:jc w:val="both"/>
        <w:rPr>
          <w:rFonts w:ascii="ITC Avant Garde Gothic" w:hAnsi="ITC Avant Garde Gothic" w:cs="Calibri"/>
          <w:b w:val="0"/>
          <w:bCs w:val="0"/>
          <w:color w:val="000000" w:themeColor="text1" w:themeTint="FF" w:themeShade="FF"/>
          <w:sz w:val="24"/>
          <w:szCs w:val="24"/>
          <w:u w:val="none"/>
        </w:rPr>
      </w:pPr>
      <w:r w:rsidRPr="7C93935E" w:rsidR="6B9C0225">
        <w:rPr>
          <w:rFonts w:ascii="ITC Avant Garde Gothic" w:hAnsi="ITC Avant Garde Gothic" w:cs="Calibri"/>
          <w:b w:val="0"/>
          <w:bCs w:val="0"/>
          <w:color w:val="000000" w:themeColor="text1" w:themeTint="FF" w:themeShade="FF"/>
          <w:sz w:val="24"/>
          <w:szCs w:val="24"/>
          <w:u w:val="none"/>
        </w:rPr>
        <w:t>Pursuant to</w:t>
      </w:r>
      <w:r w:rsidRPr="7C93935E" w:rsidR="6B9C0225">
        <w:rPr>
          <w:rFonts w:ascii="ITC Avant Garde Gothic" w:hAnsi="ITC Avant Garde Gothic" w:cs="Calibri"/>
          <w:b w:val="0"/>
          <w:bCs w:val="0"/>
          <w:color w:val="000000" w:themeColor="text1" w:themeTint="FF" w:themeShade="FF"/>
          <w:sz w:val="24"/>
          <w:szCs w:val="24"/>
          <w:u w:val="none"/>
        </w:rPr>
        <w:t xml:space="preserve"> the provisions </w:t>
      </w:r>
      <w:r w:rsidRPr="7C93935E" w:rsidR="3A833899">
        <w:rPr>
          <w:rFonts w:ascii="ITC Avant Garde Gothic" w:hAnsi="ITC Avant Garde Gothic" w:cs="Calibri"/>
          <w:b w:val="0"/>
          <w:bCs w:val="0"/>
          <w:color w:val="000000" w:themeColor="text1" w:themeTint="FF" w:themeShade="FF"/>
          <w:sz w:val="24"/>
          <w:szCs w:val="24"/>
          <w:u w:val="none"/>
        </w:rPr>
        <w:t>of the</w:t>
      </w:r>
      <w:r w:rsidRPr="7C93935E" w:rsidR="62D25D1B">
        <w:rPr>
          <w:rFonts w:ascii="ITC Avant Garde Gothic" w:hAnsi="ITC Avant Garde Gothic" w:cs="Calibri"/>
          <w:b w:val="0"/>
          <w:bCs w:val="0"/>
          <w:color w:val="000000" w:themeColor="text1" w:themeTint="FF" w:themeShade="FF"/>
          <w:sz w:val="24"/>
          <w:szCs w:val="24"/>
          <w:u w:val="none"/>
        </w:rPr>
        <w:t xml:space="preserve"> Parental Leave Acts, 1998- 2023</w:t>
      </w:r>
      <w:r w:rsidRPr="7C93935E" w:rsidR="28D89BD9">
        <w:rPr>
          <w:rFonts w:ascii="ITC Avant Garde Gothic" w:hAnsi="ITC Avant Garde Gothic" w:cs="Calibri"/>
          <w:b w:val="0"/>
          <w:bCs w:val="0"/>
          <w:color w:val="000000" w:themeColor="text1" w:themeTint="FF" w:themeShade="FF"/>
          <w:sz w:val="24"/>
          <w:szCs w:val="24"/>
          <w:u w:val="none"/>
        </w:rPr>
        <w:t xml:space="preserve"> and the Work Life Balance and Miscellaneous Provisions Act 2023,</w:t>
      </w:r>
      <w:r w:rsidRPr="7C93935E" w:rsidR="509C650F">
        <w:rPr>
          <w:rFonts w:ascii="ITC Avant Garde Gothic" w:hAnsi="ITC Avant Garde Gothic" w:cs="Calibri"/>
          <w:b w:val="0"/>
          <w:bCs w:val="0"/>
          <w:color w:val="000000" w:themeColor="text1" w:themeTint="FF" w:themeShade="FF"/>
          <w:sz w:val="24"/>
          <w:szCs w:val="24"/>
          <w:u w:val="none"/>
        </w:rPr>
        <w:t xml:space="preserve"> </w:t>
      </w:r>
      <w:r w:rsidRPr="7C93935E" w:rsidR="509C650F">
        <w:rPr>
          <w:rFonts w:ascii="ITC Avant Garde Gothic" w:hAnsi="ITC Avant Garde Gothic" w:cs="Calibri"/>
          <w:b w:val="0"/>
          <w:bCs w:val="0"/>
          <w:color w:val="000000" w:themeColor="text1" w:themeTint="FF" w:themeShade="FF"/>
          <w:sz w:val="24"/>
          <w:szCs w:val="24"/>
          <w:u w:val="none"/>
        </w:rPr>
        <w:t>flexible</w:t>
      </w:r>
      <w:r w:rsidRPr="7C93935E" w:rsidR="509C650F">
        <w:rPr>
          <w:rFonts w:ascii="ITC Avant Garde Gothic" w:hAnsi="ITC Avant Garde Gothic" w:cs="Calibri"/>
          <w:b w:val="0"/>
          <w:bCs w:val="0"/>
          <w:color w:val="000000" w:themeColor="text1" w:themeTint="FF" w:themeShade="FF"/>
          <w:sz w:val="24"/>
          <w:szCs w:val="24"/>
          <w:u w:val="none"/>
        </w:rPr>
        <w:t xml:space="preserve"> </w:t>
      </w:r>
      <w:r w:rsidRPr="7C93935E" w:rsidR="62D25D1B">
        <w:rPr>
          <w:rFonts w:ascii="ITC Avant Garde Gothic" w:hAnsi="ITC Avant Garde Gothic" w:cs="Calibri"/>
          <w:b w:val="0"/>
          <w:bCs w:val="0"/>
          <w:color w:val="000000" w:themeColor="text1" w:themeTint="FF" w:themeShade="FF"/>
          <w:sz w:val="24"/>
          <w:szCs w:val="24"/>
          <w:u w:val="none"/>
        </w:rPr>
        <w:t>work</w:t>
      </w:r>
      <w:r w:rsidRPr="7C93935E" w:rsidR="70AF65C3">
        <w:rPr>
          <w:rFonts w:ascii="ITC Avant Garde Gothic" w:hAnsi="ITC Avant Garde Gothic" w:cs="Calibri"/>
          <w:b w:val="0"/>
          <w:bCs w:val="0"/>
          <w:color w:val="000000" w:themeColor="text1" w:themeTint="FF" w:themeShade="FF"/>
          <w:sz w:val="24"/>
          <w:szCs w:val="24"/>
          <w:u w:val="none"/>
        </w:rPr>
        <w:t>ing</w:t>
      </w:r>
      <w:r w:rsidRPr="7C93935E" w:rsidR="62D25D1B">
        <w:rPr>
          <w:rFonts w:ascii="ITC Avant Garde Gothic" w:hAnsi="ITC Avant Garde Gothic" w:cs="Calibri"/>
          <w:b w:val="0"/>
          <w:bCs w:val="0"/>
          <w:color w:val="000000" w:themeColor="text1" w:themeTint="FF" w:themeShade="FF"/>
          <w:sz w:val="24"/>
          <w:szCs w:val="24"/>
          <w:u w:val="none"/>
        </w:rPr>
        <w:t xml:space="preserve"> (</w:t>
      </w:r>
      <w:r w:rsidRPr="7C93935E" w:rsidR="264AF4FE">
        <w:rPr>
          <w:rFonts w:ascii="ITC Avant Garde Gothic" w:hAnsi="ITC Avant Garde Gothic" w:cs="Calibri"/>
          <w:b w:val="0"/>
          <w:bCs w:val="0"/>
          <w:color w:val="000000" w:themeColor="text1" w:themeTint="FF" w:themeShade="FF"/>
          <w:sz w:val="24"/>
          <w:szCs w:val="24"/>
          <w:u w:val="none"/>
        </w:rPr>
        <w:t>F</w:t>
      </w:r>
      <w:r w:rsidRPr="7C93935E" w:rsidR="62D25D1B">
        <w:rPr>
          <w:rFonts w:ascii="ITC Avant Garde Gothic" w:hAnsi="ITC Avant Garde Gothic" w:cs="Calibri"/>
          <w:b w:val="0"/>
          <w:bCs w:val="0"/>
          <w:color w:val="000000" w:themeColor="text1" w:themeTint="FF" w:themeShade="FF"/>
          <w:sz w:val="24"/>
          <w:szCs w:val="24"/>
          <w:u w:val="none"/>
        </w:rPr>
        <w:t xml:space="preserve">W) is a working arrangement that allows employees </w:t>
      </w:r>
      <w:r w:rsidRPr="7C93935E" w:rsidR="72B342BF">
        <w:rPr>
          <w:rFonts w:ascii="ITC Avant Garde Gothic" w:hAnsi="ITC Avant Garde Gothic" w:cs="Calibri"/>
          <w:b w:val="0"/>
          <w:bCs w:val="0"/>
          <w:color w:val="000000" w:themeColor="text1" w:themeTint="FF" w:themeShade="FF"/>
          <w:sz w:val="24"/>
          <w:szCs w:val="24"/>
          <w:u w:val="none"/>
        </w:rPr>
        <w:t xml:space="preserve">working hours/ patterns to be adjusted </w:t>
      </w:r>
      <w:r w:rsidRPr="7C93935E" w:rsidR="32A5F1EC">
        <w:rPr>
          <w:rFonts w:ascii="ITC Avant Garde Gothic" w:hAnsi="ITC Avant Garde Gothic" w:cs="Calibri"/>
          <w:b w:val="0"/>
          <w:bCs w:val="0"/>
          <w:color w:val="000000" w:themeColor="text1" w:themeTint="FF" w:themeShade="FF"/>
          <w:sz w:val="24"/>
          <w:szCs w:val="24"/>
          <w:u w:val="none"/>
        </w:rPr>
        <w:t>using</w:t>
      </w:r>
      <w:r w:rsidRPr="7C93935E" w:rsidR="2234C05A">
        <w:rPr>
          <w:rFonts w:ascii="ITC Avant Garde Gothic" w:hAnsi="ITC Avant Garde Gothic" w:cs="Calibri"/>
          <w:b w:val="0"/>
          <w:bCs w:val="0"/>
          <w:color w:val="000000" w:themeColor="text1" w:themeTint="FF" w:themeShade="FF"/>
          <w:sz w:val="24"/>
          <w:szCs w:val="24"/>
          <w:u w:val="none"/>
        </w:rPr>
        <w:t xml:space="preserve"> </w:t>
      </w:r>
      <w:r w:rsidRPr="7C93935E" w:rsidR="2234C05A">
        <w:rPr>
          <w:rFonts w:ascii="ITC Avant Garde Gothic" w:hAnsi="ITC Avant Garde Gothic" w:cs="Calibri"/>
          <w:b w:val="0"/>
          <w:bCs w:val="0"/>
          <w:color w:val="000000" w:themeColor="text1" w:themeTint="FF" w:themeShade="FF"/>
          <w:sz w:val="24"/>
          <w:szCs w:val="24"/>
          <w:u w:val="none"/>
        </w:rPr>
        <w:t>flexible</w:t>
      </w:r>
      <w:r w:rsidRPr="7C93935E" w:rsidR="2234C05A">
        <w:rPr>
          <w:rFonts w:ascii="ITC Avant Garde Gothic" w:hAnsi="ITC Avant Garde Gothic" w:cs="Calibri"/>
          <w:b w:val="0"/>
          <w:bCs w:val="0"/>
          <w:color w:val="000000" w:themeColor="text1" w:themeTint="FF" w:themeShade="FF"/>
          <w:sz w:val="24"/>
          <w:szCs w:val="24"/>
          <w:u w:val="none"/>
        </w:rPr>
        <w:t xml:space="preserve"> work schedules or reduced working hours or </w:t>
      </w:r>
      <w:r w:rsidRPr="7C93935E" w:rsidR="72B342BF">
        <w:rPr>
          <w:rFonts w:ascii="ITC Avant Garde Gothic" w:hAnsi="ITC Avant Garde Gothic" w:cs="Calibri"/>
          <w:b w:val="0"/>
          <w:bCs w:val="0"/>
          <w:color w:val="000000" w:themeColor="text1" w:themeTint="FF" w:themeShade="FF"/>
          <w:sz w:val="24"/>
          <w:szCs w:val="24"/>
          <w:u w:val="none"/>
        </w:rPr>
        <w:t>remote working arrangements</w:t>
      </w:r>
      <w:r w:rsidRPr="7C93935E" w:rsidR="7FED4A07">
        <w:rPr>
          <w:rFonts w:ascii="ITC Avant Garde Gothic" w:hAnsi="ITC Avant Garde Gothic" w:cs="Calibri"/>
          <w:b w:val="0"/>
          <w:bCs w:val="0"/>
          <w:color w:val="000000" w:themeColor="text1" w:themeTint="FF" w:themeShade="FF"/>
          <w:sz w:val="24"/>
          <w:szCs w:val="24"/>
          <w:u w:val="none"/>
        </w:rPr>
        <w:t xml:space="preserve">. </w:t>
      </w:r>
      <w:r w:rsidRPr="7C93935E" w:rsidR="7422DA12">
        <w:rPr>
          <w:rFonts w:ascii="ITC Avant Garde Gothic" w:hAnsi="ITC Avant Garde Gothic" w:cs="Calibri"/>
          <w:b w:val="0"/>
          <w:bCs w:val="0"/>
          <w:color w:val="000000" w:themeColor="text1" w:themeTint="FF" w:themeShade="FF"/>
          <w:sz w:val="24"/>
          <w:szCs w:val="24"/>
          <w:u w:val="none"/>
        </w:rPr>
        <w:t xml:space="preserve">Employees eligible </w:t>
      </w:r>
      <w:r w:rsidRPr="7C93935E" w:rsidR="5F4CAE68">
        <w:rPr>
          <w:rFonts w:ascii="ITC Avant Garde Gothic" w:hAnsi="ITC Avant Garde Gothic" w:cs="Calibri"/>
          <w:b w:val="0"/>
          <w:bCs w:val="0"/>
          <w:color w:val="000000" w:themeColor="text1" w:themeTint="FF" w:themeShade="FF"/>
          <w:sz w:val="24"/>
          <w:szCs w:val="24"/>
          <w:u w:val="none"/>
        </w:rPr>
        <w:t xml:space="preserve">to apply </w:t>
      </w:r>
      <w:r w:rsidRPr="7C93935E" w:rsidR="7422DA12">
        <w:rPr>
          <w:rFonts w:ascii="ITC Avant Garde Gothic" w:hAnsi="ITC Avant Garde Gothic" w:cs="Calibri"/>
          <w:b w:val="0"/>
          <w:bCs w:val="0"/>
          <w:color w:val="000000" w:themeColor="text1" w:themeTint="FF" w:themeShade="FF"/>
          <w:sz w:val="24"/>
          <w:szCs w:val="24"/>
          <w:u w:val="none"/>
        </w:rPr>
        <w:t>for</w:t>
      </w:r>
      <w:r w:rsidRPr="7C93935E" w:rsidR="538CEAD2">
        <w:rPr>
          <w:rFonts w:ascii="ITC Avant Garde Gothic" w:hAnsi="ITC Avant Garde Gothic" w:cs="Calibri"/>
          <w:b w:val="0"/>
          <w:bCs w:val="0"/>
          <w:color w:val="000000" w:themeColor="text1" w:themeTint="FF" w:themeShade="FF"/>
          <w:sz w:val="24"/>
          <w:szCs w:val="24"/>
          <w:u w:val="none"/>
        </w:rPr>
        <w:t xml:space="preserve"> </w:t>
      </w:r>
      <w:r w:rsidRPr="7C93935E" w:rsidR="5E0508E7">
        <w:rPr>
          <w:rFonts w:ascii="ITC Avant Garde Gothic" w:hAnsi="ITC Avant Garde Gothic" w:cs="Calibri"/>
          <w:b w:val="0"/>
          <w:bCs w:val="0"/>
          <w:color w:val="000000" w:themeColor="text1" w:themeTint="FF" w:themeShade="FF"/>
          <w:sz w:val="24"/>
          <w:szCs w:val="24"/>
          <w:u w:val="none"/>
        </w:rPr>
        <w:t>a</w:t>
      </w:r>
      <w:r w:rsidRPr="7C93935E" w:rsidR="0A1C9665">
        <w:rPr>
          <w:rFonts w:ascii="ITC Avant Garde Gothic" w:hAnsi="ITC Avant Garde Gothic" w:cs="Calibri"/>
          <w:b w:val="0"/>
          <w:bCs w:val="0"/>
          <w:color w:val="000000" w:themeColor="text1" w:themeTint="FF" w:themeShade="FF"/>
          <w:sz w:val="24"/>
          <w:szCs w:val="24"/>
          <w:u w:val="none"/>
        </w:rPr>
        <w:t xml:space="preserve">n FW </w:t>
      </w:r>
      <w:r w:rsidRPr="7C93935E" w:rsidR="5E0508E7">
        <w:rPr>
          <w:rFonts w:ascii="ITC Avant Garde Gothic" w:hAnsi="ITC Avant Garde Gothic" w:cs="Calibri"/>
          <w:b w:val="0"/>
          <w:bCs w:val="0"/>
          <w:color w:val="000000" w:themeColor="text1" w:themeTint="FF" w:themeShade="FF"/>
          <w:sz w:val="24"/>
          <w:szCs w:val="24"/>
          <w:u w:val="none"/>
        </w:rPr>
        <w:t>arrangemen</w:t>
      </w:r>
      <w:r w:rsidRPr="7C93935E" w:rsidR="3963A01D">
        <w:rPr>
          <w:rFonts w:ascii="ITC Avant Garde Gothic" w:hAnsi="ITC Avant Garde Gothic" w:cs="Calibri"/>
          <w:b w:val="0"/>
          <w:bCs w:val="0"/>
          <w:color w:val="000000" w:themeColor="text1" w:themeTint="FF" w:themeShade="FF"/>
          <w:sz w:val="24"/>
          <w:szCs w:val="24"/>
          <w:u w:val="none"/>
        </w:rPr>
        <w:t>t</w:t>
      </w:r>
      <w:r w:rsidRPr="7C93935E" w:rsidR="7422DA12">
        <w:rPr>
          <w:rFonts w:ascii="ITC Avant Garde Gothic" w:hAnsi="ITC Avant Garde Gothic" w:cs="Calibri"/>
          <w:b w:val="0"/>
          <w:bCs w:val="0"/>
          <w:color w:val="000000" w:themeColor="text1" w:themeTint="FF" w:themeShade="FF"/>
          <w:sz w:val="24"/>
          <w:szCs w:val="24"/>
          <w:u w:val="none"/>
        </w:rPr>
        <w:t xml:space="preserve"> must be: </w:t>
      </w:r>
    </w:p>
    <w:p w:rsidR="7422DA12" w:rsidP="5C262A37" w:rsidRDefault="7422DA12" w14:paraId="0442C6F5" w14:textId="3CD59217">
      <w:pPr>
        <w:pStyle w:val="ListParagraph"/>
        <w:numPr>
          <w:ilvl w:val="0"/>
          <w:numId w:val="16"/>
        </w:numPr>
        <w:jc w:val="both"/>
        <w:rPr>
          <w:rFonts w:ascii="ITC Avant Garde Gothic" w:hAnsi="ITC Avant Garde Gothic" w:cs="Calibri"/>
          <w:b w:val="0"/>
          <w:bCs w:val="0"/>
          <w:color w:val="000000" w:themeColor="text1" w:themeTint="FF" w:themeShade="FF"/>
          <w:sz w:val="24"/>
          <w:szCs w:val="24"/>
          <w:u w:val="none"/>
        </w:rPr>
      </w:pPr>
      <w:r w:rsidRPr="5C262A37" w:rsidR="7422DA12">
        <w:rPr>
          <w:rFonts w:ascii="ITC Avant Garde Gothic" w:hAnsi="ITC Avant Garde Gothic" w:cs="Calibri"/>
          <w:b w:val="0"/>
          <w:bCs w:val="0"/>
          <w:color w:val="000000" w:themeColor="text1" w:themeTint="FF" w:themeShade="FF"/>
          <w:sz w:val="24"/>
          <w:szCs w:val="24"/>
          <w:u w:val="none"/>
        </w:rPr>
        <w:t>The parent or acting in loco parentis to a child under 12 years old or under 16 if th</w:t>
      </w:r>
      <w:r w:rsidRPr="5C262A37" w:rsidR="41304396">
        <w:rPr>
          <w:rFonts w:ascii="ITC Avant Garde Gothic" w:hAnsi="ITC Avant Garde Gothic" w:cs="Calibri"/>
          <w:b w:val="0"/>
          <w:bCs w:val="0"/>
          <w:color w:val="000000" w:themeColor="text1" w:themeTint="FF" w:themeShade="FF"/>
          <w:sz w:val="24"/>
          <w:szCs w:val="24"/>
          <w:u w:val="none"/>
        </w:rPr>
        <w:t>e</w:t>
      </w:r>
      <w:r w:rsidRPr="5C262A37" w:rsidR="7422DA12">
        <w:rPr>
          <w:rFonts w:ascii="ITC Avant Garde Gothic" w:hAnsi="ITC Avant Garde Gothic" w:cs="Calibri"/>
          <w:b w:val="0"/>
          <w:bCs w:val="0"/>
          <w:color w:val="000000" w:themeColor="text1" w:themeTint="FF" w:themeShade="FF"/>
          <w:sz w:val="24"/>
          <w:szCs w:val="24"/>
          <w:u w:val="none"/>
        </w:rPr>
        <w:t xml:space="preserve"> child has a disability or illness o</w:t>
      </w:r>
      <w:r w:rsidRPr="5C262A37" w:rsidR="210A4BFD">
        <w:rPr>
          <w:rFonts w:ascii="ITC Avant Garde Gothic" w:hAnsi="ITC Avant Garde Gothic" w:cs="Calibri"/>
          <w:b w:val="0"/>
          <w:bCs w:val="0"/>
          <w:color w:val="000000" w:themeColor="text1" w:themeTint="FF" w:themeShade="FF"/>
          <w:sz w:val="24"/>
          <w:szCs w:val="24"/>
          <w:u w:val="none"/>
        </w:rPr>
        <w:t xml:space="preserve">r who is or will </w:t>
      </w:r>
      <w:r w:rsidRPr="5C262A37" w:rsidR="0DCA5A89">
        <w:rPr>
          <w:rFonts w:ascii="ITC Avant Garde Gothic" w:hAnsi="ITC Avant Garde Gothic" w:cs="Calibri"/>
          <w:b w:val="0"/>
          <w:bCs w:val="0"/>
          <w:color w:val="000000" w:themeColor="text1" w:themeTint="FF" w:themeShade="FF"/>
          <w:sz w:val="24"/>
          <w:szCs w:val="24"/>
          <w:u w:val="none"/>
        </w:rPr>
        <w:t>be</w:t>
      </w:r>
      <w:r w:rsidRPr="5C262A37" w:rsidR="210A4BFD">
        <w:rPr>
          <w:rFonts w:ascii="ITC Avant Garde Gothic" w:hAnsi="ITC Avant Garde Gothic" w:cs="Calibri"/>
          <w:b w:val="0"/>
          <w:bCs w:val="0"/>
          <w:color w:val="000000" w:themeColor="text1" w:themeTint="FF" w:themeShade="FF"/>
          <w:sz w:val="24"/>
          <w:szCs w:val="24"/>
          <w:u w:val="none"/>
        </w:rPr>
        <w:t xml:space="preserve"> providing care to the child</w:t>
      </w:r>
      <w:r w:rsidRPr="5C262A37" w:rsidR="629F149B">
        <w:rPr>
          <w:rFonts w:ascii="ITC Avant Garde Gothic" w:hAnsi="ITC Avant Garde Gothic" w:cs="Calibri"/>
          <w:b w:val="0"/>
          <w:bCs w:val="0"/>
          <w:color w:val="000000" w:themeColor="text1" w:themeTint="FF" w:themeShade="FF"/>
          <w:sz w:val="24"/>
          <w:szCs w:val="24"/>
          <w:u w:val="none"/>
        </w:rPr>
        <w:t>;</w:t>
      </w:r>
      <w:r w:rsidRPr="5C262A37" w:rsidR="210A4BFD">
        <w:rPr>
          <w:rFonts w:ascii="ITC Avant Garde Gothic" w:hAnsi="ITC Avant Garde Gothic" w:cs="Calibri"/>
          <w:b w:val="0"/>
          <w:bCs w:val="0"/>
          <w:color w:val="000000" w:themeColor="text1" w:themeTint="FF" w:themeShade="FF"/>
          <w:sz w:val="24"/>
          <w:szCs w:val="24"/>
          <w:u w:val="none"/>
        </w:rPr>
        <w:t xml:space="preserve"> or </w:t>
      </w:r>
    </w:p>
    <w:p w:rsidR="210A4BFD" w:rsidP="5C262A37" w:rsidRDefault="210A4BFD" w14:paraId="3CDAB9E6" w14:textId="4AB8C8B2">
      <w:pPr>
        <w:pStyle w:val="ListParagraph"/>
        <w:numPr>
          <w:ilvl w:val="0"/>
          <w:numId w:val="16"/>
        </w:numPr>
        <w:jc w:val="both"/>
        <w:rPr>
          <w:rFonts w:ascii="ITC Avant Garde Gothic" w:hAnsi="ITC Avant Garde Gothic" w:cs="Calibri"/>
          <w:b w:val="0"/>
          <w:bCs w:val="0"/>
          <w:color w:val="000000" w:themeColor="text1" w:themeTint="FF" w:themeShade="FF"/>
          <w:sz w:val="24"/>
          <w:szCs w:val="24"/>
          <w:u w:val="none"/>
        </w:rPr>
      </w:pPr>
      <w:r w:rsidRPr="5C262A37" w:rsidR="210A4BFD">
        <w:rPr>
          <w:rFonts w:ascii="ITC Avant Garde Gothic" w:hAnsi="ITC Avant Garde Gothic" w:cs="Calibri"/>
          <w:b w:val="0"/>
          <w:bCs w:val="0"/>
          <w:color w:val="000000" w:themeColor="text1" w:themeTint="FF" w:themeShade="FF"/>
          <w:sz w:val="24"/>
          <w:szCs w:val="24"/>
          <w:u w:val="none"/>
        </w:rPr>
        <w:t xml:space="preserve">Providing or will be providing personal care or support </w:t>
      </w:r>
      <w:r w:rsidRPr="5C262A37" w:rsidR="210A4BFD">
        <w:rPr>
          <w:rFonts w:ascii="ITC Avant Garde Gothic" w:hAnsi="ITC Avant Garde Gothic" w:cs="Calibri"/>
          <w:b w:val="0"/>
          <w:bCs w:val="0"/>
          <w:color w:val="000000" w:themeColor="text1" w:themeTint="FF" w:themeShade="FF"/>
          <w:sz w:val="24"/>
          <w:szCs w:val="24"/>
          <w:u w:val="none"/>
        </w:rPr>
        <w:t>t</w:t>
      </w:r>
      <w:r w:rsidRPr="5C262A37" w:rsidR="76EEBA50">
        <w:rPr>
          <w:rFonts w:ascii="ITC Avant Garde Gothic" w:hAnsi="ITC Avant Garde Gothic" w:cs="Calibri"/>
          <w:b w:val="0"/>
          <w:bCs w:val="0"/>
          <w:color w:val="000000" w:themeColor="text1" w:themeTint="FF" w:themeShade="FF"/>
          <w:sz w:val="24"/>
          <w:szCs w:val="24"/>
          <w:u w:val="none"/>
        </w:rPr>
        <w:t>o</w:t>
      </w:r>
      <w:r w:rsidRPr="5C262A37" w:rsidR="210A4BFD">
        <w:rPr>
          <w:rFonts w:ascii="ITC Avant Garde Gothic" w:hAnsi="ITC Avant Garde Gothic" w:cs="Calibri"/>
          <w:b w:val="0"/>
          <w:bCs w:val="0"/>
          <w:color w:val="000000" w:themeColor="text1" w:themeTint="FF" w:themeShade="FF"/>
          <w:sz w:val="24"/>
          <w:szCs w:val="24"/>
          <w:u w:val="none"/>
        </w:rPr>
        <w:t xml:space="preserve"> a specified person  </w:t>
      </w:r>
      <w:r w:rsidRPr="5C262A37" w:rsidR="210A4BFD">
        <w:rPr>
          <w:rFonts w:ascii="ITC Avant Garde Gothic" w:hAnsi="ITC Avant Garde Gothic" w:cs="Calibri"/>
          <w:b w:val="0"/>
          <w:bCs w:val="0"/>
          <w:color w:val="000000" w:themeColor="text1" w:themeTint="FF" w:themeShade="FF"/>
          <w:sz w:val="24"/>
          <w:szCs w:val="24"/>
          <w:u w:val="none"/>
        </w:rPr>
        <w:t>name</w:t>
      </w:r>
      <w:r w:rsidRPr="5C262A37" w:rsidR="6C6454D7">
        <w:rPr>
          <w:rFonts w:ascii="ITC Avant Garde Gothic" w:hAnsi="ITC Avant Garde Gothic" w:cs="Calibri"/>
          <w:b w:val="0"/>
          <w:bCs w:val="0"/>
          <w:color w:val="000000" w:themeColor="text1" w:themeTint="FF" w:themeShade="FF"/>
          <w:sz w:val="24"/>
          <w:szCs w:val="24"/>
          <w:u w:val="none"/>
        </w:rPr>
        <w:t>l</w:t>
      </w:r>
      <w:r w:rsidRPr="5C262A37" w:rsidR="210A4BFD">
        <w:rPr>
          <w:rFonts w:ascii="ITC Avant Garde Gothic" w:hAnsi="ITC Avant Garde Gothic" w:cs="Calibri"/>
          <w:b w:val="0"/>
          <w:bCs w:val="0"/>
          <w:color w:val="000000" w:themeColor="text1" w:themeTint="FF" w:themeShade="FF"/>
          <w:sz w:val="24"/>
          <w:szCs w:val="24"/>
          <w:u w:val="none"/>
        </w:rPr>
        <w:t>y</w:t>
      </w:r>
      <w:r w:rsidRPr="5C262A37" w:rsidR="210A4BFD">
        <w:rPr>
          <w:rFonts w:ascii="ITC Avant Garde Gothic" w:hAnsi="ITC Avant Garde Gothic" w:cs="Calibri"/>
          <w:b w:val="0"/>
          <w:bCs w:val="0"/>
          <w:color w:val="000000" w:themeColor="text1" w:themeTint="FF" w:themeShade="FF"/>
          <w:sz w:val="24"/>
          <w:szCs w:val="24"/>
          <w:u w:val="none"/>
        </w:rPr>
        <w:t xml:space="preserve"> the employee’s child, spouse</w:t>
      </w:r>
      <w:r w:rsidRPr="5C262A37" w:rsidR="3C5B49E1">
        <w:rPr>
          <w:rFonts w:ascii="ITC Avant Garde Gothic" w:hAnsi="ITC Avant Garde Gothic" w:cs="Calibri"/>
          <w:b w:val="0"/>
          <w:bCs w:val="0"/>
          <w:color w:val="000000" w:themeColor="text1" w:themeTint="FF" w:themeShade="FF"/>
          <w:sz w:val="24"/>
          <w:szCs w:val="24"/>
          <w:u w:val="none"/>
        </w:rPr>
        <w:t xml:space="preserve">, civil partner, co-habitant, parent, grandparent, sibling or person other than in one of the </w:t>
      </w:r>
      <w:r w:rsidRPr="5C262A37" w:rsidR="23EB7D15">
        <w:rPr>
          <w:rFonts w:ascii="ITC Avant Garde Gothic" w:hAnsi="ITC Avant Garde Gothic" w:cs="Calibri"/>
          <w:b w:val="0"/>
          <w:bCs w:val="0"/>
          <w:color w:val="000000" w:themeColor="text1" w:themeTint="FF" w:themeShade="FF"/>
          <w:sz w:val="24"/>
          <w:szCs w:val="24"/>
          <w:u w:val="none"/>
        </w:rPr>
        <w:t>categories</w:t>
      </w:r>
      <w:r w:rsidRPr="5C262A37" w:rsidR="57898DD0">
        <w:rPr>
          <w:rFonts w:ascii="ITC Avant Garde Gothic" w:hAnsi="ITC Avant Garde Gothic" w:cs="Calibri"/>
          <w:b w:val="0"/>
          <w:bCs w:val="0"/>
          <w:color w:val="000000" w:themeColor="text1" w:themeTint="FF" w:themeShade="FF"/>
          <w:sz w:val="24"/>
          <w:szCs w:val="24"/>
          <w:u w:val="none"/>
        </w:rPr>
        <w:t xml:space="preserve"> specified who lives in the same household as the employee who is in need of </w:t>
      </w:r>
      <w:r w:rsidRPr="5C262A37" w:rsidR="4B29358C">
        <w:rPr>
          <w:rFonts w:ascii="ITC Avant Garde Gothic" w:hAnsi="ITC Avant Garde Gothic" w:cs="Calibri"/>
          <w:b w:val="0"/>
          <w:bCs w:val="0"/>
          <w:color w:val="000000" w:themeColor="text1" w:themeTint="FF" w:themeShade="FF"/>
          <w:sz w:val="24"/>
          <w:szCs w:val="24"/>
          <w:u w:val="none"/>
        </w:rPr>
        <w:t>significant</w:t>
      </w:r>
      <w:r w:rsidRPr="5C262A37" w:rsidR="57898DD0">
        <w:rPr>
          <w:rFonts w:ascii="ITC Avant Garde Gothic" w:hAnsi="ITC Avant Garde Gothic" w:cs="Calibri"/>
          <w:b w:val="0"/>
          <w:bCs w:val="0"/>
          <w:color w:val="000000" w:themeColor="text1" w:themeTint="FF" w:themeShade="FF"/>
          <w:sz w:val="24"/>
          <w:szCs w:val="24"/>
          <w:u w:val="none"/>
        </w:rPr>
        <w:t xml:space="preserve"> care or support for a serious medical reason.</w:t>
      </w:r>
    </w:p>
    <w:p w:rsidR="00C5472D" w:rsidP="00A25F8B" w:rsidRDefault="00C5472D" w14:paraId="049F31CB" w14:textId="77777777">
      <w:pPr>
        <w:ind w:left="360"/>
        <w:jc w:val="both"/>
        <w:rPr>
          <w:rFonts w:ascii="ITC Avant Garde Gothic" w:hAnsi="ITC Avant Garde Gothic" w:cs="Calibri"/>
          <w:bCs/>
          <w:sz w:val="24"/>
          <w:szCs w:val="32"/>
        </w:rPr>
      </w:pPr>
    </w:p>
    <w:p w:rsidR="00D32101" w:rsidP="2635B416" w:rsidRDefault="00D32101" w14:paraId="368E8CC9" w14:textId="32F38F99">
      <w:pPr>
        <w:ind w:left="360"/>
        <w:jc w:val="both"/>
        <w:rPr>
          <w:rFonts w:ascii="ITC Avant Garde Gothic" w:hAnsi="ITC Avant Garde Gothic" w:cs="Calibri"/>
          <w:sz w:val="24"/>
          <w:szCs w:val="24"/>
        </w:rPr>
      </w:pPr>
      <w:r w:rsidRPr="7C93935E" w:rsidR="00D32101">
        <w:rPr>
          <w:rFonts w:ascii="ITC Avant Garde Gothic" w:hAnsi="ITC Avant Garde Gothic" w:cs="Calibri"/>
          <w:sz w:val="24"/>
          <w:szCs w:val="24"/>
        </w:rPr>
        <w:t xml:space="preserve">Although the nature of most of the roles within </w:t>
      </w:r>
      <w:r w:rsidRPr="7C93935E" w:rsidR="0077002D">
        <w:rPr>
          <w:rFonts w:ascii="ITC Avant Garde Gothic" w:hAnsi="ITC Avant Garde Gothic" w:cs="Calibri"/>
          <w:color w:val="FF0000"/>
          <w:sz w:val="24"/>
          <w:szCs w:val="24"/>
        </w:rPr>
        <w:t>[name of firm]</w:t>
      </w:r>
      <w:r w:rsidRPr="7C93935E" w:rsidR="00D32101">
        <w:rPr>
          <w:rFonts w:ascii="ITC Avant Garde Gothic" w:hAnsi="ITC Avant Garde Gothic" w:cs="Calibri"/>
          <w:sz w:val="24"/>
          <w:szCs w:val="24"/>
        </w:rPr>
        <w:t xml:space="preserve"> cannot be classed as </w:t>
      </w:r>
      <w:r w:rsidRPr="7C93935E" w:rsidR="42269EE4">
        <w:rPr>
          <w:rFonts w:ascii="ITC Avant Garde Gothic" w:hAnsi="ITC Avant Garde Gothic" w:cs="Calibri"/>
          <w:sz w:val="24"/>
          <w:szCs w:val="24"/>
        </w:rPr>
        <w:t>flexible/remote</w:t>
      </w:r>
      <w:r w:rsidRPr="7C93935E" w:rsidR="048F15BD">
        <w:rPr>
          <w:rFonts w:ascii="ITC Avant Garde Gothic" w:hAnsi="ITC Avant Garde Gothic" w:cs="Calibri"/>
          <w:color w:val="000000" w:themeColor="text1" w:themeTint="FF" w:themeShade="FF"/>
          <w:sz w:val="24"/>
          <w:szCs w:val="24"/>
        </w:rPr>
        <w:t xml:space="preserve"> </w:t>
      </w:r>
      <w:r w:rsidRPr="7C93935E" w:rsidR="00D32101">
        <w:rPr>
          <w:rFonts w:ascii="ITC Avant Garde Gothic" w:hAnsi="ITC Avant Garde Gothic" w:cs="Calibri"/>
          <w:sz w:val="24"/>
          <w:szCs w:val="24"/>
        </w:rPr>
        <w:t>there may be scope in some cases for some form of</w:t>
      </w:r>
      <w:r w:rsidRPr="7C93935E" w:rsidR="00D32101">
        <w:rPr>
          <w:rFonts w:ascii="ITC Avant Garde Gothic" w:hAnsi="ITC Avant Garde Gothic" w:cs="Calibri"/>
          <w:strike w:val="1"/>
          <w:sz w:val="24"/>
          <w:szCs w:val="24"/>
        </w:rPr>
        <w:t xml:space="preserve"> </w:t>
      </w:r>
      <w:r w:rsidRPr="7C93935E" w:rsidR="591C25B6">
        <w:rPr>
          <w:rFonts w:ascii="ITC Avant Garde Gothic" w:hAnsi="ITC Avant Garde Gothic" w:cs="Calibri"/>
          <w:strike w:val="0"/>
          <w:dstrike w:val="0"/>
          <w:color w:val="000000" w:themeColor="text1" w:themeTint="FF" w:themeShade="FF"/>
          <w:sz w:val="24"/>
          <w:szCs w:val="24"/>
        </w:rPr>
        <w:t>flexible</w:t>
      </w:r>
      <w:r w:rsidRPr="7C93935E" w:rsidR="32B80DA6">
        <w:rPr>
          <w:rFonts w:ascii="ITC Avant Garde Gothic" w:hAnsi="ITC Avant Garde Gothic" w:cs="Calibri"/>
          <w:strike w:val="0"/>
          <w:dstrike w:val="0"/>
          <w:color w:val="000000" w:themeColor="text1" w:themeTint="FF" w:themeShade="FF"/>
          <w:sz w:val="24"/>
          <w:szCs w:val="24"/>
        </w:rPr>
        <w:t xml:space="preserve"> </w:t>
      </w:r>
      <w:r w:rsidRPr="7C93935E" w:rsidR="00FD43C5">
        <w:rPr>
          <w:rFonts w:ascii="ITC Avant Garde Gothic" w:hAnsi="ITC Avant Garde Gothic" w:cs="Calibri"/>
          <w:color w:val="auto"/>
          <w:sz w:val="24"/>
          <w:szCs w:val="24"/>
        </w:rPr>
        <w:t>and/o</w:t>
      </w:r>
      <w:r w:rsidRPr="7C93935E" w:rsidR="006E141C">
        <w:rPr>
          <w:rFonts w:ascii="ITC Avant Garde Gothic" w:hAnsi="ITC Avant Garde Gothic" w:cs="Calibri"/>
          <w:color w:val="auto"/>
          <w:sz w:val="24"/>
          <w:szCs w:val="24"/>
        </w:rPr>
        <w:t>r remote</w:t>
      </w:r>
      <w:r w:rsidRPr="7C93935E" w:rsidR="006E141C">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working.  The </w:t>
      </w:r>
      <w:r w:rsidRPr="7C93935E" w:rsidR="72BF05FF">
        <w:rPr>
          <w:rFonts w:ascii="ITC Avant Garde Gothic" w:hAnsi="ITC Avant Garde Gothic" w:cs="Calibri"/>
          <w:sz w:val="24"/>
          <w:szCs w:val="24"/>
        </w:rPr>
        <w:t>diverse ways</w:t>
      </w:r>
      <w:r w:rsidRPr="7C93935E" w:rsidR="00D32101">
        <w:rPr>
          <w:rFonts w:ascii="ITC Avant Garde Gothic" w:hAnsi="ITC Avant Garde Gothic" w:cs="Calibri"/>
          <w:sz w:val="24"/>
          <w:szCs w:val="24"/>
        </w:rPr>
        <w:t xml:space="preserve"> in which</w:t>
      </w:r>
      <w:r w:rsidRPr="7C93935E" w:rsidR="289B642C">
        <w:rPr>
          <w:rFonts w:ascii="ITC Avant Garde Gothic" w:hAnsi="ITC Avant Garde Gothic" w:cs="Calibri"/>
          <w:sz w:val="24"/>
          <w:szCs w:val="24"/>
        </w:rPr>
        <w:t xml:space="preserve"> </w:t>
      </w:r>
      <w:r w:rsidRPr="7C93935E" w:rsidR="77B1B797">
        <w:rPr>
          <w:rFonts w:ascii="ITC Avant Garde Gothic" w:hAnsi="ITC Avant Garde Gothic" w:cs="Calibri"/>
          <w:color w:val="000000" w:themeColor="text1" w:themeTint="FF" w:themeShade="FF"/>
          <w:sz w:val="24"/>
          <w:szCs w:val="24"/>
        </w:rPr>
        <w:t>f</w:t>
      </w:r>
      <w:r w:rsidRPr="7C93935E" w:rsidR="77B1B797">
        <w:rPr>
          <w:rFonts w:ascii="ITC Avant Garde Gothic" w:hAnsi="ITC Avant Garde Gothic" w:cs="Calibri"/>
          <w:color w:val="000000" w:themeColor="text1" w:themeTint="FF" w:themeShade="FF"/>
          <w:sz w:val="24"/>
          <w:szCs w:val="24"/>
        </w:rPr>
        <w:t>lexible</w:t>
      </w:r>
      <w:r w:rsidRPr="7C93935E" w:rsidR="77B1B797">
        <w:rPr>
          <w:rFonts w:ascii="ITC Avant Garde Gothic" w:hAnsi="ITC Avant Garde Gothic" w:cs="Calibri"/>
          <w:color w:val="000000" w:themeColor="text1" w:themeTint="FF" w:themeShade="FF"/>
          <w:sz w:val="24"/>
          <w:szCs w:val="24"/>
        </w:rPr>
        <w:t xml:space="preserve"> </w:t>
      </w:r>
      <w:r w:rsidRPr="7C93935E" w:rsidR="00FD43C5">
        <w:rPr>
          <w:rFonts w:ascii="ITC Avant Garde Gothic" w:hAnsi="ITC Avant Garde Gothic" w:cs="Calibri"/>
          <w:color w:val="000000" w:themeColor="text1" w:themeTint="FF" w:themeShade="FF"/>
          <w:sz w:val="24"/>
          <w:szCs w:val="24"/>
        </w:rPr>
        <w:t>and/o</w:t>
      </w:r>
      <w:r w:rsidRPr="7C93935E" w:rsidR="006E141C">
        <w:rPr>
          <w:rFonts w:ascii="ITC Avant Garde Gothic" w:hAnsi="ITC Avant Garde Gothic" w:cs="Calibri"/>
          <w:color w:val="000000" w:themeColor="text1" w:themeTint="FF" w:themeShade="FF"/>
          <w:sz w:val="24"/>
          <w:szCs w:val="24"/>
        </w:rPr>
        <w:t>r remote</w:t>
      </w:r>
      <w:r w:rsidRPr="7C93935E" w:rsidR="006E141C">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working can be undertaken is </w:t>
      </w:r>
      <w:r w:rsidRPr="7C93935E" w:rsidR="003C7656">
        <w:rPr>
          <w:rFonts w:ascii="ITC Avant Garde Gothic" w:hAnsi="ITC Avant Garde Gothic" w:cs="Calibri"/>
          <w:sz w:val="24"/>
          <w:szCs w:val="24"/>
        </w:rPr>
        <w:t>dependent</w:t>
      </w:r>
      <w:r w:rsidRPr="7C93935E" w:rsidR="00D32101">
        <w:rPr>
          <w:rFonts w:ascii="ITC Avant Garde Gothic" w:hAnsi="ITC Avant Garde Gothic" w:cs="Calibri"/>
          <w:sz w:val="24"/>
          <w:szCs w:val="24"/>
        </w:rPr>
        <w:t xml:space="preserve"> on demands and needs of the emp</w:t>
      </w:r>
      <w:r w:rsidRPr="7C93935E" w:rsidR="00447E19">
        <w:rPr>
          <w:rFonts w:ascii="ITC Avant Garde Gothic" w:hAnsi="ITC Avant Garde Gothic" w:cs="Calibri"/>
          <w:sz w:val="24"/>
          <w:szCs w:val="24"/>
        </w:rPr>
        <w:t>lo</w:t>
      </w:r>
      <w:r w:rsidRPr="7C93935E" w:rsidR="00D32101">
        <w:rPr>
          <w:rFonts w:ascii="ITC Avant Garde Gothic" w:hAnsi="ITC Avant Garde Gothic" w:cs="Calibri"/>
          <w:sz w:val="24"/>
          <w:szCs w:val="24"/>
        </w:rPr>
        <w:t xml:space="preserve">yee’s </w:t>
      </w:r>
      <w:r w:rsidRPr="7C93935E" w:rsidR="00BE1CF6">
        <w:rPr>
          <w:rFonts w:ascii="ITC Avant Garde Gothic" w:hAnsi="ITC Avant Garde Gothic" w:cs="Calibri"/>
          <w:sz w:val="24"/>
          <w:szCs w:val="24"/>
        </w:rPr>
        <w:t xml:space="preserve">job </w:t>
      </w:r>
      <w:r w:rsidRPr="7C93935E" w:rsidR="00D32101">
        <w:rPr>
          <w:rFonts w:ascii="ITC Avant Garde Gothic" w:hAnsi="ITC Avant Garde Gothic" w:cs="Calibri"/>
          <w:sz w:val="24"/>
          <w:szCs w:val="24"/>
        </w:rPr>
        <w:t>role within the firm,</w:t>
      </w:r>
      <w:r w:rsidRPr="7C93935E" w:rsidR="0BC77830">
        <w:rPr>
          <w:rFonts w:ascii="ITC Avant Garde Gothic" w:hAnsi="ITC Avant Garde Gothic" w:cs="Calibri"/>
          <w:sz w:val="24"/>
          <w:szCs w:val="24"/>
        </w:rPr>
        <w:t xml:space="preserve"> the employee's suitability and</w:t>
      </w:r>
      <w:r w:rsidRPr="7C93935E" w:rsidR="00D32101">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the employee’s </w:t>
      </w:r>
      <w:r w:rsidRPr="7C93935E" w:rsidR="00D32101">
        <w:rPr>
          <w:rFonts w:ascii="ITC Avant Garde Gothic" w:hAnsi="ITC Avant Garde Gothic" w:cs="Calibri"/>
          <w:sz w:val="24"/>
          <w:szCs w:val="24"/>
        </w:rPr>
        <w:t>preferences</w:t>
      </w:r>
      <w:r w:rsidRPr="7C93935E" w:rsidR="00D32101">
        <w:rPr>
          <w:rFonts w:ascii="ITC Avant Garde Gothic" w:hAnsi="ITC Avant Garde Gothic" w:cs="Calibri"/>
          <w:sz w:val="24"/>
          <w:szCs w:val="24"/>
        </w:rPr>
        <w:t xml:space="preserve"> and circumstances</w:t>
      </w:r>
      <w:r w:rsidRPr="7C93935E" w:rsidR="00447E19">
        <w:rPr>
          <w:rFonts w:ascii="ITC Avant Garde Gothic" w:hAnsi="ITC Avant Garde Gothic" w:cs="Calibri"/>
          <w:sz w:val="24"/>
          <w:szCs w:val="24"/>
        </w:rPr>
        <w:t xml:space="preserve">.  It may be possible with careful planning and a degree of best practice evaluation for employees to carry out their duties from </w:t>
      </w:r>
      <w:bookmarkStart w:name="_Int_uVwsmO8V" w:id="1333108274"/>
      <w:r w:rsidRPr="7C93935E" w:rsidR="00447E19">
        <w:rPr>
          <w:rFonts w:ascii="ITC Avant Garde Gothic" w:hAnsi="ITC Avant Garde Gothic" w:cs="Calibri"/>
          <w:sz w:val="24"/>
          <w:szCs w:val="24"/>
        </w:rPr>
        <w:t>a number of</w:t>
      </w:r>
      <w:bookmarkEnd w:id="1333108274"/>
      <w:r w:rsidRPr="7C93935E" w:rsidR="00447E19">
        <w:rPr>
          <w:rFonts w:ascii="ITC Avant Garde Gothic" w:hAnsi="ITC Avant Garde Gothic" w:cs="Calibri"/>
          <w:sz w:val="24"/>
          <w:szCs w:val="24"/>
        </w:rPr>
        <w:t xml:space="preserve"> locations</w:t>
      </w:r>
      <w:r w:rsidRPr="7C93935E" w:rsidR="00F2173D">
        <w:rPr>
          <w:rFonts w:ascii="ITC Avant Garde Gothic" w:hAnsi="ITC Avant Garde Gothic" w:cs="Calibri"/>
          <w:sz w:val="24"/>
          <w:szCs w:val="24"/>
        </w:rPr>
        <w:t xml:space="preserve"> </w:t>
      </w:r>
      <w:r w:rsidRPr="7C93935E" w:rsidR="00F2173D">
        <w:rPr>
          <w:rFonts w:ascii="ITC Avant Garde Gothic" w:hAnsi="ITC Avant Garde Gothic" w:cs="Calibri"/>
          <w:color w:val="000000" w:themeColor="text1" w:themeTint="FF" w:themeShade="FF"/>
          <w:sz w:val="24"/>
          <w:szCs w:val="24"/>
        </w:rPr>
        <w:t xml:space="preserve">and during hours </w:t>
      </w:r>
      <w:r w:rsidRPr="7C93935E" w:rsidR="00F2173D">
        <w:rPr>
          <w:rFonts w:ascii="ITC Avant Garde Gothic" w:hAnsi="ITC Avant Garde Gothic" w:cs="Calibri"/>
          <w:color w:val="000000" w:themeColor="text1" w:themeTint="FF" w:themeShade="FF"/>
          <w:sz w:val="24"/>
          <w:szCs w:val="24"/>
        </w:rPr>
        <w:t>that better</w:t>
      </w:r>
      <w:r w:rsidRPr="7C93935E" w:rsidR="00F2173D">
        <w:rPr>
          <w:rFonts w:ascii="ITC Avant Garde Gothic" w:hAnsi="ITC Avant Garde Gothic" w:cs="Calibri"/>
          <w:color w:val="000000" w:themeColor="text1" w:themeTint="FF" w:themeShade="FF"/>
          <w:sz w:val="24"/>
          <w:szCs w:val="24"/>
        </w:rPr>
        <w:t xml:space="preserve"> suit them</w:t>
      </w:r>
      <w:r w:rsidRPr="7C93935E" w:rsidR="00447E19">
        <w:rPr>
          <w:rFonts w:ascii="ITC Avant Garde Gothic" w:hAnsi="ITC Avant Garde Gothic" w:cs="Calibri"/>
          <w:color w:val="000000" w:themeColor="text1" w:themeTint="FF" w:themeShade="FF"/>
          <w:sz w:val="24"/>
          <w:szCs w:val="24"/>
        </w:rPr>
        <w:t>.</w:t>
      </w:r>
    </w:p>
    <w:p w:rsidR="7C93935E" w:rsidP="7C93935E" w:rsidRDefault="7C93935E" w14:paraId="1F94EF12" w14:textId="07CDE74C">
      <w:pPr>
        <w:ind w:left="360"/>
        <w:jc w:val="both"/>
        <w:rPr>
          <w:rFonts w:ascii="ITC Avant Garde Gothic" w:hAnsi="ITC Avant Garde Gothic" w:cs="Calibri"/>
          <w:color w:val="000000" w:themeColor="text1" w:themeTint="FF" w:themeShade="FF"/>
          <w:sz w:val="24"/>
          <w:szCs w:val="24"/>
        </w:rPr>
      </w:pPr>
    </w:p>
    <w:p w:rsidR="006E141C" w:rsidP="001E7D0F" w:rsidRDefault="006E141C" w14:paraId="53128261" w14:textId="77777777">
      <w:pPr>
        <w:jc w:val="both"/>
        <w:rPr>
          <w:rFonts w:ascii="ITC Avant Garde Gothic" w:hAnsi="ITC Avant Garde Gothic" w:cs="Calibri"/>
          <w:bCs/>
          <w:sz w:val="24"/>
          <w:szCs w:val="32"/>
        </w:rPr>
      </w:pPr>
    </w:p>
    <w:p w:rsidR="00447E19" w:rsidP="2635B416" w:rsidRDefault="00F44A60" w14:paraId="21372F42" w14:textId="4DB6C3BB">
      <w:pPr>
        <w:pStyle w:val="Normal"/>
        <w:ind w:left="360"/>
        <w:jc w:val="both"/>
        <w:rPr>
          <w:rFonts w:ascii="ITC Avant Garde Gothic" w:hAnsi="ITC Avant Garde Gothic" w:cs="Calibri"/>
          <w:b w:val="1"/>
          <w:bCs w:val="1"/>
          <w:sz w:val="24"/>
          <w:szCs w:val="24"/>
        </w:rPr>
      </w:pPr>
      <w:r w:rsidRPr="5C262A37" w:rsidR="00F44A60">
        <w:rPr>
          <w:rFonts w:ascii="ITC Avant Garde Gothic" w:hAnsi="ITC Avant Garde Gothic" w:cs="Calibri"/>
          <w:b w:val="1"/>
          <w:bCs w:val="1"/>
          <w:sz w:val="24"/>
          <w:szCs w:val="24"/>
        </w:rPr>
        <w:t xml:space="preserve">2.0 </w:t>
      </w:r>
      <w:r w:rsidRPr="5C262A37" w:rsidR="00447E19">
        <w:rPr>
          <w:rFonts w:ascii="ITC Avant Garde Gothic" w:hAnsi="ITC Avant Garde Gothic" w:cs="Calibri"/>
          <w:b w:val="1"/>
          <w:bCs w:val="1"/>
          <w:sz w:val="24"/>
          <w:szCs w:val="24"/>
        </w:rPr>
        <w:t xml:space="preserve">Benefits of </w:t>
      </w:r>
      <w:r w:rsidRPr="5C262A37" w:rsidR="0C8F9CB6">
        <w:rPr>
          <w:rFonts w:ascii="ITC Avant Garde Gothic" w:hAnsi="ITC Avant Garde Gothic"/>
          <w:b w:val="1"/>
          <w:bCs w:val="1"/>
          <w:strike w:val="0"/>
          <w:dstrike w:val="0"/>
          <w:color w:val="000000" w:themeColor="text1" w:themeTint="FF" w:themeShade="FF"/>
          <w:sz w:val="24"/>
          <w:szCs w:val="24"/>
        </w:rPr>
        <w:t>flexible</w:t>
      </w:r>
      <w:r w:rsidRPr="5C262A37" w:rsidR="0C8F9CB6">
        <w:rPr>
          <w:rFonts w:ascii="ITC Avant Garde Gothic" w:hAnsi="ITC Avant Garde Gothic" w:cs="Calibri"/>
          <w:b w:val="1"/>
          <w:bCs w:val="1"/>
          <w:color w:val="000000" w:themeColor="text1" w:themeTint="FF" w:themeShade="FF"/>
          <w:sz w:val="24"/>
          <w:szCs w:val="24"/>
        </w:rPr>
        <w:t xml:space="preserve"> </w:t>
      </w:r>
      <w:r w:rsidRPr="5C262A37" w:rsidR="001E7D0F">
        <w:rPr>
          <w:rFonts w:ascii="ITC Avant Garde Gothic" w:hAnsi="ITC Avant Garde Gothic" w:cs="Calibri"/>
          <w:b w:val="1"/>
          <w:bCs w:val="1"/>
          <w:color w:val="000000" w:themeColor="text1" w:themeTint="FF" w:themeShade="FF"/>
          <w:sz w:val="24"/>
          <w:szCs w:val="24"/>
        </w:rPr>
        <w:t>/remote</w:t>
      </w:r>
      <w:r w:rsidRPr="5C262A37" w:rsidR="00447E19">
        <w:rPr>
          <w:rFonts w:ascii="ITC Avant Garde Gothic" w:hAnsi="ITC Avant Garde Gothic" w:cs="Calibri"/>
          <w:b w:val="1"/>
          <w:bCs w:val="1"/>
          <w:sz w:val="24"/>
          <w:szCs w:val="24"/>
        </w:rPr>
        <w:t xml:space="preserve"> working</w:t>
      </w:r>
    </w:p>
    <w:p w:rsidR="00447E19" w:rsidP="7C93935E" w:rsidRDefault="00447E19" w14:paraId="6F341330" w14:textId="77777777">
      <w:pPr>
        <w:ind w:left="360"/>
        <w:jc w:val="both"/>
        <w:rPr>
          <w:rFonts w:ascii="ITC Avant Garde Gothic" w:hAnsi="ITC Avant Garde Gothic" w:cs="Calibri"/>
          <w:sz w:val="24"/>
          <w:szCs w:val="24"/>
        </w:rPr>
      </w:pPr>
      <w:r w:rsidRPr="7C93935E" w:rsidR="00447E19">
        <w:rPr>
          <w:rFonts w:ascii="ITC Avant Garde Gothic" w:hAnsi="ITC Avant Garde Gothic" w:cs="Calibri"/>
          <w:sz w:val="24"/>
          <w:szCs w:val="24"/>
        </w:rPr>
        <w:t xml:space="preserve">The </w:t>
      </w:r>
      <w:r w:rsidRPr="7C93935E" w:rsidR="00447E19">
        <w:rPr>
          <w:rFonts w:ascii="ITC Avant Garde Gothic" w:hAnsi="ITC Avant Garde Gothic" w:cs="Calibri"/>
          <w:sz w:val="24"/>
          <w:szCs w:val="24"/>
        </w:rPr>
        <w:t xml:space="preserve">benefits which may be gained from changing work practices, utilising </w:t>
      </w:r>
      <w:bookmarkStart w:name="_Int_GLzdpP5X" w:id="881728239"/>
      <w:r w:rsidRPr="7C93935E" w:rsidR="00447E19">
        <w:rPr>
          <w:rFonts w:ascii="ITC Avant Garde Gothic" w:hAnsi="ITC Avant Garde Gothic" w:cs="Calibri"/>
          <w:sz w:val="24"/>
          <w:szCs w:val="24"/>
        </w:rPr>
        <w:t>new technologies</w:t>
      </w:r>
      <w:bookmarkEnd w:id="881728239"/>
      <w:r w:rsidRPr="7C93935E" w:rsidR="00447E19">
        <w:rPr>
          <w:rFonts w:ascii="ITC Avant Garde Gothic" w:hAnsi="ITC Avant Garde Gothic" w:cs="Calibri"/>
          <w:sz w:val="24"/>
          <w:szCs w:val="24"/>
        </w:rPr>
        <w:t xml:space="preserve"> and creating new working environments</w:t>
      </w:r>
      <w:r w:rsidRPr="7C93935E" w:rsidR="00447E19">
        <w:rPr>
          <w:rFonts w:ascii="ITC Avant Garde Gothic" w:hAnsi="ITC Avant Garde Gothic" w:cs="Calibri"/>
          <w:sz w:val="24"/>
          <w:szCs w:val="24"/>
        </w:rPr>
        <w:t xml:space="preserve"> include the </w:t>
      </w:r>
      <w:r w:rsidRPr="7C93935E" w:rsidR="00233B71">
        <w:rPr>
          <w:rFonts w:ascii="ITC Avant Garde Gothic" w:hAnsi="ITC Avant Garde Gothic" w:cs="Calibri"/>
          <w:sz w:val="24"/>
          <w:szCs w:val="24"/>
        </w:rPr>
        <w:t>following: -</w:t>
      </w:r>
    </w:p>
    <w:p w:rsidR="00447E19" w:rsidP="00A25F8B" w:rsidRDefault="00447E19" w14:paraId="62486C05" w14:textId="77777777">
      <w:pPr>
        <w:ind w:left="360"/>
        <w:jc w:val="both"/>
        <w:rPr>
          <w:rFonts w:ascii="ITC Avant Garde Gothic" w:hAnsi="ITC Avant Garde Gothic" w:cs="Calibri"/>
          <w:bCs/>
          <w:sz w:val="24"/>
          <w:szCs w:val="32"/>
        </w:rPr>
      </w:pPr>
    </w:p>
    <w:p w:rsidR="00447E19" w:rsidP="2635B416" w:rsidRDefault="00447E19" w14:paraId="6E0733B8" w14:textId="6FDE4AE6">
      <w:pPr>
        <w:pStyle w:val="Normal"/>
        <w:ind w:left="360"/>
        <w:jc w:val="both"/>
        <w:rPr>
          <w:rFonts w:ascii="ITC Avant Garde Gothic" w:hAnsi="ITC Avant Garde Gothic" w:cs="Calibri"/>
          <w:sz w:val="24"/>
          <w:szCs w:val="24"/>
        </w:rPr>
      </w:pPr>
      <w:r w:rsidRPr="5C262A37" w:rsidR="00447E19">
        <w:rPr>
          <w:rFonts w:ascii="ITC Avant Garde Gothic" w:hAnsi="ITC Avant Garde Gothic" w:cs="Calibri"/>
          <w:sz w:val="24"/>
          <w:szCs w:val="24"/>
        </w:rPr>
        <w:t>For the firm</w:t>
      </w:r>
      <w:r w:rsidRPr="5C262A37" w:rsidR="00447E19">
        <w:rPr>
          <w:rFonts w:ascii="ITC Avant Garde Gothic" w:hAnsi="ITC Avant Garde Gothic" w:cs="Calibri"/>
          <w:color w:val="000000" w:themeColor="text1" w:themeTint="FF" w:themeShade="FF"/>
          <w:sz w:val="24"/>
          <w:szCs w:val="24"/>
        </w:rPr>
        <w:t xml:space="preserve"> </w:t>
      </w:r>
      <w:r w:rsidRPr="5C262A37" w:rsidR="15182F66">
        <w:rPr>
          <w:rFonts w:ascii="ITC Avant Garde Gothic" w:hAnsi="ITC Avant Garde Gothic"/>
          <w:strike w:val="0"/>
          <w:dstrike w:val="0"/>
          <w:color w:val="000000" w:themeColor="text1" w:themeTint="FF" w:themeShade="FF"/>
          <w:sz w:val="24"/>
          <w:szCs w:val="24"/>
        </w:rPr>
        <w:t>flexible</w:t>
      </w:r>
      <w:r w:rsidRPr="5C262A37" w:rsidR="15182F66">
        <w:rPr>
          <w:rFonts w:ascii="ITC Avant Garde Gothic" w:hAnsi="ITC Avant Garde Gothic" w:cs="Calibri"/>
          <w:color w:val="000000" w:themeColor="text1" w:themeTint="FF" w:themeShade="FF"/>
          <w:sz w:val="24"/>
          <w:szCs w:val="24"/>
        </w:rPr>
        <w:t xml:space="preserve"> </w:t>
      </w:r>
      <w:r w:rsidRPr="5C262A37" w:rsidR="001E7D0F">
        <w:rPr>
          <w:rFonts w:ascii="ITC Avant Garde Gothic" w:hAnsi="ITC Avant Garde Gothic" w:cs="Calibri"/>
          <w:color w:val="000000" w:themeColor="text1" w:themeTint="FF" w:themeShade="FF"/>
          <w:sz w:val="24"/>
          <w:szCs w:val="24"/>
        </w:rPr>
        <w:t>/remote</w:t>
      </w:r>
      <w:r w:rsidRPr="5C262A37" w:rsidR="00447E19">
        <w:rPr>
          <w:rFonts w:ascii="ITC Avant Garde Gothic" w:hAnsi="ITC Avant Garde Gothic" w:cs="Calibri"/>
          <w:color w:val="000000" w:themeColor="text1" w:themeTint="FF" w:themeShade="FF"/>
          <w:sz w:val="24"/>
          <w:szCs w:val="24"/>
        </w:rPr>
        <w:t xml:space="preserve"> </w:t>
      </w:r>
      <w:r w:rsidRPr="5C262A37" w:rsidR="00BE1CF6">
        <w:rPr>
          <w:rFonts w:ascii="ITC Avant Garde Gothic" w:hAnsi="ITC Avant Garde Gothic" w:cs="Calibri"/>
          <w:sz w:val="24"/>
          <w:szCs w:val="24"/>
        </w:rPr>
        <w:t>w</w:t>
      </w:r>
      <w:r w:rsidRPr="5C262A37" w:rsidR="00447E19">
        <w:rPr>
          <w:rFonts w:ascii="ITC Avant Garde Gothic" w:hAnsi="ITC Avant Garde Gothic" w:cs="Calibri"/>
          <w:sz w:val="24"/>
          <w:szCs w:val="24"/>
        </w:rPr>
        <w:t xml:space="preserve">orking </w:t>
      </w:r>
      <w:r w:rsidRPr="5C262A37" w:rsidR="00233B71">
        <w:rPr>
          <w:rFonts w:ascii="ITC Avant Garde Gothic" w:hAnsi="ITC Avant Garde Gothic" w:cs="Calibri"/>
          <w:sz w:val="24"/>
          <w:szCs w:val="24"/>
        </w:rPr>
        <w:t>can:</w:t>
      </w:r>
      <w:r w:rsidRPr="5C262A37" w:rsidR="00233B71">
        <w:rPr>
          <w:rFonts w:ascii="ITC Avant Garde Gothic" w:hAnsi="ITC Avant Garde Gothic" w:cs="Calibri"/>
          <w:sz w:val="24"/>
          <w:szCs w:val="24"/>
        </w:rPr>
        <w:t xml:space="preserve"> -</w:t>
      </w:r>
    </w:p>
    <w:p w:rsidR="00447E19" w:rsidP="006D5DAA" w:rsidRDefault="00447E19" w14:paraId="745DC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Reduce unnecessary travel time, which increases productivity and reduces cost;</w:t>
      </w:r>
    </w:p>
    <w:p w:rsidR="00447E19" w:rsidP="006D5DAA" w:rsidRDefault="00447E19" w14:paraId="2F263327"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Lower our carbon footprint through reduced emissions from reduced travel;</w:t>
      </w:r>
    </w:p>
    <w:p w:rsidR="00447E19" w:rsidP="006D5DAA" w:rsidRDefault="00447E19" w14:paraId="204EB6F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Reduce absenteeism and related costs;</w:t>
      </w:r>
    </w:p>
    <w:p w:rsidR="00447E19" w:rsidP="7C93935E" w:rsidRDefault="00447E19" w14:paraId="5B4B4BA4" w14:textId="77777777">
      <w:pPr>
        <w:numPr>
          <w:ilvl w:val="0"/>
          <w:numId w:val="6"/>
        </w:numPr>
        <w:jc w:val="both"/>
        <w:rPr>
          <w:rFonts w:ascii="ITC Avant Garde Gothic" w:hAnsi="ITC Avant Garde Gothic" w:cs="Calibri"/>
          <w:sz w:val="24"/>
          <w:szCs w:val="24"/>
        </w:rPr>
      </w:pPr>
      <w:r w:rsidRPr="7C93935E" w:rsidR="00447E19">
        <w:rPr>
          <w:rFonts w:ascii="ITC Avant Garde Gothic" w:hAnsi="ITC Avant Garde Gothic" w:cs="Calibri"/>
          <w:sz w:val="24"/>
          <w:szCs w:val="24"/>
        </w:rPr>
        <w:t xml:space="preserve">Reduce staff turnover with associated costs and reductions in lost knowledge, </w:t>
      </w:r>
      <w:bookmarkStart w:name="_Int_5eaQQy0W" w:id="1931738181"/>
      <w:r w:rsidRPr="7C93935E" w:rsidR="00447E19">
        <w:rPr>
          <w:rFonts w:ascii="ITC Avant Garde Gothic" w:hAnsi="ITC Avant Garde Gothic" w:cs="Calibri"/>
          <w:sz w:val="24"/>
          <w:szCs w:val="24"/>
        </w:rPr>
        <w:t>skills</w:t>
      </w:r>
      <w:bookmarkEnd w:id="1931738181"/>
      <w:r w:rsidRPr="7C93935E" w:rsidR="00447E19">
        <w:rPr>
          <w:rFonts w:ascii="ITC Avant Garde Gothic" w:hAnsi="ITC Avant Garde Gothic" w:cs="Calibri"/>
          <w:sz w:val="24"/>
          <w:szCs w:val="24"/>
        </w:rPr>
        <w:t xml:space="preserve"> and experience;</w:t>
      </w:r>
    </w:p>
    <w:p w:rsidR="00447E19" w:rsidP="006D5DAA" w:rsidRDefault="00B24239" w14:paraId="415EBD1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Improve staff performance;</w:t>
      </w:r>
    </w:p>
    <w:p w:rsidR="00B24239" w:rsidP="006D5DAA" w:rsidRDefault="00B24239" w14:paraId="28381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Attract and retain high quality talent;</w:t>
      </w:r>
    </w:p>
    <w:p w:rsidR="00B24239" w:rsidP="006D5DAA" w:rsidRDefault="00B24239" w14:paraId="65F614E3"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Improve service to clients;</w:t>
      </w:r>
    </w:p>
    <w:p w:rsidR="00B24239" w:rsidP="006D5DAA" w:rsidRDefault="00B24239" w14:paraId="01621F39"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Space savings;</w:t>
      </w:r>
    </w:p>
    <w:p w:rsidR="00B24239" w:rsidP="7C93935E" w:rsidRDefault="00B24239" w14:paraId="2C8AF04B" w14:textId="77777777">
      <w:pPr>
        <w:numPr>
          <w:ilvl w:val="0"/>
          <w:numId w:val="6"/>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Promote a work </w:t>
      </w:r>
      <w:r w:rsidRPr="7C93935E" w:rsidR="00B24239">
        <w:rPr>
          <w:rFonts w:ascii="ITC Avant Garde Gothic" w:hAnsi="ITC Avant Garde Gothic" w:cs="Calibri"/>
          <w:sz w:val="24"/>
          <w:szCs w:val="24"/>
        </w:rPr>
        <w:t>environment which</w:t>
      </w:r>
      <w:r w:rsidRPr="7C93935E" w:rsidR="00B24239">
        <w:rPr>
          <w:rFonts w:ascii="ITC Avant Garde Gothic" w:hAnsi="ITC Avant Garde Gothic" w:cs="Calibri"/>
          <w:sz w:val="24"/>
          <w:szCs w:val="24"/>
        </w:rPr>
        <w:t xml:space="preserve"> allows employees achieve an improved work life balance, greater job satisfaction, motivation, </w:t>
      </w:r>
      <w:bookmarkStart w:name="_Int_1ufopBGb" w:id="1124091638"/>
      <w:r w:rsidRPr="7C93935E" w:rsidR="00B24239">
        <w:rPr>
          <w:rFonts w:ascii="ITC Avant Garde Gothic" w:hAnsi="ITC Avant Garde Gothic" w:cs="Calibri"/>
          <w:sz w:val="24"/>
          <w:szCs w:val="24"/>
        </w:rPr>
        <w:t>morale</w:t>
      </w:r>
      <w:bookmarkEnd w:id="1124091638"/>
      <w:r w:rsidRPr="7C93935E" w:rsidR="00B24239">
        <w:rPr>
          <w:rFonts w:ascii="ITC Avant Garde Gothic" w:hAnsi="ITC Avant Garde Gothic" w:cs="Calibri"/>
          <w:sz w:val="24"/>
          <w:szCs w:val="24"/>
        </w:rPr>
        <w:t xml:space="preserve"> and productivity</w:t>
      </w:r>
      <w:r w:rsidRPr="7C93935E" w:rsidR="001A184E">
        <w:rPr>
          <w:rFonts w:ascii="ITC Avant Garde Gothic" w:hAnsi="ITC Avant Garde Gothic" w:cs="Calibri"/>
          <w:sz w:val="24"/>
          <w:szCs w:val="24"/>
        </w:rPr>
        <w:t>.</w:t>
      </w:r>
    </w:p>
    <w:p w:rsidR="00B24239" w:rsidP="00447E19" w:rsidRDefault="00B24239" w14:paraId="4101652C" w14:textId="77777777">
      <w:pPr>
        <w:ind w:left="360"/>
        <w:jc w:val="both"/>
        <w:rPr>
          <w:rFonts w:ascii="ITC Avant Garde Gothic" w:hAnsi="ITC Avant Garde Gothic" w:cs="Calibri"/>
          <w:bCs/>
          <w:sz w:val="24"/>
          <w:szCs w:val="32"/>
        </w:rPr>
      </w:pPr>
    </w:p>
    <w:p w:rsidR="00B24239" w:rsidP="2635B416" w:rsidRDefault="00B24239" w14:paraId="172D8347" w14:textId="3D4026AB">
      <w:pPr>
        <w:pStyle w:val="Normal"/>
        <w:ind w:left="360"/>
        <w:jc w:val="both"/>
        <w:rPr>
          <w:rFonts w:ascii="ITC Avant Garde Gothic" w:hAnsi="ITC Avant Garde Gothic" w:cs="Calibri"/>
          <w:sz w:val="24"/>
          <w:szCs w:val="24"/>
        </w:rPr>
      </w:pPr>
      <w:r w:rsidRPr="5C262A37" w:rsidR="00B24239">
        <w:rPr>
          <w:rFonts w:ascii="ITC Avant Garde Gothic" w:hAnsi="ITC Avant Garde Gothic" w:cs="Calibri"/>
          <w:sz w:val="24"/>
          <w:szCs w:val="24"/>
        </w:rPr>
        <w:t xml:space="preserve">For </w:t>
      </w:r>
      <w:r w:rsidRPr="5C262A37" w:rsidR="00B24239">
        <w:rPr>
          <w:rFonts w:ascii="ITC Avant Garde Gothic" w:hAnsi="ITC Avant Garde Gothic" w:cs="Calibri"/>
          <w:sz w:val="24"/>
          <w:szCs w:val="24"/>
        </w:rPr>
        <w:t>employees,</w:t>
      </w:r>
      <w:r w:rsidRPr="5C262A37" w:rsidR="00B24239">
        <w:rPr>
          <w:rFonts w:ascii="ITC Avant Garde Gothic" w:hAnsi="ITC Avant Garde Gothic" w:cs="Calibri"/>
          <w:i w:val="0"/>
          <w:iCs w:val="0"/>
          <w:color w:val="000000" w:themeColor="text1" w:themeTint="FF" w:themeShade="FF"/>
          <w:sz w:val="24"/>
          <w:szCs w:val="24"/>
        </w:rPr>
        <w:t xml:space="preserve"> </w:t>
      </w:r>
      <w:r w:rsidRPr="5C262A37" w:rsidR="46EC02DD">
        <w:rPr>
          <w:rFonts w:ascii="ITC Avant Garde Gothic" w:hAnsi="ITC Avant Garde Gothic"/>
          <w:i w:val="0"/>
          <w:iCs w:val="0"/>
          <w:strike w:val="0"/>
          <w:dstrike w:val="0"/>
          <w:color w:val="000000" w:themeColor="text1" w:themeTint="FF" w:themeShade="FF"/>
          <w:sz w:val="24"/>
          <w:szCs w:val="24"/>
        </w:rPr>
        <w:t>flexible</w:t>
      </w:r>
      <w:r w:rsidRPr="5C262A37" w:rsidR="46EC02DD">
        <w:rPr>
          <w:rFonts w:ascii="ITC Avant Garde Gothic" w:hAnsi="ITC Avant Garde Gothic" w:cs="Calibri"/>
          <w:i w:val="0"/>
          <w:iCs w:val="0"/>
          <w:color w:val="000000" w:themeColor="text1" w:themeTint="FF" w:themeShade="FF"/>
          <w:sz w:val="24"/>
          <w:szCs w:val="24"/>
        </w:rPr>
        <w:t xml:space="preserve"> </w:t>
      </w:r>
      <w:r w:rsidRPr="5C262A37" w:rsidR="001E7D0F">
        <w:rPr>
          <w:rFonts w:ascii="ITC Avant Garde Gothic" w:hAnsi="ITC Avant Garde Gothic" w:cs="Calibri"/>
          <w:i w:val="0"/>
          <w:iCs w:val="0"/>
          <w:color w:val="000000" w:themeColor="text1" w:themeTint="FF" w:themeShade="FF"/>
          <w:sz w:val="24"/>
          <w:szCs w:val="24"/>
        </w:rPr>
        <w:t>/</w:t>
      </w:r>
      <w:r w:rsidRPr="5C262A37" w:rsidR="001E7D0F">
        <w:rPr>
          <w:rFonts w:ascii="ITC Avant Garde Gothic" w:hAnsi="ITC Avant Garde Gothic" w:cs="Calibri"/>
          <w:i w:val="0"/>
          <w:iCs w:val="0"/>
          <w:color w:val="000000" w:themeColor="text1" w:themeTint="FF" w:themeShade="FF"/>
          <w:sz w:val="24"/>
          <w:szCs w:val="24"/>
        </w:rPr>
        <w:t>remote</w:t>
      </w:r>
      <w:r w:rsidRPr="5C262A37" w:rsidR="00B24239">
        <w:rPr>
          <w:rFonts w:ascii="ITC Avant Garde Gothic" w:hAnsi="ITC Avant Garde Gothic" w:cs="Calibri"/>
          <w:i w:val="0"/>
          <w:iCs w:val="0"/>
          <w:color w:val="000000" w:themeColor="text1" w:themeTint="FF" w:themeShade="FF"/>
          <w:sz w:val="24"/>
          <w:szCs w:val="24"/>
        </w:rPr>
        <w:t xml:space="preserve"> </w:t>
      </w:r>
      <w:r w:rsidRPr="5C262A37" w:rsidR="00BE1CF6">
        <w:rPr>
          <w:rFonts w:ascii="ITC Avant Garde Gothic" w:hAnsi="ITC Avant Garde Gothic" w:cs="Calibri"/>
          <w:sz w:val="24"/>
          <w:szCs w:val="24"/>
        </w:rPr>
        <w:t>w</w:t>
      </w:r>
      <w:r w:rsidRPr="5C262A37" w:rsidR="00B24239">
        <w:rPr>
          <w:rFonts w:ascii="ITC Avant Garde Gothic" w:hAnsi="ITC Avant Garde Gothic" w:cs="Calibri"/>
          <w:sz w:val="24"/>
          <w:szCs w:val="24"/>
        </w:rPr>
        <w:t xml:space="preserve">orking </w:t>
      </w:r>
      <w:r w:rsidRPr="5C262A37" w:rsidR="00233B71">
        <w:rPr>
          <w:rFonts w:ascii="ITC Avant Garde Gothic" w:hAnsi="ITC Avant Garde Gothic" w:cs="Calibri"/>
          <w:sz w:val="24"/>
          <w:szCs w:val="24"/>
        </w:rPr>
        <w:t>can:</w:t>
      </w:r>
      <w:r w:rsidRPr="5C262A37" w:rsidR="00233B71">
        <w:rPr>
          <w:rFonts w:ascii="ITC Avant Garde Gothic" w:hAnsi="ITC Avant Garde Gothic" w:cs="Calibri"/>
          <w:sz w:val="24"/>
          <w:szCs w:val="24"/>
        </w:rPr>
        <w:t xml:space="preserve"> -</w:t>
      </w:r>
    </w:p>
    <w:p w:rsidR="00B24239" w:rsidP="006D5DAA" w:rsidRDefault="001E7D0F" w14:paraId="6169BC50"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Save</w:t>
      </w:r>
      <w:r w:rsidR="00B24239">
        <w:rPr>
          <w:rFonts w:ascii="ITC Avant Garde Gothic" w:hAnsi="ITC Avant Garde Gothic" w:cs="Calibri"/>
          <w:bCs/>
          <w:sz w:val="24"/>
          <w:szCs w:val="32"/>
        </w:rPr>
        <w:t xml:space="preserve"> travel time and related costs;</w:t>
      </w:r>
    </w:p>
    <w:p w:rsidR="00B24239" w:rsidP="006D5DAA" w:rsidRDefault="00BE1CF6" w14:paraId="345BF15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 p</w:t>
      </w:r>
      <w:r w:rsidR="00B24239">
        <w:rPr>
          <w:rFonts w:ascii="ITC Avant Garde Gothic" w:hAnsi="ITC Avant Garde Gothic" w:cs="Calibri"/>
          <w:bCs/>
          <w:sz w:val="24"/>
          <w:szCs w:val="32"/>
        </w:rPr>
        <w:t xml:space="preserve">ersonal </w:t>
      </w:r>
      <w:r>
        <w:rPr>
          <w:rFonts w:ascii="ITC Avant Garde Gothic" w:hAnsi="ITC Avant Garde Gothic" w:cs="Calibri"/>
          <w:bCs/>
          <w:sz w:val="24"/>
          <w:szCs w:val="32"/>
        </w:rPr>
        <w:t>p</w:t>
      </w:r>
      <w:r w:rsidR="00B24239">
        <w:rPr>
          <w:rFonts w:ascii="ITC Avant Garde Gothic" w:hAnsi="ITC Avant Garde Gothic" w:cs="Calibri"/>
          <w:bCs/>
          <w:sz w:val="24"/>
          <w:szCs w:val="32"/>
        </w:rPr>
        <w:t>roductivity – fewer distractions, improved focus, concentration by avoiding interruptions that are part of an office environment;</w:t>
      </w:r>
    </w:p>
    <w:p w:rsidR="00B24239" w:rsidP="006D5DAA" w:rsidRDefault="00B24239" w14:paraId="7CB8B94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w:t>
      </w:r>
      <w:r w:rsidR="00BE1CF6">
        <w:rPr>
          <w:rFonts w:ascii="ITC Avant Garde Gothic" w:hAnsi="ITC Avant Garde Gothic" w:cs="Calibri"/>
          <w:bCs/>
          <w:sz w:val="24"/>
          <w:szCs w:val="32"/>
        </w:rPr>
        <w:t xml:space="preserve"> </w:t>
      </w:r>
      <w:r>
        <w:rPr>
          <w:rFonts w:ascii="ITC Avant Garde Gothic" w:hAnsi="ITC Avant Garde Gothic" w:cs="Calibri"/>
          <w:bCs/>
          <w:sz w:val="24"/>
          <w:szCs w:val="32"/>
        </w:rPr>
        <w:t>work life balance</w:t>
      </w:r>
      <w:r w:rsidR="004D5E3A">
        <w:rPr>
          <w:rFonts w:ascii="ITC Avant Garde Gothic" w:hAnsi="ITC Avant Garde Gothic" w:cs="Calibri"/>
          <w:bCs/>
          <w:sz w:val="24"/>
          <w:szCs w:val="32"/>
        </w:rPr>
        <w:t>;</w:t>
      </w:r>
    </w:p>
    <w:p w:rsidR="00B24239" w:rsidP="7C93935E" w:rsidRDefault="00B24239" w14:paraId="5133AA23" w14:textId="77777777">
      <w:pPr>
        <w:numPr>
          <w:ilvl w:val="0"/>
          <w:numId w:val="7"/>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Increase wellbeing, </w:t>
      </w:r>
      <w:bookmarkStart w:name="_Int_daZSaHte" w:id="1382453860"/>
      <w:r w:rsidRPr="7C93935E" w:rsidR="00B24239">
        <w:rPr>
          <w:rFonts w:ascii="ITC Avant Garde Gothic" w:hAnsi="ITC Avant Garde Gothic" w:cs="Calibri"/>
          <w:sz w:val="24"/>
          <w:szCs w:val="24"/>
        </w:rPr>
        <w:t>health</w:t>
      </w:r>
      <w:bookmarkEnd w:id="1382453860"/>
      <w:r w:rsidRPr="7C93935E" w:rsidR="00B24239">
        <w:rPr>
          <w:rFonts w:ascii="ITC Avant Garde Gothic" w:hAnsi="ITC Avant Garde Gothic" w:cs="Calibri"/>
          <w:sz w:val="24"/>
          <w:szCs w:val="24"/>
        </w:rPr>
        <w:t xml:space="preserve"> and happiness – </w:t>
      </w:r>
      <w:r w:rsidRPr="7C93935E" w:rsidR="004D5E3A">
        <w:rPr>
          <w:rFonts w:ascii="ITC Avant Garde Gothic" w:hAnsi="ITC Avant Garde Gothic" w:cs="Calibri"/>
          <w:sz w:val="24"/>
          <w:szCs w:val="24"/>
        </w:rPr>
        <w:t xml:space="preserve">through </w:t>
      </w:r>
      <w:r w:rsidRPr="7C93935E" w:rsidR="00B24239">
        <w:rPr>
          <w:rFonts w:ascii="ITC Avant Garde Gothic" w:hAnsi="ITC Avant Garde Gothic" w:cs="Calibri"/>
          <w:sz w:val="24"/>
          <w:szCs w:val="24"/>
        </w:rPr>
        <w:t>reduced stress, better sense of control, greater ability to integrate healthy eating and exercise into a day;</w:t>
      </w:r>
    </w:p>
    <w:p w:rsidR="00B24239" w:rsidP="1330BA3B" w:rsidRDefault="00B24239" w14:paraId="0DA84621" w14:textId="77777777">
      <w:pPr>
        <w:numPr>
          <w:ilvl w:val="0"/>
          <w:numId w:val="7"/>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Increase engagement </w:t>
      </w:r>
      <w:bookmarkStart w:name="_Int_pMsHQGVh" w:id="286949105"/>
      <w:r w:rsidRPr="7C93935E" w:rsidR="00B24239">
        <w:rPr>
          <w:rFonts w:ascii="ITC Avant Garde Gothic" w:hAnsi="ITC Avant Garde Gothic" w:cs="Calibri"/>
          <w:sz w:val="24"/>
          <w:szCs w:val="24"/>
        </w:rPr>
        <w:t>as a result</w:t>
      </w:r>
      <w:r w:rsidRPr="7C93935E" w:rsidR="00B24239">
        <w:rPr>
          <w:rFonts w:ascii="ITC Avant Garde Gothic" w:hAnsi="ITC Avant Garde Gothic" w:cs="Calibri"/>
          <w:sz w:val="24"/>
          <w:szCs w:val="24"/>
        </w:rPr>
        <w:t xml:space="preserve"> of</w:t>
      </w:r>
      <w:bookmarkEnd w:id="286949105"/>
      <w:r w:rsidRPr="7C93935E" w:rsidR="00B24239">
        <w:rPr>
          <w:rFonts w:ascii="ITC Avant Garde Gothic" w:hAnsi="ITC Avant Garde Gothic" w:cs="Calibri"/>
          <w:sz w:val="24"/>
          <w:szCs w:val="24"/>
        </w:rPr>
        <w:t xml:space="preserve"> the autonomy and trust at work.</w:t>
      </w:r>
    </w:p>
    <w:p w:rsidR="1330BA3B" w:rsidP="5C262A37" w:rsidRDefault="1330BA3B" w14:paraId="7E605CB5" w14:textId="0EA34D22">
      <w:pPr>
        <w:pStyle w:val="Normal"/>
        <w:jc w:val="both"/>
        <w:rPr>
          <w:rFonts w:ascii="ITC Avant Garde Gothic" w:hAnsi="ITC Avant Garde Gothic" w:cs="Calibri"/>
          <w:sz w:val="24"/>
          <w:szCs w:val="24"/>
        </w:rPr>
      </w:pPr>
    </w:p>
    <w:p w:rsidR="00B24239" w:rsidP="00447E19" w:rsidRDefault="00B24239" w14:paraId="4B99056E" w14:textId="77777777">
      <w:pPr>
        <w:ind w:left="360"/>
        <w:jc w:val="both"/>
        <w:rPr>
          <w:rFonts w:ascii="ITC Avant Garde Gothic" w:hAnsi="ITC Avant Garde Gothic" w:cs="Calibri"/>
          <w:bCs/>
          <w:sz w:val="24"/>
          <w:szCs w:val="32"/>
        </w:rPr>
      </w:pPr>
    </w:p>
    <w:p w:rsidRPr="000C0355" w:rsidR="006A0E74" w:rsidP="000C6F1C" w:rsidRDefault="009E0B16" w14:paraId="68764802" w14:textId="77777777">
      <w:p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3448A">
        <w:rPr>
          <w:rFonts w:ascii="ITC Avant Garde Gothic" w:hAnsi="ITC Avant Garde Gothic" w:cs="Calibri"/>
          <w:b/>
          <w:sz w:val="24"/>
          <w:szCs w:val="32"/>
        </w:rPr>
        <w:t>3</w:t>
      </w:r>
      <w:r w:rsidRPr="000C0355" w:rsidR="000C0355">
        <w:rPr>
          <w:rFonts w:ascii="ITC Avant Garde Gothic" w:hAnsi="ITC Avant Garde Gothic" w:cs="Calibri"/>
          <w:b/>
          <w:sz w:val="24"/>
          <w:szCs w:val="32"/>
        </w:rPr>
        <w:t xml:space="preserve">.0 </w:t>
      </w:r>
      <w:r w:rsidRPr="000C0355" w:rsidR="006A0E74">
        <w:rPr>
          <w:rFonts w:ascii="ITC Avant Garde Gothic" w:hAnsi="ITC Avant Garde Gothic" w:cs="Calibri"/>
          <w:b/>
          <w:sz w:val="24"/>
          <w:szCs w:val="32"/>
        </w:rPr>
        <w:t>Scope</w:t>
      </w:r>
    </w:p>
    <w:p w:rsidR="009E0B16" w:rsidP="5C262A37" w:rsidRDefault="009E0B16" w14:paraId="2B9DC553" w14:textId="6E5309DC">
      <w:pPr>
        <w:pStyle w:val="Normal"/>
        <w:ind w:left="360"/>
        <w:jc w:val="both"/>
        <w:rPr>
          <w:rFonts w:ascii="ITC Avant Garde Gothic" w:hAnsi="ITC Avant Garde Gothic" w:cs="Calibri"/>
          <w:color w:val="000000" w:themeColor="text1" w:themeTint="FF" w:themeShade="FF"/>
          <w:sz w:val="24"/>
          <w:szCs w:val="24"/>
          <w:u w:val="none"/>
        </w:rPr>
      </w:pPr>
      <w:r w:rsidRPr="7C93935E" w:rsidR="006A0E74">
        <w:rPr>
          <w:rFonts w:ascii="ITC Avant Garde Gothic" w:hAnsi="ITC Avant Garde Gothic" w:cs="Calibri"/>
          <w:color w:val="000000" w:themeColor="text1" w:themeTint="FF" w:themeShade="FF"/>
          <w:sz w:val="24"/>
          <w:szCs w:val="24"/>
          <w:u w:val="none"/>
        </w:rPr>
        <w:t xml:space="preserve">This policy applies to </w:t>
      </w:r>
      <w:r w:rsidRPr="7C93935E" w:rsidR="006A0E74">
        <w:rPr>
          <w:rFonts w:ascii="ITC Avant Garde Gothic" w:hAnsi="ITC Avant Garde Gothic" w:cs="Calibri"/>
          <w:strike w:val="0"/>
          <w:dstrike w:val="0"/>
          <w:color w:val="000000" w:themeColor="text1" w:themeTint="FF" w:themeShade="FF"/>
          <w:sz w:val="24"/>
          <w:szCs w:val="24"/>
          <w:u w:val="none"/>
        </w:rPr>
        <w:t>e</w:t>
      </w:r>
      <w:r w:rsidRPr="7C93935E" w:rsidR="006A0E74">
        <w:rPr>
          <w:rFonts w:ascii="ITC Avant Garde Gothic" w:hAnsi="ITC Avant Garde Gothic" w:cs="Calibri"/>
          <w:color w:val="000000" w:themeColor="text1" w:themeTint="FF" w:themeShade="FF"/>
          <w:sz w:val="24"/>
          <w:szCs w:val="24"/>
          <w:u w:val="none"/>
        </w:rPr>
        <w:t>mployees</w:t>
      </w:r>
      <w:r w:rsidRPr="7C93935E" w:rsidR="001A36D2">
        <w:rPr>
          <w:rFonts w:ascii="ITC Avant Garde Gothic" w:hAnsi="ITC Avant Garde Gothic" w:cs="Calibri"/>
          <w:color w:val="000000" w:themeColor="text1" w:themeTint="FF" w:themeShade="FF"/>
          <w:sz w:val="24"/>
          <w:szCs w:val="24"/>
          <w:u w:val="none"/>
        </w:rPr>
        <w:t xml:space="preserve"> </w:t>
      </w:r>
      <w:r w:rsidRPr="7C93935E" w:rsidR="009E0B16">
        <w:rPr>
          <w:rFonts w:ascii="ITC Avant Garde Gothic" w:hAnsi="ITC Avant Garde Gothic" w:cs="Calibri"/>
          <w:color w:val="000000" w:themeColor="text1" w:themeTint="FF" w:themeShade="FF"/>
          <w:sz w:val="24"/>
          <w:szCs w:val="24"/>
          <w:u w:val="none"/>
        </w:rPr>
        <w:t>at any level within the firm</w:t>
      </w:r>
      <w:r w:rsidRPr="7C93935E" w:rsidR="01304CD5">
        <w:rPr>
          <w:rFonts w:ascii="ITC Avant Garde Gothic" w:hAnsi="ITC Avant Garde Gothic" w:cs="Calibri"/>
          <w:color w:val="000000" w:themeColor="text1" w:themeTint="FF" w:themeShade="FF"/>
          <w:sz w:val="24"/>
          <w:szCs w:val="24"/>
          <w:u w:val="none"/>
        </w:rPr>
        <w:t xml:space="preserve"> </w:t>
      </w:r>
      <w:r w:rsidRPr="7C93935E" w:rsidR="25226CDD">
        <w:rPr>
          <w:rFonts w:ascii="ITC Avant Garde Gothic" w:hAnsi="ITC Avant Garde Gothic" w:cs="Calibri"/>
          <w:color w:val="000000" w:themeColor="text1" w:themeTint="FF" w:themeShade="FF"/>
          <w:sz w:val="24"/>
          <w:szCs w:val="24"/>
          <w:u w:val="none"/>
        </w:rPr>
        <w:t xml:space="preserve">who are eligible for RW or FW under the </w:t>
      </w:r>
      <w:r w:rsidRPr="7C93935E" w:rsidR="4EEF750B">
        <w:rPr>
          <w:rFonts w:ascii="ITC Avant Garde Gothic" w:hAnsi="ITC Avant Garde Gothic" w:cs="Calibri"/>
          <w:color w:val="000000" w:themeColor="text1" w:themeTint="FF" w:themeShade="FF"/>
          <w:sz w:val="24"/>
          <w:szCs w:val="24"/>
          <w:u w:val="none"/>
        </w:rPr>
        <w:t>provisions</w:t>
      </w:r>
      <w:r w:rsidRPr="7C93935E" w:rsidR="25226CDD">
        <w:rPr>
          <w:rFonts w:ascii="ITC Avant Garde Gothic" w:hAnsi="ITC Avant Garde Gothic" w:cs="Calibri"/>
          <w:color w:val="000000" w:themeColor="text1" w:themeTint="FF" w:themeShade="FF"/>
          <w:sz w:val="24"/>
          <w:szCs w:val="24"/>
          <w:u w:val="none"/>
        </w:rPr>
        <w:t xml:space="preserve"> set out in </w:t>
      </w:r>
      <w:r w:rsidRPr="7C93935E" w:rsidR="5DCE36A0">
        <w:rPr>
          <w:rFonts w:ascii="ITC Avant Garde Gothic" w:hAnsi="ITC Avant Garde Gothic" w:cs="Calibri"/>
          <w:color w:val="000000" w:themeColor="text1" w:themeTint="FF" w:themeShade="FF"/>
          <w:sz w:val="24"/>
          <w:szCs w:val="24"/>
          <w:u w:val="none"/>
        </w:rPr>
        <w:t xml:space="preserve">Parental Leave </w:t>
      </w:r>
      <w:r w:rsidRPr="7C93935E" w:rsidR="58EB14E7">
        <w:rPr>
          <w:rFonts w:ascii="ITC Avant Garde Gothic" w:hAnsi="ITC Avant Garde Gothic" w:cs="Calibri"/>
          <w:b w:val="0"/>
          <w:bCs w:val="0"/>
          <w:color w:val="000000" w:themeColor="text1" w:themeTint="FF" w:themeShade="FF"/>
          <w:sz w:val="24"/>
          <w:szCs w:val="24"/>
          <w:u w:val="none"/>
        </w:rPr>
        <w:t>Acts,</w:t>
      </w:r>
      <w:r w:rsidRPr="7C93935E" w:rsidR="5DCE36A0">
        <w:rPr>
          <w:rFonts w:ascii="ITC Avant Garde Gothic" w:hAnsi="ITC Avant Garde Gothic" w:cs="Calibri"/>
          <w:b w:val="0"/>
          <w:bCs w:val="0"/>
          <w:color w:val="000000" w:themeColor="text1" w:themeTint="FF" w:themeShade="FF"/>
          <w:sz w:val="24"/>
          <w:szCs w:val="24"/>
          <w:u w:val="none"/>
        </w:rPr>
        <w:t xml:space="preserve"> 1998- 2023 and</w:t>
      </w:r>
      <w:r w:rsidRPr="7C93935E" w:rsidR="52F1D99A">
        <w:rPr>
          <w:rFonts w:ascii="ITC Avant Garde Gothic" w:hAnsi="ITC Avant Garde Gothic" w:cs="Calibri"/>
          <w:b w:val="0"/>
          <w:bCs w:val="0"/>
          <w:color w:val="000000" w:themeColor="text1" w:themeTint="FF" w:themeShade="FF"/>
          <w:sz w:val="24"/>
          <w:szCs w:val="24"/>
          <w:u w:val="none"/>
        </w:rPr>
        <w:t>/or</w:t>
      </w:r>
      <w:r w:rsidRPr="7C93935E" w:rsidR="5DCE36A0">
        <w:rPr>
          <w:rFonts w:ascii="ITC Avant Garde Gothic" w:hAnsi="ITC Avant Garde Gothic" w:cs="Calibri"/>
          <w:b w:val="0"/>
          <w:bCs w:val="0"/>
          <w:color w:val="000000" w:themeColor="text1" w:themeTint="FF" w:themeShade="FF"/>
          <w:sz w:val="24"/>
          <w:szCs w:val="24"/>
          <w:u w:val="none"/>
        </w:rPr>
        <w:t xml:space="preserve"> the Work Life Balance and Miscellaneous Provisions </w:t>
      </w:r>
      <w:r w:rsidRPr="7C93935E" w:rsidR="53A1172D">
        <w:rPr>
          <w:rFonts w:ascii="ITC Avant Garde Gothic" w:hAnsi="ITC Avant Garde Gothic" w:cs="Calibri"/>
          <w:b w:val="0"/>
          <w:bCs w:val="0"/>
          <w:color w:val="000000" w:themeColor="text1" w:themeTint="FF" w:themeShade="FF"/>
          <w:sz w:val="24"/>
          <w:szCs w:val="24"/>
          <w:u w:val="none"/>
        </w:rPr>
        <w:t>Act 2023</w:t>
      </w:r>
      <w:r w:rsidRPr="7C93935E" w:rsidR="64A8689A">
        <w:rPr>
          <w:rFonts w:ascii="ITC Avant Garde Gothic" w:hAnsi="ITC Avant Garde Gothic" w:cs="Calibri"/>
          <w:b w:val="0"/>
          <w:bCs w:val="0"/>
          <w:color w:val="000000" w:themeColor="text1" w:themeTint="FF" w:themeShade="FF"/>
          <w:sz w:val="24"/>
          <w:szCs w:val="24"/>
          <w:u w:val="none"/>
        </w:rPr>
        <w:t xml:space="preserve">. </w:t>
      </w:r>
      <w:r w:rsidRPr="7C93935E" w:rsidR="25226CDD">
        <w:rPr>
          <w:rFonts w:ascii="ITC Avant Garde Gothic" w:hAnsi="ITC Avant Garde Gothic" w:cs="Calibri"/>
          <w:color w:val="000000" w:themeColor="text1" w:themeTint="FF" w:themeShade="FF"/>
          <w:sz w:val="24"/>
          <w:szCs w:val="24"/>
          <w:u w:val="none"/>
        </w:rPr>
        <w:t xml:space="preserve"> </w:t>
      </w:r>
      <w:r w:rsidRPr="7C93935E" w:rsidR="6A9379A4">
        <w:rPr>
          <w:rFonts w:ascii="ITC Avant Garde Gothic" w:hAnsi="ITC Avant Garde Gothic" w:cs="Calibri"/>
          <w:color w:val="000000" w:themeColor="text1" w:themeTint="FF" w:themeShade="FF"/>
          <w:sz w:val="24"/>
          <w:szCs w:val="24"/>
          <w:u w:val="none"/>
        </w:rPr>
        <w:t>T</w:t>
      </w:r>
      <w:r w:rsidRPr="7C93935E" w:rsidR="009E0B16">
        <w:rPr>
          <w:rFonts w:ascii="ITC Avant Garde Gothic" w:hAnsi="ITC Avant Garde Gothic" w:cs="Calibri"/>
          <w:color w:val="000000" w:themeColor="text1" w:themeTint="FF" w:themeShade="FF"/>
          <w:sz w:val="24"/>
          <w:szCs w:val="24"/>
          <w:u w:val="none"/>
        </w:rPr>
        <w:t xml:space="preserve">he extent of </w:t>
      </w:r>
      <w:r w:rsidRPr="7C93935E" w:rsidR="5D81632F">
        <w:rPr>
          <w:rFonts w:ascii="ITC Avant Garde Gothic" w:hAnsi="ITC Avant Garde Gothic"/>
          <w:strike w:val="0"/>
          <w:dstrike w:val="0"/>
          <w:color w:val="000000" w:themeColor="text1" w:themeTint="FF" w:themeShade="FF"/>
          <w:sz w:val="24"/>
          <w:szCs w:val="24"/>
          <w:u w:val="none"/>
        </w:rPr>
        <w:t>flexible</w:t>
      </w:r>
      <w:r w:rsidRPr="7C93935E" w:rsidR="5D81632F">
        <w:rPr>
          <w:rFonts w:ascii="ITC Avant Garde Gothic" w:hAnsi="ITC Avant Garde Gothic" w:cs="Calibri"/>
          <w:color w:val="000000" w:themeColor="text1" w:themeTint="FF" w:themeShade="FF"/>
          <w:sz w:val="24"/>
          <w:szCs w:val="24"/>
          <w:u w:val="none"/>
        </w:rPr>
        <w:t xml:space="preserve"> </w:t>
      </w:r>
      <w:r w:rsidRPr="7C93935E" w:rsidR="001E7D0F">
        <w:rPr>
          <w:rFonts w:ascii="ITC Avant Garde Gothic" w:hAnsi="ITC Avant Garde Gothic" w:cs="Calibri"/>
          <w:color w:val="000000" w:themeColor="text1" w:themeTint="FF" w:themeShade="FF"/>
          <w:sz w:val="24"/>
          <w:szCs w:val="24"/>
          <w:u w:val="none"/>
        </w:rPr>
        <w:t xml:space="preserve">and/or </w:t>
      </w:r>
      <w:r w:rsidRPr="7C93935E" w:rsidR="001E7D0F">
        <w:rPr>
          <w:rFonts w:ascii="ITC Avant Garde Gothic" w:hAnsi="ITC Avant Garde Gothic" w:cs="Calibri"/>
          <w:color w:val="000000" w:themeColor="text1" w:themeTint="FF" w:themeShade="FF"/>
          <w:sz w:val="24"/>
          <w:szCs w:val="24"/>
          <w:u w:val="none"/>
        </w:rPr>
        <w:t>remote</w:t>
      </w:r>
      <w:r w:rsidRPr="7C93935E" w:rsidR="009E0B16">
        <w:rPr>
          <w:rFonts w:ascii="ITC Avant Garde Gothic" w:hAnsi="ITC Avant Garde Gothic" w:cs="Calibri"/>
          <w:color w:val="000000" w:themeColor="text1" w:themeTint="FF" w:themeShade="FF"/>
          <w:sz w:val="24"/>
          <w:szCs w:val="24"/>
          <w:u w:val="none"/>
        </w:rPr>
        <w:t xml:space="preserve"> working will vary according to the job role</w:t>
      </w:r>
      <w:r w:rsidRPr="7C93935E" w:rsidR="58193636">
        <w:rPr>
          <w:rFonts w:ascii="ITC Avant Garde Gothic" w:hAnsi="ITC Avant Garde Gothic" w:cs="Calibri"/>
          <w:color w:val="000000" w:themeColor="text1" w:themeTint="FF" w:themeShade="FF"/>
          <w:sz w:val="24"/>
          <w:szCs w:val="24"/>
          <w:u w:val="none"/>
        </w:rPr>
        <w:t xml:space="preserve">, the employee’s </w:t>
      </w:r>
      <w:bookmarkStart w:name="_Int_2r1Mp9pB" w:id="742022902"/>
      <w:r w:rsidRPr="7C93935E" w:rsidR="58193636">
        <w:rPr>
          <w:rFonts w:ascii="ITC Avant Garde Gothic" w:hAnsi="ITC Avant Garde Gothic" w:cs="Calibri"/>
          <w:color w:val="000000" w:themeColor="text1" w:themeTint="FF" w:themeShade="FF"/>
          <w:sz w:val="24"/>
          <w:szCs w:val="24"/>
          <w:u w:val="none"/>
        </w:rPr>
        <w:t>s</w:t>
      </w:r>
      <w:r w:rsidRPr="7C93935E" w:rsidR="58193636">
        <w:rPr>
          <w:rFonts w:ascii="ITC Avant Garde Gothic" w:hAnsi="ITC Avant Garde Gothic" w:cs="Calibri"/>
          <w:color w:val="000000" w:themeColor="text1" w:themeTint="FF" w:themeShade="FF"/>
          <w:sz w:val="24"/>
          <w:szCs w:val="24"/>
          <w:u w:val="none"/>
        </w:rPr>
        <w:t>uitability</w:t>
      </w:r>
      <w:bookmarkEnd w:id="742022902"/>
      <w:r w:rsidRPr="7C93935E" w:rsidR="58193636">
        <w:rPr>
          <w:rFonts w:ascii="ITC Avant Garde Gothic" w:hAnsi="ITC Avant Garde Gothic" w:cs="Calibri"/>
          <w:color w:val="000000" w:themeColor="text1" w:themeTint="FF" w:themeShade="FF"/>
          <w:sz w:val="24"/>
          <w:szCs w:val="24"/>
          <w:u w:val="none"/>
        </w:rPr>
        <w:t xml:space="preserve"> </w:t>
      </w:r>
      <w:r w:rsidRPr="7C93935E" w:rsidR="009E0B16">
        <w:rPr>
          <w:rFonts w:ascii="ITC Avant Garde Gothic" w:hAnsi="ITC Avant Garde Gothic" w:cs="Calibri"/>
          <w:color w:val="000000" w:themeColor="text1" w:themeTint="FF" w:themeShade="FF"/>
          <w:sz w:val="24"/>
          <w:szCs w:val="24"/>
          <w:u w:val="none"/>
        </w:rPr>
        <w:t>and</w:t>
      </w:r>
      <w:r w:rsidRPr="7C93935E" w:rsidR="000C6F1C">
        <w:rPr>
          <w:rFonts w:ascii="ITC Avant Garde Gothic" w:hAnsi="ITC Avant Garde Gothic" w:cs="Calibri"/>
          <w:color w:val="000000" w:themeColor="text1" w:themeTint="FF" w:themeShade="FF"/>
          <w:sz w:val="24"/>
          <w:szCs w:val="24"/>
          <w:u w:val="none"/>
        </w:rPr>
        <w:t xml:space="preserve"> the impact </w:t>
      </w:r>
      <w:r w:rsidRPr="7C93935E" w:rsidR="2FCC7A77">
        <w:rPr>
          <w:rFonts w:ascii="ITC Avant Garde Gothic" w:hAnsi="ITC Avant Garde Gothic"/>
          <w:strike w:val="0"/>
          <w:dstrike w:val="0"/>
          <w:color w:val="000000" w:themeColor="text1" w:themeTint="FF" w:themeShade="FF"/>
          <w:sz w:val="24"/>
          <w:szCs w:val="24"/>
          <w:u w:val="none"/>
        </w:rPr>
        <w:t>flexible</w:t>
      </w:r>
      <w:r w:rsidRPr="7C93935E" w:rsidR="001E7D0F">
        <w:rPr>
          <w:rFonts w:ascii="ITC Avant Garde Gothic" w:hAnsi="ITC Avant Garde Gothic" w:cs="Calibri"/>
          <w:color w:val="000000" w:themeColor="text1" w:themeTint="FF" w:themeShade="FF"/>
          <w:sz w:val="24"/>
          <w:szCs w:val="24"/>
          <w:u w:val="none"/>
        </w:rPr>
        <w:t xml:space="preserve"> and/or </w:t>
      </w:r>
      <w:r w:rsidRPr="7C93935E" w:rsidR="001E7D0F">
        <w:rPr>
          <w:rFonts w:ascii="ITC Avant Garde Gothic" w:hAnsi="ITC Avant Garde Gothic" w:cs="Calibri"/>
          <w:color w:val="000000" w:themeColor="text1" w:themeTint="FF" w:themeShade="FF"/>
          <w:sz w:val="24"/>
          <w:szCs w:val="24"/>
          <w:u w:val="none"/>
        </w:rPr>
        <w:t>remote</w:t>
      </w:r>
      <w:r w:rsidRPr="7C93935E" w:rsidR="001E7D0F">
        <w:rPr>
          <w:rFonts w:ascii="ITC Avant Garde Gothic" w:hAnsi="ITC Avant Garde Gothic" w:cs="Calibri"/>
          <w:color w:val="000000" w:themeColor="text1" w:themeTint="FF" w:themeShade="FF"/>
          <w:sz w:val="24"/>
          <w:szCs w:val="24"/>
          <w:u w:val="none"/>
        </w:rPr>
        <w:t xml:space="preserve"> </w:t>
      </w:r>
      <w:r w:rsidRPr="7C93935E" w:rsidR="000C6F1C">
        <w:rPr>
          <w:rFonts w:ascii="ITC Avant Garde Gothic" w:hAnsi="ITC Avant Garde Gothic" w:cs="Calibri"/>
          <w:color w:val="000000" w:themeColor="text1" w:themeTint="FF" w:themeShade="FF"/>
          <w:sz w:val="24"/>
          <w:szCs w:val="24"/>
          <w:u w:val="none"/>
        </w:rPr>
        <w:t xml:space="preserve">working would have </w:t>
      </w:r>
      <w:r w:rsidRPr="7C93935E" w:rsidR="009E0B16">
        <w:rPr>
          <w:rFonts w:ascii="ITC Avant Garde Gothic" w:hAnsi="ITC Avant Garde Gothic" w:cs="Calibri"/>
          <w:color w:val="000000" w:themeColor="text1" w:themeTint="FF" w:themeShade="FF"/>
          <w:sz w:val="24"/>
          <w:szCs w:val="24"/>
          <w:u w:val="none"/>
        </w:rPr>
        <w:t>on the service to the client(s) and employee welfare.</w:t>
      </w:r>
      <w:r w:rsidRPr="7C93935E" w:rsidR="09A27F27">
        <w:rPr>
          <w:rFonts w:ascii="ITC Avant Garde Gothic" w:hAnsi="ITC Avant Garde Gothic" w:cs="Calibri"/>
          <w:color w:val="000000" w:themeColor="text1" w:themeTint="FF" w:themeShade="FF"/>
          <w:sz w:val="24"/>
          <w:szCs w:val="24"/>
          <w:u w:val="none"/>
        </w:rPr>
        <w:t xml:space="preserve"> </w:t>
      </w:r>
    </w:p>
    <w:p w:rsidR="009E0B16" w:rsidP="2635B416" w:rsidRDefault="009E0B16" w14:paraId="3900A9CC" w14:textId="73102E41">
      <w:pPr>
        <w:pStyle w:val="Normal"/>
        <w:ind w:left="360"/>
        <w:jc w:val="both"/>
        <w:rPr>
          <w:rFonts w:ascii="ITC Avant Garde Gothic" w:hAnsi="ITC Avant Garde Gothic" w:cs="Calibri"/>
          <w:sz w:val="24"/>
          <w:szCs w:val="24"/>
        </w:rPr>
      </w:pPr>
    </w:p>
    <w:p w:rsidR="009E0B16" w:rsidP="5C262A37" w:rsidRDefault="009E0B16" w14:paraId="1299C43A" w14:textId="622001C9">
      <w:pPr>
        <w:pStyle w:val="Normal"/>
        <w:ind w:left="360"/>
        <w:jc w:val="both"/>
        <w:rPr>
          <w:rFonts w:ascii="ITC Avant Garde Gothic" w:hAnsi="ITC Avant Garde Gothic" w:cs="Calibri"/>
          <w:i w:val="0"/>
          <w:iCs w:val="0"/>
          <w:color w:val="000000" w:themeColor="text1" w:themeTint="FF" w:themeShade="FF"/>
          <w:sz w:val="24"/>
          <w:szCs w:val="24"/>
          <w:u w:val="none"/>
        </w:rPr>
      </w:pPr>
      <w:r w:rsidRPr="5C262A37" w:rsidR="2D54C7EA">
        <w:rPr>
          <w:rFonts w:ascii="ITC Avant Garde Gothic" w:hAnsi="ITC Avant Garde Gothic" w:cs="Calibri"/>
          <w:i w:val="0"/>
          <w:iCs w:val="0"/>
          <w:color w:val="000000" w:themeColor="text1" w:themeTint="FF" w:themeShade="FF"/>
          <w:sz w:val="24"/>
          <w:szCs w:val="24"/>
          <w:u w:val="none"/>
        </w:rPr>
        <w:t xml:space="preserve">Employees must be continuously employed by the firm for </w:t>
      </w:r>
      <w:r w:rsidRPr="5C262A37" w:rsidR="2D54C7EA">
        <w:rPr>
          <w:rFonts w:ascii="ITC Avant Garde Gothic" w:hAnsi="ITC Avant Garde Gothic" w:cs="Calibri"/>
          <w:i w:val="0"/>
          <w:iCs w:val="0"/>
          <w:color w:val="000000" w:themeColor="text1" w:themeTint="FF" w:themeShade="FF"/>
          <w:sz w:val="24"/>
          <w:szCs w:val="24"/>
          <w:u w:val="single"/>
        </w:rPr>
        <w:t xml:space="preserve">6 months </w:t>
      </w:r>
      <w:r w:rsidRPr="5C262A37" w:rsidR="2D54C7EA">
        <w:rPr>
          <w:rFonts w:ascii="ITC Avant Garde Gothic" w:hAnsi="ITC Avant Garde Gothic" w:cs="Calibri"/>
          <w:i w:val="0"/>
          <w:iCs w:val="0"/>
          <w:color w:val="000000" w:themeColor="text1" w:themeTint="FF" w:themeShade="FF"/>
          <w:sz w:val="24"/>
          <w:szCs w:val="24"/>
          <w:u w:val="none"/>
        </w:rPr>
        <w:t xml:space="preserve">before an approved </w:t>
      </w:r>
      <w:r w:rsidRPr="5C262A37" w:rsidR="63B6AC16">
        <w:rPr>
          <w:rFonts w:ascii="ITC Avant Garde Gothic" w:hAnsi="ITC Avant Garde Gothic" w:cs="Calibri"/>
          <w:i w:val="0"/>
          <w:iCs w:val="0"/>
          <w:color w:val="000000" w:themeColor="text1" w:themeTint="FF" w:themeShade="FF"/>
          <w:sz w:val="24"/>
          <w:szCs w:val="24"/>
          <w:u w:val="none"/>
        </w:rPr>
        <w:t xml:space="preserve">arrangement for FW or RW can </w:t>
      </w:r>
      <w:r w:rsidRPr="5C262A37" w:rsidR="79C17EE5">
        <w:rPr>
          <w:rFonts w:ascii="ITC Avant Garde Gothic" w:hAnsi="ITC Avant Garde Gothic" w:cs="Calibri"/>
          <w:i w:val="0"/>
          <w:iCs w:val="0"/>
          <w:color w:val="000000" w:themeColor="text1" w:themeTint="FF" w:themeShade="FF"/>
          <w:sz w:val="24"/>
          <w:szCs w:val="24"/>
          <w:u w:val="none"/>
        </w:rPr>
        <w:t>commence</w:t>
      </w:r>
      <w:r w:rsidRPr="5C262A37" w:rsidR="63B6AC16">
        <w:rPr>
          <w:rFonts w:ascii="ITC Avant Garde Gothic" w:hAnsi="ITC Avant Garde Gothic" w:cs="Calibri"/>
          <w:i w:val="0"/>
          <w:iCs w:val="0"/>
          <w:color w:val="000000" w:themeColor="text1" w:themeTint="FF" w:themeShade="FF"/>
          <w:sz w:val="24"/>
          <w:szCs w:val="24"/>
          <w:u w:val="none"/>
        </w:rPr>
        <w:t xml:space="preserve">. </w:t>
      </w:r>
    </w:p>
    <w:p w:rsidR="5C262A37" w:rsidP="5C262A37" w:rsidRDefault="5C262A37" w14:paraId="5C5CEE3A" w14:textId="0111493A">
      <w:pPr>
        <w:pStyle w:val="Normal"/>
        <w:ind w:left="360"/>
        <w:jc w:val="both"/>
        <w:rPr>
          <w:rFonts w:ascii="ITC Avant Garde Gothic" w:hAnsi="ITC Avant Garde Gothic" w:cs="Calibri"/>
          <w:i w:val="0"/>
          <w:iCs w:val="0"/>
          <w:color w:val="000000" w:themeColor="text1" w:themeTint="FF" w:themeShade="FF"/>
          <w:sz w:val="24"/>
          <w:szCs w:val="24"/>
          <w:u w:val="none"/>
        </w:rPr>
      </w:pPr>
    </w:p>
    <w:p w:rsidR="2635B416" w:rsidP="2635B416" w:rsidRDefault="2635B416" w14:paraId="3FFEBEED" w14:textId="707118E7">
      <w:pPr>
        <w:pStyle w:val="Normal"/>
        <w:ind w:left="360"/>
        <w:jc w:val="both"/>
        <w:rPr>
          <w:rFonts w:ascii="ITC Avant Garde Gothic" w:hAnsi="ITC Avant Garde Gothic" w:cs="Calibri"/>
          <w:i w:val="0"/>
          <w:iCs w:val="0"/>
          <w:color w:val="FF0000"/>
          <w:sz w:val="24"/>
          <w:szCs w:val="24"/>
          <w:u w:val="single"/>
        </w:rPr>
      </w:pPr>
    </w:p>
    <w:p w:rsidRPr="000C6F1C" w:rsidR="009E0B16" w:rsidP="2635B416" w:rsidRDefault="009E0B16" w14:paraId="7EE3676A" w14:textId="74114C9B">
      <w:pPr>
        <w:ind w:left="360"/>
        <w:jc w:val="both"/>
        <w:rPr>
          <w:rFonts w:ascii="ITC Avant Garde Gothic" w:hAnsi="ITC Avant Garde Gothic" w:cs="Calibri"/>
          <w:b w:val="1"/>
          <w:bCs w:val="1"/>
          <w:sz w:val="24"/>
          <w:szCs w:val="24"/>
        </w:rPr>
      </w:pPr>
      <w:r w:rsidRPr="5C262A37" w:rsidR="009E0B16">
        <w:rPr>
          <w:rFonts w:ascii="ITC Avant Garde Gothic" w:hAnsi="ITC Avant Garde Gothic" w:cs="Calibri"/>
          <w:b w:val="1"/>
          <w:bCs w:val="1"/>
          <w:sz w:val="24"/>
          <w:szCs w:val="24"/>
        </w:rPr>
        <w:t xml:space="preserve">4.0 </w:t>
      </w:r>
      <w:r w:rsidRPr="5C262A37" w:rsidR="2987594B">
        <w:rPr>
          <w:rFonts w:ascii="ITC Avant Garde Gothic" w:hAnsi="ITC Avant Garde Gothic" w:cs="Calibri"/>
          <w:b w:val="1"/>
          <w:bCs w:val="1"/>
          <w:sz w:val="24"/>
          <w:szCs w:val="24"/>
        </w:rPr>
        <w:t xml:space="preserve">Types of </w:t>
      </w:r>
      <w:r w:rsidRPr="5C262A37" w:rsidR="61DAC2CF">
        <w:rPr>
          <w:rFonts w:ascii="ITC Avant Garde Gothic" w:hAnsi="ITC Avant Garde Gothic" w:cs="Calibri"/>
          <w:b w:val="1"/>
          <w:bCs w:val="1"/>
          <w:strike w:val="0"/>
          <w:dstrike w:val="0"/>
          <w:color w:val="000000" w:themeColor="text1" w:themeTint="FF" w:themeShade="FF"/>
          <w:sz w:val="24"/>
          <w:szCs w:val="24"/>
        </w:rPr>
        <w:t>W</w:t>
      </w:r>
      <w:r w:rsidRPr="5C262A37" w:rsidR="61DAC2CF">
        <w:rPr>
          <w:rFonts w:ascii="ITC Avant Garde Gothic" w:hAnsi="ITC Avant Garde Gothic" w:cs="Calibri"/>
          <w:b w:val="1"/>
          <w:bCs w:val="1"/>
          <w:strike w:val="0"/>
          <w:dstrike w:val="0"/>
          <w:color w:val="000000" w:themeColor="text1" w:themeTint="FF" w:themeShade="FF"/>
          <w:sz w:val="24"/>
          <w:szCs w:val="24"/>
        </w:rPr>
        <w:t>orking Arrangements</w:t>
      </w:r>
    </w:p>
    <w:p w:rsidR="38D87CF7" w:rsidP="5C262A37" w:rsidRDefault="38D87CF7" w14:paraId="31B56172" w14:textId="7C651BAE">
      <w:pPr>
        <w:ind w:left="360"/>
        <w:jc w:val="both"/>
        <w:rPr>
          <w:rFonts w:ascii="ITC Avant Garde Gothic" w:hAnsi="ITC Avant Garde Gothic" w:cs="Calibri"/>
          <w:b w:val="0"/>
          <w:bCs w:val="0"/>
          <w:i w:val="1"/>
          <w:iCs w:val="1"/>
          <w:strike w:val="0"/>
          <w:dstrike w:val="0"/>
          <w:color w:val="FF0000"/>
          <w:sz w:val="24"/>
          <w:szCs w:val="24"/>
          <w:u w:val="none"/>
        </w:rPr>
      </w:pPr>
      <w:r w:rsidRPr="5C262A37" w:rsidR="38D87CF7">
        <w:rPr>
          <w:rFonts w:ascii="ITC Avant Garde Gothic" w:hAnsi="ITC Avant Garde Gothic" w:cs="Calibri"/>
          <w:b w:val="0"/>
          <w:bCs w:val="0"/>
          <w:i w:val="1"/>
          <w:iCs w:val="1"/>
          <w:strike w:val="0"/>
          <w:dstrike w:val="0"/>
          <w:color w:val="FF0000"/>
          <w:sz w:val="24"/>
          <w:szCs w:val="24"/>
          <w:u w:val="none"/>
        </w:rPr>
        <w:t>Set out what types of remote/flexible working arrangements will be considered by your firm</w:t>
      </w:r>
    </w:p>
    <w:p w:rsidR="000C6F1C" w:rsidP="2635B416" w:rsidRDefault="000C6F1C" w14:paraId="3B0980B8" w14:textId="3DB71FA6">
      <w:pPr>
        <w:pStyle w:val="Normal"/>
        <w:ind w:left="360"/>
        <w:jc w:val="both"/>
        <w:rPr>
          <w:rFonts w:ascii="ITC Avant Garde Gothic" w:hAnsi="ITC Avant Garde Gothic" w:cs="Calibri"/>
          <w:sz w:val="24"/>
          <w:szCs w:val="24"/>
        </w:rPr>
      </w:pPr>
      <w:r w:rsidRPr="5C262A37" w:rsidR="1DE1845C">
        <w:rPr>
          <w:rFonts w:ascii="ITC Avant Garde Gothic" w:hAnsi="ITC Avant Garde Gothic"/>
          <w:strike w:val="0"/>
          <w:dstrike w:val="0"/>
          <w:color w:val="000000" w:themeColor="text1" w:themeTint="FF" w:themeShade="FF"/>
          <w:sz w:val="22"/>
          <w:szCs w:val="22"/>
        </w:rPr>
        <w:t>F</w:t>
      </w:r>
      <w:r w:rsidRPr="5C262A37" w:rsidR="30AB790B">
        <w:rPr>
          <w:rFonts w:ascii="ITC Avant Garde Gothic" w:hAnsi="ITC Avant Garde Gothic"/>
          <w:strike w:val="0"/>
          <w:dstrike w:val="0"/>
          <w:color w:val="000000" w:themeColor="text1" w:themeTint="FF" w:themeShade="FF"/>
          <w:sz w:val="24"/>
          <w:szCs w:val="24"/>
        </w:rPr>
        <w:t>lexible</w:t>
      </w:r>
      <w:r w:rsidRPr="5C262A37" w:rsidR="30AB790B">
        <w:rPr>
          <w:rFonts w:ascii="ITC Avant Garde Gothic" w:hAnsi="ITC Avant Garde Gothic" w:cs="Calibri"/>
          <w:color w:val="000000" w:themeColor="text1" w:themeTint="FF" w:themeShade="FF"/>
          <w:sz w:val="24"/>
          <w:szCs w:val="24"/>
        </w:rPr>
        <w:t xml:space="preserve"> </w:t>
      </w:r>
      <w:r w:rsidRPr="5C262A37" w:rsidR="0076217C">
        <w:rPr>
          <w:rFonts w:ascii="ITC Avant Garde Gothic" w:hAnsi="ITC Avant Garde Gothic" w:cs="Calibri"/>
          <w:color w:val="000000" w:themeColor="text1" w:themeTint="FF" w:themeShade="FF"/>
          <w:sz w:val="24"/>
          <w:szCs w:val="24"/>
        </w:rPr>
        <w:t>/Remote</w:t>
      </w:r>
      <w:r w:rsidRPr="5C262A37" w:rsidR="000C6F1C">
        <w:rPr>
          <w:rFonts w:ascii="ITC Avant Garde Gothic" w:hAnsi="ITC Avant Garde Gothic" w:cs="Calibri"/>
          <w:sz w:val="24"/>
          <w:szCs w:val="24"/>
        </w:rPr>
        <w:t xml:space="preserve"> working arrangements can include the </w:t>
      </w:r>
      <w:r w:rsidRPr="5C262A37" w:rsidR="00233B71">
        <w:rPr>
          <w:rFonts w:ascii="ITC Avant Garde Gothic" w:hAnsi="ITC Avant Garde Gothic" w:cs="Calibri"/>
          <w:sz w:val="24"/>
          <w:szCs w:val="24"/>
        </w:rPr>
        <w:t>following: -</w:t>
      </w:r>
    </w:p>
    <w:p w:rsidR="000C6F1C" w:rsidP="006D5DAA" w:rsidRDefault="000C6F1C" w14:paraId="667CED40" w14:textId="77777777">
      <w:pPr>
        <w:numPr>
          <w:ilvl w:val="0"/>
          <w:numId w:val="8"/>
        </w:numPr>
        <w:jc w:val="both"/>
        <w:rPr>
          <w:rFonts w:ascii="ITC Avant Garde Gothic" w:hAnsi="ITC Avant Garde Gothic" w:cs="Calibri"/>
          <w:bCs/>
          <w:sz w:val="24"/>
          <w:szCs w:val="32"/>
        </w:rPr>
      </w:pPr>
      <w:r>
        <w:rPr>
          <w:rFonts w:ascii="ITC Avant Garde Gothic" w:hAnsi="ITC Avant Garde Gothic" w:cs="Calibri"/>
          <w:bCs/>
          <w:sz w:val="24"/>
          <w:szCs w:val="32"/>
        </w:rPr>
        <w:t>Hours of Work – (e.g. changes to start and finishing time)</w:t>
      </w:r>
    </w:p>
    <w:p w:rsidR="000C6F1C" w:rsidP="7C93935E" w:rsidRDefault="000C6F1C" w14:paraId="396BC6CD" w14:textId="77777777">
      <w:pPr>
        <w:numPr>
          <w:ilvl w:val="0"/>
          <w:numId w:val="3"/>
        </w:numPr>
        <w:jc w:val="both"/>
        <w:rPr>
          <w:rFonts w:ascii="ITC Avant Garde Gothic" w:hAnsi="ITC Avant Garde Gothic" w:cs="Calibri"/>
          <w:sz w:val="24"/>
          <w:szCs w:val="24"/>
        </w:rPr>
      </w:pPr>
      <w:r w:rsidRPr="7C93935E" w:rsidR="000C6F1C">
        <w:rPr>
          <w:rFonts w:ascii="ITC Avant Garde Gothic" w:hAnsi="ITC Avant Garde Gothic" w:cs="Calibri"/>
          <w:sz w:val="24"/>
          <w:szCs w:val="24"/>
        </w:rPr>
        <w:t xml:space="preserve">Locations of work – (e.g. working from home, a co-working </w:t>
      </w:r>
      <w:bookmarkStart w:name="_Int_uRi4ZCv5" w:id="2072733913"/>
      <w:r w:rsidRPr="7C93935E" w:rsidR="000C6F1C">
        <w:rPr>
          <w:rFonts w:ascii="ITC Avant Garde Gothic" w:hAnsi="ITC Avant Garde Gothic" w:cs="Calibri"/>
          <w:sz w:val="24"/>
          <w:szCs w:val="24"/>
        </w:rPr>
        <w:t>space</w:t>
      </w:r>
      <w:bookmarkEnd w:id="2072733913"/>
      <w:r w:rsidRPr="7C93935E" w:rsidR="000C6F1C">
        <w:rPr>
          <w:rFonts w:ascii="ITC Avant Garde Gothic" w:hAnsi="ITC Avant Garde Gothic" w:cs="Calibri"/>
          <w:sz w:val="24"/>
          <w:szCs w:val="24"/>
        </w:rPr>
        <w:t xml:space="preserve"> or a hybrid model where work is carried out partly in the office and partly remote working;</w:t>
      </w:r>
    </w:p>
    <w:p w:rsidR="000C6F1C" w:rsidP="2635B416" w:rsidRDefault="000C6F1C" w14:paraId="3EE2A56C" w14:textId="0ABAEA13">
      <w:pPr>
        <w:numPr>
          <w:ilvl w:val="0"/>
          <w:numId w:val="3"/>
        </w:numPr>
        <w:jc w:val="both"/>
        <w:rPr>
          <w:rFonts w:ascii="ITC Avant Garde Gothic" w:hAnsi="ITC Avant Garde Gothic" w:cs="Calibri"/>
          <w:sz w:val="24"/>
          <w:szCs w:val="24"/>
        </w:rPr>
      </w:pPr>
      <w:r w:rsidRPr="7C93935E" w:rsidR="000C6F1C">
        <w:rPr>
          <w:rFonts w:ascii="ITC Avant Garde Gothic" w:hAnsi="ITC Avant Garde Gothic" w:cs="Calibri"/>
          <w:sz w:val="24"/>
          <w:szCs w:val="24"/>
        </w:rPr>
        <w:t>Patterns of work – (e.g. job sharing, compressed hours, part-time hours</w:t>
      </w:r>
      <w:r w:rsidRPr="7C93935E" w:rsidR="012E8F48">
        <w:rPr>
          <w:rFonts w:ascii="ITC Avant Garde Gothic" w:hAnsi="ITC Avant Garde Gothic" w:cs="Calibri"/>
          <w:sz w:val="24"/>
          <w:szCs w:val="24"/>
        </w:rPr>
        <w:t xml:space="preserve">, </w:t>
      </w:r>
      <w:r w:rsidRPr="7C93935E" w:rsidR="012E8F48">
        <w:rPr>
          <w:rFonts w:ascii="ITC Avant Garde Gothic" w:hAnsi="ITC Avant Garde Gothic" w:cs="Calibri"/>
          <w:color w:val="000000" w:themeColor="text1" w:themeTint="FF" w:themeShade="FF"/>
          <w:sz w:val="24"/>
          <w:szCs w:val="24"/>
        </w:rPr>
        <w:t xml:space="preserve">term time </w:t>
      </w:r>
      <w:r w:rsidRPr="7C93935E" w:rsidR="012E8F48">
        <w:rPr>
          <w:rFonts w:ascii="ITC Avant Garde Gothic" w:hAnsi="ITC Avant Garde Gothic" w:cs="Calibri"/>
          <w:color w:val="000000" w:themeColor="text1" w:themeTint="FF" w:themeShade="FF"/>
          <w:sz w:val="24"/>
          <w:szCs w:val="24"/>
        </w:rPr>
        <w:t>work</w:t>
      </w:r>
      <w:r w:rsidRPr="7C93935E" w:rsidR="721E15AB">
        <w:rPr>
          <w:rFonts w:ascii="ITC Avant Garde Gothic" w:hAnsi="ITC Avant Garde Gothic" w:cs="Calibri"/>
          <w:color w:val="000000" w:themeColor="text1" w:themeTint="FF" w:themeShade="FF"/>
          <w:sz w:val="24"/>
          <w:szCs w:val="24"/>
        </w:rPr>
        <w:t>,</w:t>
      </w:r>
      <w:r w:rsidRPr="7C93935E" w:rsidR="52960B8D">
        <w:rPr>
          <w:rFonts w:ascii="ITC Avant Garde Gothic" w:hAnsi="ITC Avant Garde Gothic" w:cs="Calibri"/>
          <w:color w:val="000000" w:themeColor="text1" w:themeTint="FF" w:themeShade="FF"/>
          <w:sz w:val="24"/>
          <w:szCs w:val="24"/>
        </w:rPr>
        <w:t xml:space="preserve"> remote </w:t>
      </w:r>
      <w:r w:rsidRPr="7C93935E" w:rsidR="61AD9CFA">
        <w:rPr>
          <w:rFonts w:ascii="ITC Avant Garde Gothic" w:hAnsi="ITC Avant Garde Gothic" w:cs="Calibri"/>
          <w:color w:val="000000" w:themeColor="text1" w:themeTint="FF" w:themeShade="FF"/>
          <w:sz w:val="24"/>
          <w:szCs w:val="24"/>
        </w:rPr>
        <w:t>working, flexitime</w:t>
      </w:r>
      <w:r w:rsidRPr="7C93935E" w:rsidR="721E15AB">
        <w:rPr>
          <w:rFonts w:ascii="ITC Avant Garde Gothic" w:hAnsi="ITC Avant Garde Gothic" w:cs="Calibri"/>
          <w:color w:val="000000" w:themeColor="text1" w:themeTint="FF" w:themeShade="FF"/>
          <w:sz w:val="24"/>
          <w:szCs w:val="24"/>
        </w:rPr>
        <w:t xml:space="preserve"> </w:t>
      </w:r>
      <w:r w:rsidRPr="7C93935E" w:rsidR="003C7656">
        <w:rPr>
          <w:rFonts w:ascii="ITC Avant Garde Gothic" w:hAnsi="ITC Avant Garde Gothic" w:cs="Calibri"/>
          <w:sz w:val="24"/>
          <w:szCs w:val="24"/>
        </w:rPr>
        <w:t>etc.</w:t>
      </w:r>
      <w:r w:rsidRPr="7C93935E" w:rsidR="000C6F1C">
        <w:rPr>
          <w:rFonts w:ascii="ITC Avant Garde Gothic" w:hAnsi="ITC Avant Garde Gothic" w:cs="Calibri"/>
          <w:sz w:val="24"/>
          <w:szCs w:val="24"/>
        </w:rPr>
        <w:t>)</w:t>
      </w:r>
    </w:p>
    <w:p w:rsidR="000C6F1C" w:rsidP="00366DEB" w:rsidRDefault="000C6F1C" w14:paraId="4DDBEF00" w14:textId="77777777">
      <w:pPr>
        <w:ind w:left="360"/>
        <w:jc w:val="both"/>
        <w:rPr>
          <w:rFonts w:ascii="ITC Avant Garde Gothic" w:hAnsi="ITC Avant Garde Gothic" w:cs="Calibri"/>
          <w:bCs/>
          <w:sz w:val="24"/>
          <w:szCs w:val="32"/>
        </w:rPr>
      </w:pPr>
    </w:p>
    <w:p w:rsidR="00867B5E" w:rsidP="7C93935E" w:rsidRDefault="00867B5E" w14:paraId="3CF2D8B6" w14:textId="116B6E76">
      <w:pPr>
        <w:ind w:left="360"/>
        <w:jc w:val="both"/>
        <w:rPr>
          <w:rFonts w:ascii="ITC Avant Garde Gothic" w:hAnsi="ITC Avant Garde Gothic" w:cs="Calibri"/>
          <w:b w:val="1"/>
          <w:bCs w:val="1"/>
          <w:sz w:val="24"/>
          <w:szCs w:val="24"/>
        </w:rPr>
      </w:pPr>
      <w:r w:rsidRPr="7C93935E" w:rsidR="000C6F1C">
        <w:rPr>
          <w:rFonts w:ascii="ITC Avant Garde Gothic" w:hAnsi="ITC Avant Garde Gothic" w:cs="Calibri"/>
          <w:b w:val="1"/>
          <w:bCs w:val="1"/>
          <w:sz w:val="24"/>
          <w:szCs w:val="24"/>
        </w:rPr>
        <w:t xml:space="preserve">5.0 </w:t>
      </w:r>
      <w:r w:rsidRPr="7C93935E" w:rsidR="00CF49F5">
        <w:rPr>
          <w:rFonts w:ascii="ITC Avant Garde Gothic" w:hAnsi="ITC Avant Garde Gothic" w:cs="Calibri"/>
          <w:b w:val="1"/>
          <w:bCs w:val="1"/>
          <w:sz w:val="24"/>
          <w:szCs w:val="24"/>
        </w:rPr>
        <w:t>Main Considerations</w:t>
      </w:r>
    </w:p>
    <w:p w:rsidR="00867B5E" w:rsidP="2635B416" w:rsidRDefault="00867B5E" w14:paraId="64CF59A8" w14:textId="65EA1763">
      <w:pPr>
        <w:pStyle w:val="Normal"/>
        <w:ind w:left="360"/>
        <w:jc w:val="both"/>
        <w:rPr>
          <w:rFonts w:ascii="ITC Avant Garde Gothic" w:hAnsi="ITC Avant Garde Gothic" w:cs="Calibri"/>
          <w:sz w:val="24"/>
          <w:szCs w:val="24"/>
        </w:rPr>
      </w:pPr>
      <w:r w:rsidRPr="7C93935E" w:rsidR="00867B5E">
        <w:rPr>
          <w:rFonts w:ascii="ITC Avant Garde Gothic" w:hAnsi="ITC Avant Garde Gothic" w:cs="Calibri"/>
          <w:color w:val="000000" w:themeColor="text1" w:themeTint="FF" w:themeShade="FF"/>
          <w:sz w:val="24"/>
          <w:szCs w:val="24"/>
        </w:rPr>
        <w:t>The</w:t>
      </w:r>
      <w:r w:rsidRPr="7C93935E" w:rsidR="09DE6790">
        <w:rPr>
          <w:rFonts w:ascii="ITC Avant Garde Gothic" w:hAnsi="ITC Avant Garde Gothic" w:cs="Calibri"/>
          <w:color w:val="000000" w:themeColor="text1" w:themeTint="FF" w:themeShade="FF"/>
          <w:sz w:val="24"/>
          <w:szCs w:val="24"/>
        </w:rPr>
        <w:t xml:space="preserve"> WRC </w:t>
      </w:r>
      <w:r w:rsidRPr="7C93935E" w:rsidR="09DE6790">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Code of Practice on the Right to Request Flexible Working and the Right to Request Remote Working</w:t>
      </w:r>
      <w:r w:rsidRPr="7C93935E" w:rsidR="27DD6BE6">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 ( the </w:t>
      </w:r>
      <w:r w:rsidRPr="7C93935E" w:rsidR="27DD6BE6">
        <w:rPr>
          <w:rFonts w:ascii="ITC Avant Garde Gothic" w:hAnsi="ITC Avant Garde Gothic" w:cs="Calibri"/>
          <w:color w:val="000000" w:themeColor="text1" w:themeTint="FF" w:themeShade="FF"/>
          <w:sz w:val="24"/>
          <w:szCs w:val="24"/>
        </w:rPr>
        <w:t xml:space="preserve">WRC </w:t>
      </w:r>
      <w:r w:rsidRPr="7C93935E" w:rsidR="27DD6BE6">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Code of Practice) </w:t>
      </w:r>
      <w:r w:rsidRPr="7C93935E" w:rsidR="05906855">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and </w:t>
      </w:r>
      <w:r w:rsidRPr="7C93935E" w:rsidR="09DE6790">
        <w:rPr>
          <w:rFonts w:ascii="ITC Avant Garde Gothic" w:hAnsi="ITC Avant Garde Gothic" w:eastAsia="ITC Avant Garde Gothic" w:cs="ITC Avant Garde Gothic"/>
          <w:b w:val="0"/>
          <w:bCs w:val="0"/>
          <w:i w:val="0"/>
          <w:iCs w:val="0"/>
          <w:caps w:val="0"/>
          <w:smallCaps w:val="0"/>
          <w:noProof w:val="0"/>
          <w:color w:val="212529"/>
          <w:sz w:val="24"/>
          <w:szCs w:val="24"/>
          <w:lang w:val="en-GB"/>
        </w:rPr>
        <w:t xml:space="preserve">the </w:t>
      </w:r>
      <w:r w:rsidRPr="7C93935E" w:rsidR="00867B5E">
        <w:rPr>
          <w:rFonts w:ascii="ITC Avant Garde Gothic" w:hAnsi="ITC Avant Garde Gothic" w:cs="Calibri"/>
          <w:sz w:val="24"/>
          <w:szCs w:val="24"/>
        </w:rPr>
        <w:t xml:space="preserve">following factors will be taken into consideration when considering a request for </w:t>
      </w:r>
      <w:r w:rsidRPr="7C93935E" w:rsidR="3EE502F4">
        <w:rPr>
          <w:rFonts w:ascii="ITC Avant Garde Gothic" w:hAnsi="ITC Avant Garde Gothic" w:cs="Calibri"/>
          <w:strike w:val="0"/>
          <w:dstrike w:val="0"/>
          <w:sz w:val="24"/>
          <w:szCs w:val="24"/>
        </w:rPr>
        <w:t>flexible</w:t>
      </w:r>
      <w:r w:rsidRPr="7C93935E" w:rsidR="4DFBD769">
        <w:rPr>
          <w:rFonts w:ascii="ITC Avant Garde Gothic" w:hAnsi="ITC Avant Garde Gothic" w:cs="Calibri"/>
          <w:strike w:val="0"/>
          <w:dstrike w:val="0"/>
          <w:color w:val="000000" w:themeColor="text1" w:themeTint="FF" w:themeShade="FF"/>
          <w:sz w:val="24"/>
          <w:szCs w:val="24"/>
        </w:rPr>
        <w:t xml:space="preserve"> </w:t>
      </w:r>
      <w:r w:rsidRPr="7C93935E" w:rsidR="001E7D0F">
        <w:rPr>
          <w:rFonts w:ascii="ITC Avant Garde Gothic" w:hAnsi="ITC Avant Garde Gothic" w:cs="Calibri"/>
          <w:strike w:val="0"/>
          <w:dstrike w:val="0"/>
          <w:color w:val="000000" w:themeColor="text1" w:themeTint="FF" w:themeShade="FF"/>
          <w:sz w:val="24"/>
          <w:szCs w:val="24"/>
        </w:rPr>
        <w:t>and</w:t>
      </w:r>
      <w:r w:rsidRPr="7C93935E" w:rsidR="001E7D0F">
        <w:rPr>
          <w:rFonts w:ascii="ITC Avant Garde Gothic" w:hAnsi="ITC Avant Garde Gothic" w:cs="Calibri"/>
          <w:strike w:val="0"/>
          <w:dstrike w:val="0"/>
          <w:color w:val="000000" w:themeColor="text1" w:themeTint="FF" w:themeShade="FF"/>
          <w:sz w:val="24"/>
          <w:szCs w:val="24"/>
        </w:rPr>
        <w:t>/or remote</w:t>
      </w:r>
      <w:r w:rsidRPr="7C93935E" w:rsidR="001E7D0F">
        <w:rPr>
          <w:rFonts w:ascii="ITC Avant Garde Gothic" w:hAnsi="ITC Avant Garde Gothic" w:cs="Calibri"/>
          <w:color w:val="000000" w:themeColor="text1" w:themeTint="FF" w:themeShade="FF"/>
          <w:sz w:val="24"/>
          <w:szCs w:val="24"/>
        </w:rPr>
        <w:t xml:space="preserve"> </w:t>
      </w:r>
      <w:r w:rsidRPr="7C93935E" w:rsidR="00867B5E">
        <w:rPr>
          <w:rFonts w:ascii="ITC Avant Garde Gothic" w:hAnsi="ITC Avant Garde Gothic" w:cs="Calibri"/>
          <w:sz w:val="24"/>
          <w:szCs w:val="24"/>
        </w:rPr>
        <w:t>working, this is not an exhaust</w:t>
      </w:r>
      <w:r w:rsidRPr="7C93935E" w:rsidR="00867B5E">
        <w:rPr>
          <w:rFonts w:ascii="ITC Avant Garde Gothic" w:hAnsi="ITC Avant Garde Gothic" w:cs="Calibri"/>
          <w:sz w:val="24"/>
          <w:szCs w:val="24"/>
        </w:rPr>
        <w:t xml:space="preserve">ive </w:t>
      </w:r>
      <w:r w:rsidRPr="7C93935E" w:rsidR="00867B5E">
        <w:rPr>
          <w:rFonts w:ascii="ITC Avant Garde Gothic" w:hAnsi="ITC Avant Garde Gothic" w:cs="Calibri"/>
          <w:sz w:val="24"/>
          <w:szCs w:val="24"/>
        </w:rPr>
        <w:t>list</w:t>
      </w:r>
      <w:r w:rsidRPr="7C93935E" w:rsidR="00867B5E">
        <w:rPr>
          <w:rFonts w:ascii="ITC Avant Garde Gothic" w:hAnsi="ITC Avant Garde Gothic" w:cs="Calibri"/>
          <w:sz w:val="24"/>
          <w:szCs w:val="24"/>
        </w:rPr>
        <w:t xml:space="preserve"> and other criteria </w:t>
      </w:r>
      <w:r w:rsidRPr="7C93935E" w:rsidR="00867B5E">
        <w:rPr>
          <w:rFonts w:ascii="ITC Avant Garde Gothic" w:hAnsi="ITC Avant Garde Gothic" w:cs="Calibri"/>
          <w:sz w:val="24"/>
          <w:szCs w:val="24"/>
        </w:rPr>
        <w:t>may also</w:t>
      </w:r>
      <w:r w:rsidRPr="7C93935E" w:rsidR="00867B5E">
        <w:rPr>
          <w:rFonts w:ascii="ITC Avant Garde Gothic" w:hAnsi="ITC Avant Garde Gothic" w:cs="Calibri"/>
          <w:sz w:val="24"/>
          <w:szCs w:val="24"/>
        </w:rPr>
        <w:t xml:space="preserve"> be </w:t>
      </w:r>
      <w:r w:rsidRPr="7C93935E" w:rsidR="00233B71">
        <w:rPr>
          <w:rFonts w:ascii="ITC Avant Garde Gothic" w:hAnsi="ITC Avant Garde Gothic" w:cs="Calibri"/>
          <w:sz w:val="24"/>
          <w:szCs w:val="24"/>
        </w:rPr>
        <w:t>considered: -</w:t>
      </w:r>
    </w:p>
    <w:p w:rsidR="00867B5E" w:rsidP="00366DEB" w:rsidRDefault="00867B5E" w14:paraId="0FB78278" w14:textId="77777777">
      <w:pPr>
        <w:ind w:left="360"/>
        <w:jc w:val="both"/>
        <w:rPr>
          <w:rFonts w:ascii="ITC Avant Garde Gothic" w:hAnsi="ITC Avant Garde Gothic" w:cs="Calibri"/>
          <w:bCs/>
          <w:sz w:val="24"/>
          <w:szCs w:val="32"/>
        </w:rPr>
      </w:pPr>
    </w:p>
    <w:p w:rsidR="00867B5E" w:rsidP="5C262A37" w:rsidRDefault="00867B5E" w14:paraId="2189F48C" w14:textId="06C350C1">
      <w:pPr>
        <w:numPr>
          <w:ilvl w:val="0"/>
          <w:numId w:val="4"/>
        </w:numPr>
        <w:jc w:val="both"/>
        <w:rPr>
          <w:rFonts w:ascii="ITC Avant Garde Gothic" w:hAnsi="ITC Avant Garde Gothic" w:cs="Calibri"/>
          <w:color w:val="000000" w:themeColor="text1" w:themeTint="FF" w:themeShade="FF"/>
          <w:sz w:val="24"/>
          <w:szCs w:val="24"/>
          <w:u w:val="none"/>
        </w:rPr>
      </w:pPr>
      <w:r w:rsidRPr="7C93935E" w:rsidR="00867B5E">
        <w:rPr>
          <w:rFonts w:ascii="ITC Avant Garde Gothic" w:hAnsi="ITC Avant Garde Gothic" w:cs="Calibri"/>
          <w:color w:val="000000" w:themeColor="text1" w:themeTint="FF" w:themeShade="FF"/>
          <w:sz w:val="24"/>
          <w:szCs w:val="24"/>
          <w:u w:val="none"/>
        </w:rPr>
        <w:t xml:space="preserve">The suitability of the </w:t>
      </w:r>
      <w:r w:rsidRPr="7C93935E" w:rsidR="004D5E3A">
        <w:rPr>
          <w:rFonts w:ascii="ITC Avant Garde Gothic" w:hAnsi="ITC Avant Garde Gothic" w:cs="Calibri"/>
          <w:color w:val="000000" w:themeColor="text1" w:themeTint="FF" w:themeShade="FF"/>
          <w:sz w:val="24"/>
          <w:szCs w:val="24"/>
          <w:u w:val="none"/>
        </w:rPr>
        <w:t xml:space="preserve">job </w:t>
      </w:r>
      <w:r w:rsidRPr="7C93935E" w:rsidR="00867B5E">
        <w:rPr>
          <w:rFonts w:ascii="ITC Avant Garde Gothic" w:hAnsi="ITC Avant Garde Gothic" w:cs="Calibri"/>
          <w:color w:val="000000" w:themeColor="text1" w:themeTint="FF" w:themeShade="FF"/>
          <w:sz w:val="24"/>
          <w:szCs w:val="24"/>
          <w:u w:val="none"/>
        </w:rPr>
        <w:t xml:space="preserve">role for </w:t>
      </w:r>
      <w:r w:rsidRPr="7C93935E" w:rsidR="261DF091">
        <w:rPr>
          <w:rFonts w:ascii="ITC Avant Garde Gothic" w:hAnsi="ITC Avant Garde Gothic"/>
          <w:strike w:val="0"/>
          <w:dstrike w:val="0"/>
          <w:color w:val="000000" w:themeColor="text1" w:themeTint="FF" w:themeShade="FF"/>
          <w:sz w:val="24"/>
          <w:szCs w:val="24"/>
          <w:u w:val="none"/>
        </w:rPr>
        <w:t>flexible</w:t>
      </w:r>
      <w:r w:rsidRPr="7C93935E" w:rsidR="261DF091">
        <w:rPr>
          <w:rFonts w:ascii="ITC Avant Garde Gothic" w:hAnsi="ITC Avant Garde Gothic" w:cs="Calibri"/>
          <w:color w:val="000000" w:themeColor="text1" w:themeTint="FF" w:themeShade="FF"/>
          <w:sz w:val="24"/>
          <w:szCs w:val="24"/>
          <w:u w:val="none"/>
        </w:rPr>
        <w:t xml:space="preserve"> </w:t>
      </w:r>
      <w:r w:rsidRPr="7C93935E" w:rsidR="001E7D0F">
        <w:rPr>
          <w:rFonts w:ascii="ITC Avant Garde Gothic" w:hAnsi="ITC Avant Garde Gothic" w:cs="Calibri"/>
          <w:color w:val="000000" w:themeColor="text1" w:themeTint="FF" w:themeShade="FF"/>
          <w:sz w:val="24"/>
          <w:szCs w:val="24"/>
          <w:u w:val="none"/>
        </w:rPr>
        <w:t>and/or remote</w:t>
      </w:r>
      <w:r w:rsidRPr="7C93935E" w:rsidR="00CF49F5">
        <w:rPr>
          <w:rFonts w:ascii="ITC Avant Garde Gothic" w:hAnsi="ITC Avant Garde Gothic" w:cs="Calibri"/>
          <w:color w:val="000000" w:themeColor="text1" w:themeTint="FF" w:themeShade="FF"/>
          <w:sz w:val="24"/>
          <w:szCs w:val="24"/>
          <w:u w:val="none"/>
        </w:rPr>
        <w:t xml:space="preserve"> </w:t>
      </w:r>
      <w:r w:rsidRPr="7C93935E" w:rsidR="00867B5E">
        <w:rPr>
          <w:rFonts w:ascii="ITC Avant Garde Gothic" w:hAnsi="ITC Avant Garde Gothic" w:cs="Calibri"/>
          <w:color w:val="000000" w:themeColor="text1" w:themeTint="FF" w:themeShade="FF"/>
          <w:sz w:val="24"/>
          <w:szCs w:val="24"/>
          <w:u w:val="none"/>
        </w:rPr>
        <w:t>working;</w:t>
      </w:r>
    </w:p>
    <w:p w:rsidR="00867B5E" w:rsidP="5C262A37" w:rsidRDefault="00867B5E" w14:paraId="5DB38EA1"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The workload of the role;</w:t>
      </w:r>
    </w:p>
    <w:p w:rsidR="250F845C" w:rsidP="5C262A37" w:rsidRDefault="250F845C" w14:paraId="352DA9B4" w14:textId="470BE2B9">
      <w:pPr>
        <w:numPr>
          <w:ilvl w:val="0"/>
          <w:numId w:val="4"/>
        </w:numPr>
        <w:jc w:val="both"/>
        <w:rPr>
          <w:rFonts w:ascii="ITC Avant Garde Gothic" w:hAnsi="ITC Avant Garde Gothic" w:cs="Calibri"/>
          <w:i w:val="0"/>
          <w:iCs w:val="0"/>
          <w:color w:val="000000" w:themeColor="text1" w:themeTint="FF" w:themeShade="FF"/>
          <w:sz w:val="24"/>
          <w:szCs w:val="24"/>
          <w:u w:val="none"/>
        </w:rPr>
      </w:pPr>
      <w:r w:rsidRPr="5C262A37" w:rsidR="250F845C">
        <w:rPr>
          <w:rFonts w:ascii="ITC Avant Garde Gothic" w:hAnsi="ITC Avant Garde Gothic" w:cs="Calibri"/>
          <w:i w:val="0"/>
          <w:iCs w:val="0"/>
          <w:color w:val="000000" w:themeColor="text1" w:themeTint="FF" w:themeShade="FF"/>
          <w:sz w:val="24"/>
          <w:szCs w:val="24"/>
          <w:u w:val="none"/>
        </w:rPr>
        <w:t xml:space="preserve">Anchor/Onsite Days – </w:t>
      </w:r>
      <w:r w:rsidRPr="5C262A37" w:rsidR="250F845C">
        <w:rPr>
          <w:rFonts w:ascii="ITC Avant Garde Gothic" w:hAnsi="ITC Avant Garde Gothic" w:cs="Calibri"/>
          <w:i w:val="1"/>
          <w:iCs w:val="1"/>
          <w:color w:val="FF0000"/>
          <w:sz w:val="24"/>
          <w:szCs w:val="24"/>
          <w:u w:val="none"/>
        </w:rPr>
        <w:t>if the firm has fixed days where employees in the office, this should be set out.</w:t>
      </w:r>
    </w:p>
    <w:p w:rsidR="00867B5E" w:rsidP="5C262A37" w:rsidRDefault="00867B5E" w14:paraId="45543FC0"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Costs associated with the proposed request;</w:t>
      </w:r>
    </w:p>
    <w:p w:rsidR="00CD700C" w:rsidP="5C262A37" w:rsidRDefault="00867B5E" w14:paraId="3FAC04F7" w14:textId="74597E8F">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The impact and effect of the arrangement on other staff</w:t>
      </w:r>
      <w:r w:rsidRPr="5C262A37" w:rsidR="42092285">
        <w:rPr>
          <w:rFonts w:ascii="ITC Avant Garde Gothic" w:hAnsi="ITC Avant Garde Gothic" w:cs="Calibri"/>
          <w:color w:val="000000" w:themeColor="text1" w:themeTint="FF" w:themeShade="FF"/>
          <w:sz w:val="24"/>
          <w:szCs w:val="24"/>
          <w:u w:val="none"/>
        </w:rPr>
        <w:t>;</w:t>
      </w:r>
    </w:p>
    <w:p w:rsidR="00CD700C" w:rsidP="5C262A37" w:rsidRDefault="00867B5E" w14:paraId="32A2FF8B" w14:textId="33D4E10B">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 xml:space="preserve">The impact and effect of the arrangement </w:t>
      </w:r>
      <w:r w:rsidRPr="5C262A37" w:rsidR="00CD700C">
        <w:rPr>
          <w:rFonts w:ascii="ITC Avant Garde Gothic" w:hAnsi="ITC Avant Garde Gothic" w:cs="Calibri"/>
          <w:color w:val="000000" w:themeColor="text1" w:themeTint="FF" w:themeShade="FF"/>
          <w:sz w:val="24"/>
          <w:szCs w:val="24"/>
          <w:u w:val="none"/>
        </w:rPr>
        <w:t>on the ability to deliver the same level of service to the client(s)</w:t>
      </w:r>
      <w:r w:rsidRPr="5C262A37" w:rsidR="33449255">
        <w:rPr>
          <w:rFonts w:ascii="ITC Avant Garde Gothic" w:hAnsi="ITC Avant Garde Gothic" w:cs="Calibri"/>
          <w:color w:val="000000" w:themeColor="text1" w:themeTint="FF" w:themeShade="FF"/>
          <w:sz w:val="24"/>
          <w:szCs w:val="24"/>
          <w:u w:val="none"/>
        </w:rPr>
        <w:t xml:space="preserve"> </w:t>
      </w:r>
      <w:r w:rsidRPr="5C262A37" w:rsidR="33449255">
        <w:rPr>
          <w:rFonts w:ascii="ITC Avant Garde Gothic" w:hAnsi="ITC Avant Garde Gothic" w:cs="Calibri"/>
          <w:color w:val="000000" w:themeColor="text1" w:themeTint="FF" w:themeShade="FF"/>
          <w:sz w:val="24"/>
          <w:szCs w:val="24"/>
          <w:u w:val="none"/>
        </w:rPr>
        <w:t>e.g</w:t>
      </w:r>
      <w:r w:rsidRPr="5C262A37" w:rsidR="58C84CEE">
        <w:rPr>
          <w:rFonts w:ascii="ITC Avant Garde Gothic" w:hAnsi="ITC Avant Garde Gothic" w:cs="Calibri"/>
          <w:color w:val="000000" w:themeColor="text1" w:themeTint="FF" w:themeShade="FF"/>
          <w:sz w:val="24"/>
          <w:szCs w:val="24"/>
          <w:u w:val="none"/>
        </w:rPr>
        <w:t xml:space="preserve">. </w:t>
      </w:r>
      <w:r w:rsidRPr="5C262A37" w:rsidR="33449255">
        <w:rPr>
          <w:rFonts w:ascii="ITC Avant Garde Gothic" w:hAnsi="ITC Avant Garde Gothic" w:cs="Calibri"/>
          <w:color w:val="000000" w:themeColor="text1" w:themeTint="FF" w:themeShade="FF"/>
          <w:sz w:val="24"/>
          <w:szCs w:val="24"/>
          <w:u w:val="none"/>
        </w:rPr>
        <w:t>an employee working in a hybrid manner is still expected to attend client meetin</w:t>
      </w:r>
      <w:r w:rsidRPr="5C262A37" w:rsidR="72C60D26">
        <w:rPr>
          <w:rFonts w:ascii="ITC Avant Garde Gothic" w:hAnsi="ITC Avant Garde Gothic" w:cs="Calibri"/>
          <w:color w:val="000000" w:themeColor="text1" w:themeTint="FF" w:themeShade="FF"/>
          <w:sz w:val="24"/>
          <w:szCs w:val="24"/>
          <w:u w:val="none"/>
        </w:rPr>
        <w:t>gs if they fell on a work from home day</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327B1F90" w14:textId="72065145">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impact and effect of the arrangement on the firm as a whole</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564D725B" w14:textId="464FA574">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need for supervision</w:t>
      </w:r>
      <w:r w:rsidRPr="5C262A37" w:rsidR="1664ED15">
        <w:rPr>
          <w:rFonts w:ascii="ITC Avant Garde Gothic" w:hAnsi="ITC Avant Garde Gothic" w:cs="Calibri"/>
          <w:color w:val="000000" w:themeColor="text1" w:themeTint="FF" w:themeShade="FF"/>
          <w:sz w:val="24"/>
          <w:szCs w:val="24"/>
          <w:u w:val="none"/>
        </w:rPr>
        <w:t xml:space="preserve"> e.g. mentoring, development, training</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08281E4D"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effect on supervision;</w:t>
      </w:r>
    </w:p>
    <w:p w:rsidR="00CD700C" w:rsidP="5C262A37" w:rsidRDefault="00CD700C" w14:paraId="1389A20C" w14:textId="2D0A674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Availability of staff resources</w:t>
      </w:r>
      <w:r w:rsidRPr="5C262A37" w:rsidR="7D11C093">
        <w:rPr>
          <w:rFonts w:ascii="ITC Avant Garde Gothic" w:hAnsi="ITC Avant Garde Gothic" w:cs="Calibri"/>
          <w:color w:val="000000" w:themeColor="text1" w:themeTint="FF" w:themeShade="FF"/>
          <w:sz w:val="24"/>
          <w:szCs w:val="24"/>
          <w:u w:val="none"/>
        </w:rPr>
        <w:t xml:space="preserve"> o</w:t>
      </w:r>
      <w:r w:rsidRPr="5C262A37" w:rsidR="7D11C093">
        <w:rPr>
          <w:rFonts w:ascii="ITC Avant Garde Gothic" w:hAnsi="ITC Avant Garde Gothic" w:cs="Calibri"/>
          <w:color w:val="000000" w:themeColor="text1" w:themeTint="FF" w:themeShade="FF"/>
          <w:sz w:val="24"/>
          <w:szCs w:val="24"/>
          <w:u w:val="none"/>
        </w:rPr>
        <w:t>r equipment/technology or data that are only available on site</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0FD18767"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Whether it is a request for a reasonable adjustment related to disability/illness;</w:t>
      </w:r>
    </w:p>
    <w:p w:rsidR="00CD700C" w:rsidP="5C262A37" w:rsidRDefault="00CF49F5" w14:paraId="476C20E6"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F49F5">
        <w:rPr>
          <w:rFonts w:ascii="ITC Avant Garde Gothic" w:hAnsi="ITC Avant Garde Gothic" w:cs="Calibri"/>
          <w:color w:val="000000" w:themeColor="text1" w:themeTint="FF" w:themeShade="FF"/>
          <w:sz w:val="24"/>
          <w:szCs w:val="24"/>
          <w:u w:val="none"/>
        </w:rPr>
        <w:t>The ability to work safely and healthily;</w:t>
      </w:r>
    </w:p>
    <w:p w:rsidR="00CD700C" w:rsidP="5C262A37" w:rsidRDefault="00CD700C" w14:paraId="7A7F51A9"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Fairness and equality;</w:t>
      </w:r>
    </w:p>
    <w:p w:rsidR="00867B5E" w:rsidP="5C262A37" w:rsidRDefault="00CD700C" w14:paraId="0929DECF"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Data Protection and Cyber security issues;</w:t>
      </w:r>
      <w:r w:rsidRPr="5C262A37" w:rsidR="00867B5E">
        <w:rPr>
          <w:rFonts w:ascii="ITC Avant Garde Gothic" w:hAnsi="ITC Avant Garde Gothic" w:cs="Calibri"/>
          <w:color w:val="000000" w:themeColor="text1" w:themeTint="FF" w:themeShade="FF"/>
          <w:sz w:val="24"/>
          <w:szCs w:val="24"/>
          <w:u w:val="none"/>
        </w:rPr>
        <w:t xml:space="preserve"> </w:t>
      </w:r>
    </w:p>
    <w:p w:rsidR="00CD700C" w:rsidP="5C262A37" w:rsidRDefault="00CD700C" w14:paraId="369E17FD"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Property and Insurance;</w:t>
      </w:r>
    </w:p>
    <w:p w:rsidRPr="0076217C" w:rsidR="0076217C" w:rsidP="5C262A37" w:rsidRDefault="00CD700C" w14:paraId="7860031C"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Communications and contact;</w:t>
      </w:r>
    </w:p>
    <w:p w:rsidR="00CD700C" w:rsidP="5C262A37" w:rsidRDefault="00CD700C" w14:paraId="4593979E" w14:textId="655BD87A">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 xml:space="preserve">Employee </w:t>
      </w:r>
      <w:r w:rsidRPr="5C262A37" w:rsidR="001A184E">
        <w:rPr>
          <w:rFonts w:ascii="ITC Avant Garde Gothic" w:hAnsi="ITC Avant Garde Gothic" w:cs="Calibri"/>
          <w:color w:val="000000" w:themeColor="text1" w:themeTint="FF" w:themeShade="FF"/>
          <w:sz w:val="24"/>
          <w:szCs w:val="24"/>
          <w:u w:val="none"/>
        </w:rPr>
        <w:t>Welfare</w:t>
      </w:r>
      <w:r w:rsidRPr="5C262A37" w:rsidR="3B2E2406">
        <w:rPr>
          <w:rFonts w:ascii="ITC Avant Garde Gothic" w:hAnsi="ITC Avant Garde Gothic" w:cs="Calibri"/>
          <w:color w:val="000000" w:themeColor="text1" w:themeTint="FF" w:themeShade="FF"/>
          <w:sz w:val="24"/>
          <w:szCs w:val="24"/>
          <w:u w:val="none"/>
        </w:rPr>
        <w:t>;</w:t>
      </w:r>
    </w:p>
    <w:p w:rsidR="39695D1B" w:rsidP="5C262A37" w:rsidRDefault="39695D1B" w14:paraId="1B09E949" w14:textId="1137FFA2">
      <w:pPr>
        <w:numPr>
          <w:ilvl w:val="0"/>
          <w:numId w:val="4"/>
        </w:numPr>
        <w:jc w:val="both"/>
        <w:rPr>
          <w:rFonts w:ascii="ITC Avant Garde Gothic" w:hAnsi="ITC Avant Garde Gothic" w:cs="Calibri"/>
          <w:color w:val="000000" w:themeColor="text1" w:themeTint="FF" w:themeShade="FF"/>
          <w:sz w:val="24"/>
          <w:szCs w:val="24"/>
          <w:u w:val="none"/>
        </w:rPr>
      </w:pPr>
      <w:r w:rsidRPr="5C262A37" w:rsidR="39695D1B">
        <w:rPr>
          <w:rFonts w:ascii="ITC Avant Garde Gothic" w:hAnsi="ITC Avant Garde Gothic" w:cs="Calibri"/>
          <w:color w:val="000000" w:themeColor="text1" w:themeTint="FF" w:themeShade="FF"/>
          <w:sz w:val="24"/>
          <w:szCs w:val="24"/>
          <w:u w:val="none"/>
        </w:rPr>
        <w:t>Employee needs i.e. the reasons for requesting FW and or RW;</w:t>
      </w:r>
    </w:p>
    <w:p w:rsidR="478C48A8" w:rsidP="5C262A37" w:rsidRDefault="478C48A8" w14:paraId="62618CE6" w14:textId="25887445">
      <w:pPr>
        <w:numPr>
          <w:ilvl w:val="0"/>
          <w:numId w:val="4"/>
        </w:numPr>
        <w:jc w:val="both"/>
        <w:rPr>
          <w:rFonts w:ascii="ITC Avant Garde Gothic" w:hAnsi="ITC Avant Garde Gothic" w:cs="Calibri"/>
          <w:b w:val="0"/>
          <w:bCs w:val="0"/>
          <w:i w:val="0"/>
          <w:iCs w:val="0"/>
          <w:color w:val="auto"/>
          <w:sz w:val="24"/>
          <w:szCs w:val="24"/>
          <w:u w:val="none"/>
        </w:rPr>
      </w:pPr>
      <w:r w:rsidRPr="5C262A37" w:rsidR="478C48A8">
        <w:rPr>
          <w:rFonts w:ascii="ITC Avant Garde Gothic" w:hAnsi="ITC Avant Garde Gothic" w:cs="Calibri"/>
          <w:b w:val="0"/>
          <w:bCs w:val="0"/>
          <w:i w:val="0"/>
          <w:iCs w:val="0"/>
          <w:color w:val="auto"/>
          <w:sz w:val="24"/>
          <w:szCs w:val="24"/>
          <w:u w:val="none"/>
        </w:rPr>
        <w:t xml:space="preserve">The </w:t>
      </w:r>
      <w:r w:rsidRPr="5C262A37" w:rsidR="478C48A8">
        <w:rPr>
          <w:rFonts w:ascii="ITC Avant Garde Gothic" w:hAnsi="ITC Avant Garde Gothic" w:cs="Calibri"/>
          <w:b w:val="0"/>
          <w:bCs w:val="0"/>
          <w:i w:val="0"/>
          <w:iCs w:val="0"/>
          <w:color w:val="auto"/>
          <w:sz w:val="24"/>
          <w:szCs w:val="24"/>
          <w:u w:val="none"/>
        </w:rPr>
        <w:t>employees</w:t>
      </w:r>
      <w:r w:rsidRPr="5C262A37" w:rsidR="478C48A8">
        <w:rPr>
          <w:rFonts w:ascii="ITC Avant Garde Gothic" w:hAnsi="ITC Avant Garde Gothic" w:cs="Calibri"/>
          <w:b w:val="0"/>
          <w:bCs w:val="0"/>
          <w:i w:val="0"/>
          <w:iCs w:val="0"/>
          <w:color w:val="auto"/>
          <w:sz w:val="24"/>
          <w:szCs w:val="24"/>
          <w:u w:val="none"/>
        </w:rPr>
        <w:t xml:space="preserve"> </w:t>
      </w:r>
      <w:r w:rsidRPr="5C262A37" w:rsidR="26501CD2">
        <w:rPr>
          <w:rFonts w:ascii="ITC Avant Garde Gothic" w:hAnsi="ITC Avant Garde Gothic" w:cs="Calibri"/>
          <w:b w:val="0"/>
          <w:bCs w:val="0"/>
          <w:i w:val="0"/>
          <w:iCs w:val="0"/>
          <w:color w:val="auto"/>
          <w:sz w:val="24"/>
          <w:szCs w:val="24"/>
          <w:u w:val="none"/>
        </w:rPr>
        <w:t xml:space="preserve">IT </w:t>
      </w:r>
      <w:r w:rsidRPr="5C262A37" w:rsidR="478C48A8">
        <w:rPr>
          <w:rFonts w:ascii="ITC Avant Garde Gothic" w:hAnsi="ITC Avant Garde Gothic" w:cs="Calibri"/>
          <w:b w:val="0"/>
          <w:bCs w:val="0"/>
          <w:i w:val="0"/>
          <w:iCs w:val="0"/>
          <w:color w:val="auto"/>
          <w:sz w:val="24"/>
          <w:szCs w:val="24"/>
          <w:u w:val="none"/>
        </w:rPr>
        <w:t>skills to work remotely outside the office</w:t>
      </w:r>
      <w:r w:rsidRPr="5C262A37" w:rsidR="3D8D04CD">
        <w:rPr>
          <w:rFonts w:ascii="ITC Avant Garde Gothic" w:hAnsi="ITC Avant Garde Gothic" w:cs="Calibri"/>
          <w:b w:val="0"/>
          <w:bCs w:val="0"/>
          <w:i w:val="0"/>
          <w:iCs w:val="0"/>
          <w:color w:val="auto"/>
          <w:sz w:val="24"/>
          <w:szCs w:val="24"/>
          <w:u w:val="none"/>
        </w:rPr>
        <w:t>;</w:t>
      </w:r>
    </w:p>
    <w:p w:rsidR="5A4D2712" w:rsidP="5C262A37" w:rsidRDefault="5A4D2712" w14:paraId="27F5AE7C" w14:textId="6694D4A1">
      <w:pPr>
        <w:numPr>
          <w:ilvl w:val="0"/>
          <w:numId w:val="4"/>
        </w:numPr>
        <w:jc w:val="both"/>
        <w:rPr>
          <w:rFonts w:ascii="ITC Avant Garde Gothic" w:hAnsi="ITC Avant Garde Gothic" w:cs="Calibri"/>
          <w:b w:val="0"/>
          <w:bCs w:val="0"/>
          <w:i w:val="0"/>
          <w:iCs w:val="0"/>
          <w:color w:val="auto"/>
          <w:sz w:val="24"/>
          <w:szCs w:val="24"/>
          <w:u w:val="none"/>
        </w:rPr>
      </w:pPr>
      <w:r w:rsidRPr="5C262A37" w:rsidR="5A4D2712">
        <w:rPr>
          <w:rFonts w:ascii="ITC Avant Garde Gothic" w:hAnsi="ITC Avant Garde Gothic" w:cs="Calibri"/>
          <w:b w:val="0"/>
          <w:bCs w:val="0"/>
          <w:i w:val="0"/>
          <w:iCs w:val="0"/>
          <w:color w:val="auto"/>
          <w:sz w:val="24"/>
          <w:szCs w:val="24"/>
          <w:u w:val="none"/>
        </w:rPr>
        <w:t xml:space="preserve">The </w:t>
      </w:r>
      <w:r w:rsidRPr="5C262A37" w:rsidR="3B2E2406">
        <w:rPr>
          <w:rFonts w:ascii="ITC Avant Garde Gothic" w:hAnsi="ITC Avant Garde Gothic" w:cs="Calibri"/>
          <w:b w:val="0"/>
          <w:bCs w:val="0"/>
          <w:i w:val="0"/>
          <w:iCs w:val="0"/>
          <w:color w:val="auto"/>
          <w:sz w:val="24"/>
          <w:szCs w:val="24"/>
          <w:u w:val="none"/>
        </w:rPr>
        <w:t>employee’s attendance record</w:t>
      </w:r>
      <w:r w:rsidRPr="5C262A37" w:rsidR="41098DE7">
        <w:rPr>
          <w:rFonts w:ascii="ITC Avant Garde Gothic" w:hAnsi="ITC Avant Garde Gothic" w:cs="Calibri"/>
          <w:b w:val="0"/>
          <w:bCs w:val="0"/>
          <w:i w:val="0"/>
          <w:iCs w:val="0"/>
          <w:color w:val="auto"/>
          <w:sz w:val="24"/>
          <w:szCs w:val="24"/>
          <w:u w:val="none"/>
        </w:rPr>
        <w:t>;</w:t>
      </w:r>
    </w:p>
    <w:p w:rsidR="3B2E2406" w:rsidP="5C262A37" w:rsidRDefault="3B2E2406" w14:paraId="7B7F3626" w14:textId="4DE5302A">
      <w:pPr>
        <w:numPr>
          <w:ilvl w:val="0"/>
          <w:numId w:val="4"/>
        </w:numPr>
        <w:jc w:val="both"/>
        <w:rPr>
          <w:rFonts w:ascii="ITC Avant Garde Gothic" w:hAnsi="ITC Avant Garde Gothic" w:cs="Calibri"/>
          <w:b w:val="0"/>
          <w:bCs w:val="0"/>
          <w:i w:val="0"/>
          <w:iCs w:val="0"/>
          <w:color w:val="auto"/>
          <w:sz w:val="24"/>
          <w:szCs w:val="24"/>
          <w:u w:val="none"/>
        </w:rPr>
      </w:pPr>
      <w:r w:rsidRPr="5C262A37" w:rsidR="3B2E2406">
        <w:rPr>
          <w:rFonts w:ascii="ITC Avant Garde Gothic" w:hAnsi="ITC Avant Garde Gothic" w:cs="Calibri"/>
          <w:b w:val="0"/>
          <w:bCs w:val="0"/>
          <w:i w:val="0"/>
          <w:iCs w:val="0"/>
          <w:color w:val="auto"/>
          <w:sz w:val="24"/>
          <w:szCs w:val="24"/>
          <w:u w:val="none"/>
        </w:rPr>
        <w:t xml:space="preserve">The employee’s ability </w:t>
      </w:r>
      <w:r w:rsidRPr="5C262A37" w:rsidR="789D416D">
        <w:rPr>
          <w:rFonts w:ascii="ITC Avant Garde Gothic" w:hAnsi="ITC Avant Garde Gothic" w:cs="Calibri"/>
          <w:b w:val="0"/>
          <w:bCs w:val="0"/>
          <w:i w:val="0"/>
          <w:iCs w:val="0"/>
          <w:color w:val="auto"/>
          <w:sz w:val="24"/>
          <w:szCs w:val="24"/>
          <w:u w:val="none"/>
        </w:rPr>
        <w:t xml:space="preserve">to meet </w:t>
      </w:r>
      <w:r w:rsidRPr="5C262A37" w:rsidR="73F40F13">
        <w:rPr>
          <w:rFonts w:ascii="ITC Avant Garde Gothic" w:hAnsi="ITC Avant Garde Gothic" w:cs="Calibri"/>
          <w:b w:val="0"/>
          <w:bCs w:val="0"/>
          <w:i w:val="0"/>
          <w:iCs w:val="0"/>
          <w:color w:val="auto"/>
          <w:sz w:val="24"/>
          <w:szCs w:val="24"/>
          <w:u w:val="none"/>
        </w:rPr>
        <w:t>deadlines and</w:t>
      </w:r>
      <w:r w:rsidRPr="5C262A37" w:rsidR="375F844D">
        <w:rPr>
          <w:rFonts w:ascii="ITC Avant Garde Gothic" w:hAnsi="ITC Avant Garde Gothic" w:cs="Calibri"/>
          <w:b w:val="0"/>
          <w:bCs w:val="0"/>
          <w:i w:val="0"/>
          <w:iCs w:val="0"/>
          <w:color w:val="auto"/>
          <w:sz w:val="24"/>
          <w:szCs w:val="24"/>
          <w:u w:val="none"/>
        </w:rPr>
        <w:t xml:space="preserve">/ </w:t>
      </w:r>
      <w:r w:rsidRPr="5C262A37" w:rsidR="3AEAEFF0">
        <w:rPr>
          <w:rFonts w:ascii="ITC Avant Garde Gothic" w:hAnsi="ITC Avant Garde Gothic" w:cs="Calibri"/>
          <w:b w:val="0"/>
          <w:bCs w:val="0"/>
          <w:i w:val="0"/>
          <w:iCs w:val="0"/>
          <w:color w:val="auto"/>
          <w:sz w:val="24"/>
          <w:szCs w:val="24"/>
          <w:u w:val="none"/>
        </w:rPr>
        <w:t>or performance</w:t>
      </w:r>
      <w:r w:rsidRPr="5C262A37" w:rsidR="05C7E542">
        <w:rPr>
          <w:rFonts w:ascii="ITC Avant Garde Gothic" w:hAnsi="ITC Avant Garde Gothic" w:cs="Calibri"/>
          <w:b w:val="0"/>
          <w:bCs w:val="0"/>
          <w:i w:val="0"/>
          <w:iCs w:val="0"/>
          <w:color w:val="auto"/>
          <w:sz w:val="24"/>
          <w:szCs w:val="24"/>
          <w:u w:val="none"/>
        </w:rPr>
        <w:t xml:space="preserve"> standards</w:t>
      </w:r>
      <w:r w:rsidRPr="5C262A37" w:rsidR="2CC11023">
        <w:rPr>
          <w:rFonts w:ascii="ITC Avant Garde Gothic" w:hAnsi="ITC Avant Garde Gothic" w:cs="Calibri"/>
          <w:b w:val="0"/>
          <w:bCs w:val="0"/>
          <w:i w:val="0"/>
          <w:iCs w:val="0"/>
          <w:color w:val="auto"/>
          <w:sz w:val="24"/>
          <w:szCs w:val="24"/>
          <w:u w:val="none"/>
        </w:rPr>
        <w:t>;</w:t>
      </w:r>
    </w:p>
    <w:p w:rsidR="38F16224" w:rsidP="5C262A37" w:rsidRDefault="38F16224" w14:paraId="7FA07C44" w14:textId="31A32CA7">
      <w:pPr>
        <w:numPr>
          <w:ilvl w:val="0"/>
          <w:numId w:val="4"/>
        </w:numPr>
        <w:jc w:val="both"/>
        <w:rPr>
          <w:rFonts w:ascii="ITC Avant Garde Gothic" w:hAnsi="ITC Avant Garde Gothic" w:cs="Calibri"/>
          <w:b w:val="0"/>
          <w:bCs w:val="0"/>
          <w:i w:val="0"/>
          <w:iCs w:val="0"/>
          <w:color w:val="auto"/>
          <w:sz w:val="24"/>
          <w:szCs w:val="24"/>
          <w:u w:val="none"/>
        </w:rPr>
      </w:pPr>
      <w:r w:rsidRPr="5C262A37" w:rsidR="38F16224">
        <w:rPr>
          <w:rFonts w:ascii="ITC Avant Garde Gothic" w:hAnsi="ITC Avant Garde Gothic" w:cs="Calibri"/>
          <w:b w:val="0"/>
          <w:bCs w:val="0"/>
          <w:i w:val="0"/>
          <w:iCs w:val="0"/>
          <w:color w:val="auto"/>
          <w:sz w:val="24"/>
          <w:szCs w:val="24"/>
          <w:u w:val="none"/>
        </w:rPr>
        <w:t xml:space="preserve">Whether the employee is </w:t>
      </w:r>
      <w:r w:rsidRPr="5C262A37" w:rsidR="68F1557D">
        <w:rPr>
          <w:rFonts w:ascii="ITC Avant Garde Gothic" w:hAnsi="ITC Avant Garde Gothic" w:cs="Calibri"/>
          <w:b w:val="0"/>
          <w:bCs w:val="0"/>
          <w:i w:val="0"/>
          <w:iCs w:val="0"/>
          <w:color w:val="auto"/>
          <w:sz w:val="24"/>
          <w:szCs w:val="24"/>
          <w:u w:val="none"/>
        </w:rPr>
        <w:t>subject to a probationary period</w:t>
      </w:r>
      <w:r w:rsidRPr="5C262A37" w:rsidR="0AF740C3">
        <w:rPr>
          <w:rFonts w:ascii="ITC Avant Garde Gothic" w:hAnsi="ITC Avant Garde Gothic" w:cs="Calibri"/>
          <w:b w:val="0"/>
          <w:bCs w:val="0"/>
          <w:i w:val="0"/>
          <w:iCs w:val="0"/>
          <w:color w:val="auto"/>
          <w:sz w:val="24"/>
          <w:szCs w:val="24"/>
          <w:u w:val="none"/>
        </w:rPr>
        <w:t>;</w:t>
      </w:r>
    </w:p>
    <w:p w:rsidR="0966B3E8" w:rsidP="5C262A37" w:rsidRDefault="0966B3E8" w14:paraId="27B6D4A2" w14:textId="2D6EA161">
      <w:pPr>
        <w:numPr>
          <w:ilvl w:val="0"/>
          <w:numId w:val="4"/>
        </w:numPr>
        <w:jc w:val="both"/>
        <w:rPr>
          <w:rFonts w:ascii="ITC Avant Garde Gothic" w:hAnsi="ITC Avant Garde Gothic" w:cs="Calibri"/>
          <w:b w:val="0"/>
          <w:bCs w:val="0"/>
          <w:i w:val="0"/>
          <w:iCs w:val="0"/>
          <w:color w:val="auto"/>
          <w:sz w:val="24"/>
          <w:szCs w:val="24"/>
          <w:u w:val="none"/>
        </w:rPr>
      </w:pPr>
      <w:r w:rsidRPr="5C262A37" w:rsidR="0966B3E8">
        <w:rPr>
          <w:rFonts w:ascii="ITC Avant Garde Gothic" w:hAnsi="ITC Avant Garde Gothic" w:cs="Calibri"/>
          <w:b w:val="0"/>
          <w:bCs w:val="0"/>
          <w:i w:val="0"/>
          <w:iCs w:val="0"/>
          <w:color w:val="auto"/>
          <w:sz w:val="24"/>
          <w:szCs w:val="24"/>
          <w:u w:val="none"/>
        </w:rPr>
        <w:t xml:space="preserve">Whether </w:t>
      </w:r>
      <w:r w:rsidRPr="5C262A37" w:rsidR="68F1557D">
        <w:rPr>
          <w:rFonts w:ascii="ITC Avant Garde Gothic" w:hAnsi="ITC Avant Garde Gothic" w:cs="Calibri"/>
          <w:b w:val="0"/>
          <w:bCs w:val="0"/>
          <w:i w:val="0"/>
          <w:iCs w:val="0"/>
          <w:color w:val="auto"/>
          <w:sz w:val="24"/>
          <w:szCs w:val="24"/>
          <w:u w:val="none"/>
        </w:rPr>
        <w:t xml:space="preserve">the employee </w:t>
      </w:r>
      <w:r w:rsidRPr="5C262A37" w:rsidR="7FD23580">
        <w:rPr>
          <w:rFonts w:ascii="ITC Avant Garde Gothic" w:hAnsi="ITC Avant Garde Gothic" w:cs="Calibri"/>
          <w:b w:val="0"/>
          <w:bCs w:val="0"/>
          <w:i w:val="0"/>
          <w:iCs w:val="0"/>
          <w:color w:val="auto"/>
          <w:sz w:val="24"/>
          <w:szCs w:val="24"/>
          <w:u w:val="none"/>
        </w:rPr>
        <w:t xml:space="preserve">is </w:t>
      </w:r>
      <w:r w:rsidRPr="5C262A37" w:rsidR="68F1557D">
        <w:rPr>
          <w:rFonts w:ascii="ITC Avant Garde Gothic" w:hAnsi="ITC Avant Garde Gothic" w:cs="Calibri"/>
          <w:b w:val="0"/>
          <w:bCs w:val="0"/>
          <w:i w:val="0"/>
          <w:iCs w:val="0"/>
          <w:color w:val="auto"/>
          <w:sz w:val="24"/>
          <w:szCs w:val="24"/>
          <w:u w:val="none"/>
        </w:rPr>
        <w:t xml:space="preserve">subject to a disciplinary </w:t>
      </w:r>
      <w:r w:rsidRPr="5C262A37" w:rsidR="50A55E49">
        <w:rPr>
          <w:rFonts w:ascii="ITC Avant Garde Gothic" w:hAnsi="ITC Avant Garde Gothic" w:cs="Calibri"/>
          <w:b w:val="0"/>
          <w:bCs w:val="0"/>
          <w:i w:val="0"/>
          <w:iCs w:val="0"/>
          <w:color w:val="auto"/>
          <w:sz w:val="24"/>
          <w:szCs w:val="24"/>
          <w:u w:val="none"/>
        </w:rPr>
        <w:t>process or</w:t>
      </w:r>
      <w:r w:rsidRPr="5C262A37" w:rsidR="68F1557D">
        <w:rPr>
          <w:rFonts w:ascii="ITC Avant Garde Gothic" w:hAnsi="ITC Avant Garde Gothic" w:cs="Calibri"/>
          <w:b w:val="0"/>
          <w:bCs w:val="0"/>
          <w:i w:val="0"/>
          <w:iCs w:val="0"/>
          <w:color w:val="auto"/>
          <w:sz w:val="24"/>
          <w:szCs w:val="24"/>
          <w:u w:val="none"/>
        </w:rPr>
        <w:t xml:space="preserve"> is there a live record of di</w:t>
      </w:r>
      <w:r w:rsidRPr="5C262A37" w:rsidR="7281F91F">
        <w:rPr>
          <w:rFonts w:ascii="ITC Avant Garde Gothic" w:hAnsi="ITC Avant Garde Gothic" w:cs="Calibri"/>
          <w:b w:val="0"/>
          <w:bCs w:val="0"/>
          <w:i w:val="0"/>
          <w:iCs w:val="0"/>
          <w:color w:val="auto"/>
          <w:sz w:val="24"/>
          <w:szCs w:val="24"/>
          <w:u w:val="none"/>
        </w:rPr>
        <w:t>sciplinary action</w:t>
      </w:r>
      <w:r w:rsidRPr="5C262A37" w:rsidR="25FEDC1F">
        <w:rPr>
          <w:rFonts w:ascii="ITC Avant Garde Gothic" w:hAnsi="ITC Avant Garde Gothic" w:cs="Calibri"/>
          <w:b w:val="0"/>
          <w:bCs w:val="0"/>
          <w:i w:val="0"/>
          <w:iCs w:val="0"/>
          <w:color w:val="auto"/>
          <w:sz w:val="24"/>
          <w:szCs w:val="24"/>
          <w:u w:val="none"/>
        </w:rPr>
        <w:t>.</w:t>
      </w:r>
    </w:p>
    <w:p w:rsidR="5C262A37" w:rsidP="5C262A37" w:rsidRDefault="5C262A37" w14:paraId="25D8186E" w14:textId="11FFBC06">
      <w:pPr>
        <w:ind w:left="0"/>
        <w:jc w:val="both"/>
        <w:rPr>
          <w:rFonts w:ascii="ITC Avant Garde Gothic" w:hAnsi="ITC Avant Garde Gothic" w:cs="Calibri"/>
          <w:color w:val="FF0000"/>
          <w:sz w:val="24"/>
          <w:szCs w:val="24"/>
          <w:u w:val="single"/>
        </w:rPr>
      </w:pPr>
    </w:p>
    <w:p w:rsidR="3A186FB6" w:rsidP="5C262A37" w:rsidRDefault="3A186FB6" w14:paraId="13B9CE15" w14:textId="6C78022F">
      <w:pPr>
        <w:pStyle w:val="Normal"/>
        <w:ind w:left="360"/>
        <w:jc w:val="both"/>
        <w:rPr>
          <w:rFonts w:ascii="ITC Avant Garde Gothic" w:hAnsi="ITC Avant Garde Gothic" w:cs="Calibri"/>
          <w:sz w:val="24"/>
          <w:szCs w:val="24"/>
        </w:rPr>
      </w:pPr>
      <w:r w:rsidRPr="7C93935E" w:rsidR="3A186FB6">
        <w:rPr>
          <w:rFonts w:ascii="ITC Avant Garde Gothic" w:hAnsi="ITC Avant Garde Gothic" w:cs="Calibri"/>
          <w:sz w:val="24"/>
          <w:szCs w:val="24"/>
        </w:rPr>
        <w:t xml:space="preserve">Requests for a change to an employee’s working arrangements will be agreed on an individual </w:t>
      </w:r>
      <w:r w:rsidRPr="7C93935E" w:rsidR="56043133">
        <w:rPr>
          <w:rFonts w:ascii="ITC Avant Garde Gothic" w:hAnsi="ITC Avant Garde Gothic" w:cs="Calibri"/>
          <w:sz w:val="24"/>
          <w:szCs w:val="24"/>
        </w:rPr>
        <w:t xml:space="preserve">and </w:t>
      </w:r>
      <w:r w:rsidRPr="7C93935E" w:rsidR="3A186FB6">
        <w:rPr>
          <w:rFonts w:ascii="ITC Avant Garde Gothic" w:hAnsi="ITC Avant Garde Gothic" w:cs="Calibri"/>
          <w:sz w:val="24"/>
          <w:szCs w:val="24"/>
        </w:rPr>
        <w:t>case by case basis</w:t>
      </w:r>
      <w:r w:rsidRPr="7C93935E" w:rsidR="3A186FB6">
        <w:rPr>
          <w:rFonts w:ascii="ITC Avant Garde Gothic" w:hAnsi="ITC Avant Garde Gothic" w:cs="Calibri"/>
          <w:sz w:val="24"/>
          <w:szCs w:val="24"/>
        </w:rPr>
        <w:t xml:space="preserve">.  </w:t>
      </w:r>
    </w:p>
    <w:p w:rsidR="5C262A37" w:rsidP="5C262A37" w:rsidRDefault="5C262A37" w14:paraId="63212172" w14:textId="4D2D85D0">
      <w:pPr>
        <w:pStyle w:val="Normal"/>
        <w:ind w:left="360"/>
        <w:jc w:val="both"/>
        <w:rPr>
          <w:rFonts w:ascii="ITC Avant Garde Gothic" w:hAnsi="ITC Avant Garde Gothic" w:cs="Calibri"/>
          <w:sz w:val="24"/>
          <w:szCs w:val="24"/>
        </w:rPr>
      </w:pPr>
    </w:p>
    <w:p w:rsidR="1EAD13A5" w:rsidP="5C262A37" w:rsidRDefault="1EAD13A5" w14:paraId="270CA971" w14:textId="37B3A33D">
      <w:pPr>
        <w:pStyle w:val="Normal"/>
        <w:ind w:left="360"/>
        <w:jc w:val="both"/>
        <w:rPr>
          <w:rFonts w:ascii="ITC Avant Garde Gothic" w:hAnsi="ITC Avant Garde Gothic" w:cs="Calibri"/>
          <w:sz w:val="24"/>
          <w:szCs w:val="24"/>
        </w:rPr>
      </w:pPr>
      <w:r w:rsidRPr="7C93935E" w:rsidR="1EAD13A5">
        <w:rPr>
          <w:rFonts w:ascii="ITC Avant Garde Gothic" w:hAnsi="ITC Avant Garde Gothic" w:cs="Calibri"/>
          <w:sz w:val="24"/>
          <w:szCs w:val="24"/>
        </w:rPr>
        <w:t>The firm and</w:t>
      </w:r>
      <w:r w:rsidRPr="7C93935E" w:rsidR="0D3B97E3">
        <w:rPr>
          <w:rFonts w:ascii="ITC Avant Garde Gothic" w:hAnsi="ITC Avant Garde Gothic" w:cs="Calibri"/>
          <w:sz w:val="24"/>
          <w:szCs w:val="24"/>
        </w:rPr>
        <w:t xml:space="preserve"> </w:t>
      </w:r>
      <w:r w:rsidRPr="7C93935E" w:rsidR="64CEC9B5">
        <w:rPr>
          <w:rFonts w:ascii="ITC Avant Garde Gothic" w:hAnsi="ITC Avant Garde Gothic" w:cs="Calibri"/>
          <w:sz w:val="24"/>
          <w:szCs w:val="24"/>
        </w:rPr>
        <w:t xml:space="preserve">the </w:t>
      </w:r>
      <w:r w:rsidRPr="7C93935E" w:rsidR="3A186FB6">
        <w:rPr>
          <w:rFonts w:ascii="ITC Avant Garde Gothic" w:hAnsi="ITC Avant Garde Gothic" w:cs="Calibri"/>
          <w:sz w:val="24"/>
          <w:szCs w:val="24"/>
        </w:rPr>
        <w:t xml:space="preserve">employee must discuss the level of flexibility that is most suited to the role and that meets the service need.  Both </w:t>
      </w:r>
      <w:r w:rsidRPr="7C93935E" w:rsidR="4F7C3A43">
        <w:rPr>
          <w:rFonts w:ascii="ITC Avant Garde Gothic" w:hAnsi="ITC Avant Garde Gothic" w:cs="Calibri"/>
          <w:sz w:val="24"/>
          <w:szCs w:val="24"/>
        </w:rPr>
        <w:t xml:space="preserve">the firm and the employee </w:t>
      </w:r>
      <w:r w:rsidRPr="7C93935E" w:rsidR="3A186FB6">
        <w:rPr>
          <w:rFonts w:ascii="ITC Avant Garde Gothic" w:hAnsi="ITC Avant Garde Gothic" w:cs="Calibri"/>
          <w:sz w:val="24"/>
          <w:szCs w:val="24"/>
        </w:rPr>
        <w:t xml:space="preserve">need to have open minds when considering requests.  Situations will vary from person to person, but it must always be fair.  It must be remembered </w:t>
      </w:r>
      <w:r w:rsidRPr="7C93935E" w:rsidR="75137584">
        <w:rPr>
          <w:rFonts w:ascii="ITC Avant Garde Gothic" w:hAnsi="ITC Avant Garde Gothic" w:cs="Calibri"/>
          <w:sz w:val="24"/>
          <w:szCs w:val="24"/>
        </w:rPr>
        <w:t xml:space="preserve">that </w:t>
      </w:r>
      <w:r w:rsidRPr="7C93935E" w:rsidR="3A186FB6">
        <w:rPr>
          <w:rFonts w:ascii="ITC Avant Garde Gothic" w:hAnsi="ITC Avant Garde Gothic" w:cs="Calibri"/>
          <w:sz w:val="24"/>
          <w:szCs w:val="24"/>
        </w:rPr>
        <w:t>the impact th</w:t>
      </w:r>
      <w:r w:rsidRPr="7C93935E" w:rsidR="3A186FB6">
        <w:rPr>
          <w:rFonts w:ascii="ITC Avant Garde Gothic" w:hAnsi="ITC Avant Garde Gothic" w:cs="Calibri"/>
          <w:color w:val="000000" w:themeColor="text1" w:themeTint="FF" w:themeShade="FF"/>
          <w:sz w:val="24"/>
          <w:szCs w:val="24"/>
        </w:rPr>
        <w:t>e</w:t>
      </w:r>
      <w:r w:rsidRPr="7C93935E" w:rsidR="456A152C">
        <w:rPr>
          <w:rFonts w:ascii="ITC Avant Garde Gothic" w:hAnsi="ITC Avant Garde Gothic" w:cs="Calibri"/>
          <w:color w:val="000000" w:themeColor="text1" w:themeTint="FF" w:themeShade="FF"/>
          <w:sz w:val="24"/>
          <w:szCs w:val="24"/>
        </w:rPr>
        <w:t xml:space="preserve"> </w:t>
      </w:r>
      <w:r w:rsidRPr="7C93935E" w:rsidR="3A186FB6">
        <w:rPr>
          <w:rFonts w:ascii="ITC Avant Garde Gothic" w:hAnsi="ITC Avant Garde Gothic"/>
          <w:strike w:val="0"/>
          <w:dstrike w:val="0"/>
          <w:color w:val="000000" w:themeColor="text1" w:themeTint="FF" w:themeShade="FF"/>
          <w:sz w:val="24"/>
          <w:szCs w:val="24"/>
        </w:rPr>
        <w:t>flexible</w:t>
      </w:r>
      <w:r w:rsidRPr="7C93935E" w:rsidR="3A186FB6">
        <w:rPr>
          <w:rFonts w:ascii="ITC Avant Garde Gothic" w:hAnsi="ITC Avant Garde Gothic" w:cs="Calibri"/>
          <w:color w:val="000000" w:themeColor="text1" w:themeTint="FF" w:themeShade="FF"/>
          <w:sz w:val="24"/>
          <w:szCs w:val="24"/>
        </w:rPr>
        <w:t xml:space="preserve"> and/or remote</w:t>
      </w:r>
      <w:r w:rsidRPr="7C93935E" w:rsidR="3A186FB6">
        <w:rPr>
          <w:rFonts w:ascii="ITC Avant Garde Gothic" w:hAnsi="ITC Avant Garde Gothic" w:cs="Calibri"/>
          <w:color w:val="000000" w:themeColor="text1" w:themeTint="FF" w:themeShade="FF"/>
          <w:sz w:val="24"/>
          <w:szCs w:val="24"/>
        </w:rPr>
        <w:t xml:space="preserve"> working request has on the service</w:t>
      </w:r>
      <w:r w:rsidRPr="7C93935E" w:rsidR="189582A2">
        <w:rPr>
          <w:rFonts w:ascii="ITC Avant Garde Gothic" w:hAnsi="ITC Avant Garde Gothic" w:cs="Calibri"/>
          <w:color w:val="000000" w:themeColor="text1" w:themeTint="FF" w:themeShade="FF"/>
          <w:sz w:val="24"/>
          <w:szCs w:val="24"/>
        </w:rPr>
        <w:t xml:space="preserve"> is an important consideration</w:t>
      </w:r>
      <w:r w:rsidRPr="7C93935E" w:rsidR="6553D2CD">
        <w:rPr>
          <w:rFonts w:ascii="ITC Avant Garde Gothic" w:hAnsi="ITC Avant Garde Gothic" w:cs="Calibri"/>
          <w:color w:val="000000" w:themeColor="text1" w:themeTint="FF" w:themeShade="FF"/>
          <w:sz w:val="24"/>
          <w:szCs w:val="24"/>
        </w:rPr>
        <w:t xml:space="preserve"> and not all flexible or remote working arrangement wills be suitable for all roles</w:t>
      </w:r>
    </w:p>
    <w:p w:rsidR="5C262A37" w:rsidP="5C262A37" w:rsidRDefault="5C262A37" w14:paraId="5CF15971" w14:textId="39CF240F">
      <w:pPr>
        <w:ind w:left="0"/>
        <w:jc w:val="both"/>
        <w:rPr>
          <w:rFonts w:ascii="ITC Avant Garde Gothic" w:hAnsi="ITC Avant Garde Gothic" w:cs="Calibri"/>
          <w:color w:val="FF0000"/>
          <w:sz w:val="24"/>
          <w:szCs w:val="24"/>
          <w:u w:val="single"/>
        </w:rPr>
      </w:pPr>
    </w:p>
    <w:p w:rsidR="51577F26" w:rsidP="5C262A37" w:rsidRDefault="51577F26" w14:paraId="21E4ADDB" w14:textId="16719E4C">
      <w:pPr>
        <w:pStyle w:val="Normal"/>
        <w:ind w:left="360"/>
        <w:jc w:val="both"/>
        <w:rPr>
          <w:rFonts w:ascii="ITC Avant Garde Gothic" w:hAnsi="ITC Avant Garde Gothic" w:cs="Calibri"/>
          <w:sz w:val="24"/>
          <w:szCs w:val="24"/>
        </w:rPr>
      </w:pPr>
      <w:r w:rsidRPr="7C93935E" w:rsidR="51577F26">
        <w:rPr>
          <w:rFonts w:ascii="ITC Avant Garde Gothic" w:hAnsi="ITC Avant Garde Gothic" w:cs="Calibri"/>
          <w:sz w:val="24"/>
          <w:szCs w:val="24"/>
        </w:rPr>
        <w:t>An agreement to a</w:t>
      </w:r>
      <w:r w:rsidRPr="7C93935E" w:rsidR="51577F26">
        <w:rPr>
          <w:rFonts w:ascii="ITC Avant Garde Gothic" w:hAnsi="ITC Avant Garde Gothic" w:cs="Calibri"/>
          <w:color w:val="000000" w:themeColor="text1" w:themeTint="FF" w:themeShade="FF"/>
          <w:sz w:val="24"/>
          <w:szCs w:val="24"/>
        </w:rPr>
        <w:t xml:space="preserve"> </w:t>
      </w:r>
      <w:r w:rsidRPr="7C93935E" w:rsidR="51577F26">
        <w:rPr>
          <w:rFonts w:ascii="ITC Avant Garde Gothic" w:hAnsi="ITC Avant Garde Gothic"/>
          <w:strike w:val="0"/>
          <w:dstrike w:val="0"/>
          <w:color w:val="000000" w:themeColor="text1" w:themeTint="FF" w:themeShade="FF"/>
          <w:sz w:val="24"/>
          <w:szCs w:val="24"/>
        </w:rPr>
        <w:t>flexible</w:t>
      </w:r>
      <w:r w:rsidRPr="7C93935E" w:rsidR="51577F26">
        <w:rPr>
          <w:rFonts w:ascii="ITC Avant Garde Gothic" w:hAnsi="ITC Avant Garde Gothic" w:cs="Calibri"/>
          <w:color w:val="000000" w:themeColor="text1" w:themeTint="FF" w:themeShade="FF"/>
          <w:sz w:val="24"/>
          <w:szCs w:val="24"/>
        </w:rPr>
        <w:t xml:space="preserve"> and/or remote </w:t>
      </w:r>
      <w:r w:rsidRPr="7C93935E" w:rsidR="51577F26">
        <w:rPr>
          <w:rFonts w:ascii="ITC Avant Garde Gothic" w:hAnsi="ITC Avant Garde Gothic" w:cs="Calibri"/>
          <w:sz w:val="24"/>
          <w:szCs w:val="24"/>
        </w:rPr>
        <w:t>working request for one employee will not set a precedent or create a right for another employee in a similar role to be granted a similar change to their current working arrangement</w:t>
      </w:r>
      <w:r w:rsidRPr="7C93935E" w:rsidR="7F3F9482">
        <w:rPr>
          <w:rFonts w:ascii="ITC Avant Garde Gothic" w:hAnsi="ITC Avant Garde Gothic" w:cs="Calibri"/>
          <w:sz w:val="24"/>
          <w:szCs w:val="24"/>
        </w:rPr>
        <w:t xml:space="preserve">. </w:t>
      </w:r>
    </w:p>
    <w:p w:rsidR="00B33983" w:rsidP="7DABC17F" w:rsidRDefault="00B33983" w14:paraId="4221E3BB" w14:textId="3E36C0E5">
      <w:pPr>
        <w:pStyle w:val="Normal"/>
        <w:ind w:left="360"/>
        <w:jc w:val="both"/>
        <w:rPr>
          <w:rFonts w:ascii="ITC Avant Garde Gothic" w:hAnsi="ITC Avant Garde Gothic" w:cs="Calibri"/>
          <w:sz w:val="24"/>
          <w:szCs w:val="24"/>
        </w:rPr>
      </w:pPr>
    </w:p>
    <w:p w:rsidR="00B33983" w:rsidP="7DABC17F" w:rsidRDefault="00B33983" w14:paraId="1FC39945" w14:textId="18313837">
      <w:pPr>
        <w:ind w:left="360"/>
        <w:jc w:val="both"/>
        <w:rPr>
          <w:rFonts w:ascii="ITC Avant Garde Gothic" w:hAnsi="ITC Avant Garde Gothic" w:cs="Calibri"/>
          <w:sz w:val="24"/>
          <w:szCs w:val="24"/>
        </w:rPr>
      </w:pPr>
      <w:r w:rsidRPr="7C93935E" w:rsidR="06A8A101">
        <w:rPr>
          <w:rFonts w:ascii="ITC Avant Garde Gothic" w:hAnsi="ITC Avant Garde Gothic" w:cs="Calibri"/>
          <w:color w:val="auto"/>
          <w:sz w:val="24"/>
          <w:szCs w:val="24"/>
        </w:rPr>
        <w:t xml:space="preserve">When a member of staff applies for a different job role within the firm their current flexible /remote working arrangements are not </w:t>
      </w:r>
      <w:r w:rsidRPr="7C93935E" w:rsidR="6652FE00">
        <w:rPr>
          <w:rFonts w:ascii="ITC Avant Garde Gothic" w:hAnsi="ITC Avant Garde Gothic" w:cs="Calibri"/>
          <w:color w:val="auto"/>
          <w:sz w:val="24"/>
          <w:szCs w:val="24"/>
        </w:rPr>
        <w:t>protected</w:t>
      </w:r>
      <w:r w:rsidRPr="7C93935E" w:rsidR="26925B81">
        <w:rPr>
          <w:rFonts w:ascii="ITC Avant Garde Gothic" w:hAnsi="ITC Avant Garde Gothic" w:cs="Calibri"/>
          <w:color w:val="auto"/>
          <w:sz w:val="24"/>
          <w:szCs w:val="24"/>
        </w:rPr>
        <w:t xml:space="preserve">. The </w:t>
      </w:r>
      <w:r w:rsidRPr="7C93935E" w:rsidR="7EC3F0CA">
        <w:rPr>
          <w:rFonts w:ascii="ITC Avant Garde Gothic" w:hAnsi="ITC Avant Garde Gothic" w:eastAsia="ITC Avant Garde Gothic" w:cs="ITC Avant Garde Gothic"/>
          <w:b w:val="0"/>
          <w:bCs w:val="0"/>
          <w:i w:val="0"/>
          <w:iCs w:val="0"/>
          <w:caps w:val="0"/>
          <w:smallCaps w:val="0"/>
          <w:noProof w:val="0"/>
          <w:color w:val="212529"/>
          <w:sz w:val="24"/>
          <w:szCs w:val="24"/>
          <w:lang w:val="en-GB"/>
        </w:rPr>
        <w:t xml:space="preserve">non exhaustive list of </w:t>
      </w:r>
      <w:r w:rsidRPr="7C93935E" w:rsidR="057F80A3">
        <w:rPr>
          <w:rFonts w:ascii="ITC Avant Garde Gothic" w:hAnsi="ITC Avant Garde Gothic" w:cs="Calibri"/>
          <w:sz w:val="24"/>
          <w:szCs w:val="24"/>
        </w:rPr>
        <w:t>factors above</w:t>
      </w:r>
      <w:r w:rsidRPr="7C93935E" w:rsidR="39138CE6">
        <w:rPr>
          <w:rFonts w:ascii="ITC Avant Garde Gothic" w:hAnsi="ITC Avant Garde Gothic" w:cs="Calibri"/>
          <w:sz w:val="24"/>
          <w:szCs w:val="24"/>
        </w:rPr>
        <w:t xml:space="preserve"> will be taken into consideration when considering </w:t>
      </w:r>
      <w:r w:rsidRPr="7C93935E" w:rsidR="42185CFF">
        <w:rPr>
          <w:rFonts w:ascii="ITC Avant Garde Gothic" w:hAnsi="ITC Avant Garde Gothic" w:cs="Calibri"/>
          <w:sz w:val="24"/>
          <w:szCs w:val="24"/>
        </w:rPr>
        <w:t xml:space="preserve">an RW or FW arrangement for a </w:t>
      </w:r>
      <w:r w:rsidRPr="7C93935E" w:rsidR="3994F845">
        <w:rPr>
          <w:rFonts w:ascii="ITC Avant Garde Gothic" w:hAnsi="ITC Avant Garde Gothic" w:cs="Calibri"/>
          <w:sz w:val="24"/>
          <w:szCs w:val="24"/>
        </w:rPr>
        <w:t xml:space="preserve">different role. </w:t>
      </w:r>
    </w:p>
    <w:p w:rsidR="7DABC17F" w:rsidP="7DABC17F" w:rsidRDefault="7DABC17F" w14:paraId="3D4E0D55" w14:textId="0004B4C3">
      <w:pPr>
        <w:ind w:left="360"/>
        <w:jc w:val="both"/>
        <w:rPr>
          <w:rFonts w:ascii="ITC Avant Garde Gothic" w:hAnsi="ITC Avant Garde Gothic" w:cs="Calibri"/>
          <w:sz w:val="24"/>
          <w:szCs w:val="24"/>
        </w:rPr>
      </w:pPr>
    </w:p>
    <w:p w:rsidRPr="00596B69" w:rsidR="000C320E" w:rsidP="2635B416" w:rsidRDefault="004D5E3A" w14:paraId="0E947758" w14:textId="5B592DFB">
      <w:pPr>
        <w:ind w:left="360"/>
        <w:jc w:val="both"/>
        <w:rPr>
          <w:rFonts w:ascii="ITC Avant Garde Gothic" w:hAnsi="ITC Avant Garde Gothic" w:cs="Calibri"/>
          <w:b w:val="1"/>
          <w:bCs w:val="1"/>
          <w:sz w:val="24"/>
          <w:szCs w:val="24"/>
        </w:rPr>
      </w:pPr>
      <w:r w:rsidRPr="5C262A37" w:rsidR="004D5E3A">
        <w:rPr>
          <w:rFonts w:ascii="ITC Avant Garde Gothic" w:hAnsi="ITC Avant Garde Gothic" w:cs="Calibri"/>
          <w:b w:val="1"/>
          <w:bCs w:val="1"/>
          <w:sz w:val="24"/>
          <w:szCs w:val="24"/>
        </w:rPr>
        <w:t>6</w:t>
      </w:r>
      <w:r w:rsidRPr="5C262A37" w:rsidR="000C320E">
        <w:rPr>
          <w:rFonts w:ascii="ITC Avant Garde Gothic" w:hAnsi="ITC Avant Garde Gothic" w:cs="Calibri"/>
          <w:b w:val="1"/>
          <w:bCs w:val="1"/>
          <w:sz w:val="24"/>
          <w:szCs w:val="24"/>
        </w:rPr>
        <w:t xml:space="preserve">.0 Making an </w:t>
      </w:r>
      <w:r w:rsidRPr="5C262A37" w:rsidR="72EFE43D">
        <w:rPr>
          <w:rFonts w:ascii="ITC Avant Garde Gothic" w:hAnsi="ITC Avant Garde Gothic" w:cs="Calibri"/>
          <w:b w:val="1"/>
          <w:bCs w:val="1"/>
          <w:sz w:val="24"/>
          <w:szCs w:val="24"/>
        </w:rPr>
        <w:t>A</w:t>
      </w:r>
      <w:r w:rsidRPr="5C262A37" w:rsidR="000C320E">
        <w:rPr>
          <w:rFonts w:ascii="ITC Avant Garde Gothic" w:hAnsi="ITC Avant Garde Gothic" w:cs="Calibri"/>
          <w:b w:val="1"/>
          <w:bCs w:val="1"/>
          <w:sz w:val="24"/>
          <w:szCs w:val="24"/>
        </w:rPr>
        <w:t xml:space="preserve">pplication for </w:t>
      </w:r>
      <w:r w:rsidRPr="5C262A37" w:rsidR="7993EF60">
        <w:rPr>
          <w:rFonts w:ascii="ITC Avant Garde Gothic" w:hAnsi="ITC Avant Garde Gothic" w:cs="Calibri"/>
          <w:b w:val="1"/>
          <w:bCs w:val="1"/>
          <w:sz w:val="24"/>
          <w:szCs w:val="24"/>
        </w:rPr>
        <w:t>a FW/</w:t>
      </w:r>
      <w:r w:rsidRPr="5C262A37" w:rsidR="7993EF60">
        <w:rPr>
          <w:rFonts w:ascii="ITC Avant Garde Gothic" w:hAnsi="ITC Avant Garde Gothic" w:cs="Calibri"/>
          <w:b w:val="1"/>
          <w:bCs w:val="1"/>
          <w:sz w:val="24"/>
          <w:szCs w:val="24"/>
        </w:rPr>
        <w:t xml:space="preserve">RW </w:t>
      </w:r>
      <w:r w:rsidRPr="5C262A37" w:rsidR="0BBF55B7">
        <w:rPr>
          <w:rFonts w:ascii="ITC Avant Garde Gothic" w:hAnsi="ITC Avant Garde Gothic" w:cs="Calibri"/>
          <w:b w:val="1"/>
          <w:bCs w:val="1"/>
          <w:sz w:val="24"/>
          <w:szCs w:val="24"/>
        </w:rPr>
        <w:t>arrangement</w:t>
      </w:r>
    </w:p>
    <w:p w:rsidR="00886270" w:rsidP="7C93935E" w:rsidRDefault="003953AF" w14:paraId="7D3F5F65" w14:textId="26EDF793">
      <w:pPr>
        <w:pStyle w:val="Normal"/>
        <w:ind w:left="360"/>
        <w:jc w:val="both"/>
        <w:rPr>
          <w:rFonts w:ascii="ITC Avant Garde Gothic" w:hAnsi="ITC Avant Garde Gothic" w:cs="Calibri"/>
          <w:sz w:val="24"/>
          <w:szCs w:val="24"/>
        </w:rPr>
      </w:pPr>
      <w:r w:rsidRPr="7C93935E" w:rsidR="15338C5B">
        <w:rPr>
          <w:rFonts w:ascii="ITC Avant Garde Gothic" w:hAnsi="ITC Avant Garde Gothic" w:cs="Calibri"/>
          <w:sz w:val="24"/>
          <w:szCs w:val="24"/>
        </w:rPr>
        <w:t xml:space="preserve">Eligible </w:t>
      </w:r>
      <w:r w:rsidRPr="7C93935E" w:rsidR="7AC75155">
        <w:rPr>
          <w:rFonts w:ascii="ITC Avant Garde Gothic" w:hAnsi="ITC Avant Garde Gothic" w:cs="Calibri"/>
          <w:sz w:val="24"/>
          <w:szCs w:val="24"/>
        </w:rPr>
        <w:t>e</w:t>
      </w:r>
      <w:r w:rsidRPr="7C93935E" w:rsidR="000C320E">
        <w:rPr>
          <w:rFonts w:ascii="ITC Avant Garde Gothic" w:hAnsi="ITC Avant Garde Gothic" w:cs="Calibri"/>
          <w:sz w:val="24"/>
          <w:szCs w:val="24"/>
        </w:rPr>
        <w:t>mployee</w:t>
      </w:r>
      <w:r w:rsidRPr="7C93935E" w:rsidR="00886270">
        <w:rPr>
          <w:rFonts w:ascii="ITC Avant Garde Gothic" w:hAnsi="ITC Avant Garde Gothic" w:cs="Calibri"/>
          <w:sz w:val="24"/>
          <w:szCs w:val="24"/>
        </w:rPr>
        <w:t xml:space="preserve">s </w:t>
      </w:r>
      <w:r w:rsidRPr="7C93935E" w:rsidR="4865790E">
        <w:rPr>
          <w:rFonts w:ascii="ITC Avant Garde Gothic" w:hAnsi="ITC Avant Garde Gothic" w:cs="Calibri"/>
          <w:sz w:val="24"/>
          <w:szCs w:val="24"/>
        </w:rPr>
        <w:t xml:space="preserve">may </w:t>
      </w:r>
      <w:r w:rsidRPr="7C93935E" w:rsidR="00886270">
        <w:rPr>
          <w:rFonts w:ascii="ITC Avant Garde Gothic" w:hAnsi="ITC Avant Garde Gothic" w:cs="Calibri"/>
          <w:sz w:val="24"/>
          <w:szCs w:val="24"/>
        </w:rPr>
        <w:t xml:space="preserve">make a request for permanent or temporary change to their terms and conditions of employment </w:t>
      </w:r>
      <w:r w:rsidRPr="7C93935E" w:rsidR="4AC17370">
        <w:rPr>
          <w:rFonts w:ascii="ITC Avant Garde Gothic" w:hAnsi="ITC Avant Garde Gothic" w:cs="Calibri"/>
          <w:sz w:val="24"/>
          <w:szCs w:val="24"/>
        </w:rPr>
        <w:t>to</w:t>
      </w:r>
      <w:r w:rsidRPr="7C93935E" w:rsidR="00886270">
        <w:rPr>
          <w:rFonts w:ascii="ITC Avant Garde Gothic" w:hAnsi="ITC Avant Garde Gothic" w:cs="Calibri"/>
          <w:sz w:val="24"/>
          <w:szCs w:val="24"/>
        </w:rPr>
        <w:t xml:space="preserve"> work flexibly</w:t>
      </w:r>
      <w:r w:rsidRPr="7C93935E" w:rsidR="53D45395">
        <w:rPr>
          <w:rFonts w:ascii="ITC Avant Garde Gothic" w:hAnsi="ITC Avant Garde Gothic" w:cs="Calibri"/>
          <w:sz w:val="24"/>
          <w:szCs w:val="24"/>
        </w:rPr>
        <w:t xml:space="preserve"> and or remotely</w:t>
      </w:r>
      <w:r w:rsidRPr="7C93935E" w:rsidR="00886270">
        <w:rPr>
          <w:rFonts w:ascii="ITC Avant Garde Gothic" w:hAnsi="ITC Avant Garde Gothic" w:cs="Calibri"/>
          <w:sz w:val="24"/>
          <w:szCs w:val="24"/>
        </w:rPr>
        <w:t xml:space="preserve">. </w:t>
      </w:r>
    </w:p>
    <w:p w:rsidR="00886270" w:rsidP="00CD700C" w:rsidRDefault="00886270" w14:paraId="34CE0A41" w14:textId="77777777">
      <w:pPr>
        <w:ind w:left="360"/>
        <w:jc w:val="both"/>
        <w:rPr>
          <w:rFonts w:ascii="ITC Avant Garde Gothic" w:hAnsi="ITC Avant Garde Gothic" w:cs="Calibri"/>
          <w:bCs/>
          <w:sz w:val="24"/>
          <w:szCs w:val="32"/>
        </w:rPr>
      </w:pPr>
    </w:p>
    <w:p w:rsidR="000C320E" w:rsidP="2635B416" w:rsidRDefault="000C320E" w14:paraId="0D0BEA7F" w14:textId="5650F6DE">
      <w:pPr>
        <w:ind w:left="360"/>
        <w:jc w:val="both"/>
        <w:rPr>
          <w:rFonts w:ascii="ITC Avant Garde Gothic" w:hAnsi="ITC Avant Garde Gothic" w:cs="Calibri"/>
          <w:sz w:val="24"/>
          <w:szCs w:val="24"/>
        </w:rPr>
      </w:pPr>
      <w:r w:rsidRPr="2635B416" w:rsidR="000C320E">
        <w:rPr>
          <w:rFonts w:ascii="ITC Avant Garde Gothic" w:hAnsi="ITC Avant Garde Gothic" w:cs="Calibri"/>
          <w:sz w:val="24"/>
          <w:szCs w:val="24"/>
        </w:rPr>
        <w:t xml:space="preserve">All applications </w:t>
      </w:r>
      <w:r w:rsidRPr="2635B416" w:rsidR="000C320E">
        <w:rPr>
          <w:rFonts w:ascii="ITC Avant Garde Gothic" w:hAnsi="ITC Avant Garde Gothic" w:cs="Calibri"/>
          <w:sz w:val="24"/>
          <w:szCs w:val="24"/>
        </w:rPr>
        <w:t>must be made</w:t>
      </w:r>
      <w:r w:rsidRPr="2635B416" w:rsidR="000C320E">
        <w:rPr>
          <w:rFonts w:ascii="ITC Avant Garde Gothic" w:hAnsi="ITC Avant Garde Gothic" w:cs="Calibri"/>
          <w:sz w:val="24"/>
          <w:szCs w:val="24"/>
        </w:rPr>
        <w:t xml:space="preserve"> </w:t>
      </w:r>
      <w:r w:rsidRPr="2635B416" w:rsidR="000C320E">
        <w:rPr>
          <w:rFonts w:ascii="ITC Avant Garde Gothic" w:hAnsi="ITC Avant Garde Gothic" w:cs="Calibri"/>
          <w:color w:val="FF0000"/>
          <w:sz w:val="24"/>
          <w:szCs w:val="24"/>
        </w:rPr>
        <w:t>[e.g. in writing, by email]</w:t>
      </w:r>
      <w:r w:rsidRPr="2635B416" w:rsidR="000C320E">
        <w:rPr>
          <w:rFonts w:ascii="ITC Avant Garde Gothic" w:hAnsi="ITC Avant Garde Gothic" w:cs="Calibri"/>
          <w:sz w:val="24"/>
          <w:szCs w:val="24"/>
        </w:rPr>
        <w:t xml:space="preserve"> to </w:t>
      </w:r>
      <w:r w:rsidRPr="2635B416" w:rsidR="000C320E">
        <w:rPr>
          <w:rFonts w:ascii="ITC Avant Garde Gothic" w:hAnsi="ITC Avant Garde Gothic" w:cs="Calibri"/>
          <w:color w:val="FF0000"/>
          <w:sz w:val="24"/>
          <w:szCs w:val="24"/>
        </w:rPr>
        <w:t>[</w:t>
      </w:r>
      <w:r w:rsidRPr="2635B416" w:rsidR="00DF4DDA">
        <w:rPr>
          <w:rFonts w:ascii="ITC Avant Garde Gothic" w:hAnsi="ITC Avant Garde Gothic" w:cs="Calibri"/>
          <w:color w:val="FF0000"/>
          <w:sz w:val="24"/>
          <w:szCs w:val="24"/>
        </w:rPr>
        <w:t>n</w:t>
      </w:r>
      <w:r w:rsidRPr="2635B416" w:rsidR="000C320E">
        <w:rPr>
          <w:rFonts w:ascii="ITC Avant Garde Gothic" w:hAnsi="ITC Avant Garde Gothic" w:cs="Calibri"/>
          <w:color w:val="FF0000"/>
          <w:sz w:val="24"/>
          <w:szCs w:val="24"/>
        </w:rPr>
        <w:t xml:space="preserve">ame of person in firm dealing with </w:t>
      </w:r>
      <w:r w:rsidRPr="2635B416" w:rsidR="3DDD6A8C">
        <w:rPr>
          <w:rFonts w:ascii="ITC Avant Garde Gothic" w:hAnsi="ITC Avant Garde Gothic" w:cs="Calibri"/>
          <w:color w:val="FF0000"/>
          <w:sz w:val="24"/>
          <w:szCs w:val="24"/>
        </w:rPr>
        <w:t>flexible</w:t>
      </w:r>
      <w:r w:rsidRPr="2635B416" w:rsidR="006E4284">
        <w:rPr>
          <w:rFonts w:ascii="ITC Avant Garde Gothic" w:hAnsi="ITC Avant Garde Gothic" w:cs="Calibri"/>
          <w:color w:val="FF0000"/>
          <w:sz w:val="24"/>
          <w:szCs w:val="24"/>
        </w:rPr>
        <w:t>/remote</w:t>
      </w:r>
      <w:r w:rsidRPr="2635B416" w:rsidR="000C320E">
        <w:rPr>
          <w:rFonts w:ascii="ITC Avant Garde Gothic" w:hAnsi="ITC Avant Garde Gothic" w:cs="Calibri"/>
          <w:color w:val="FF0000"/>
          <w:sz w:val="24"/>
          <w:szCs w:val="24"/>
        </w:rPr>
        <w:t xml:space="preserve"> working requests]</w:t>
      </w:r>
      <w:r w:rsidRPr="2635B416" w:rsidR="000C320E">
        <w:rPr>
          <w:rFonts w:ascii="ITC Avant Garde Gothic" w:hAnsi="ITC Avant Garde Gothic" w:cs="Calibri"/>
          <w:sz w:val="24"/>
          <w:szCs w:val="24"/>
        </w:rPr>
        <w:t xml:space="preserve"> and each application should clearly set out the </w:t>
      </w:r>
      <w:r w:rsidRPr="2635B416" w:rsidR="00233B71">
        <w:rPr>
          <w:rFonts w:ascii="ITC Avant Garde Gothic" w:hAnsi="ITC Avant Garde Gothic" w:cs="Calibri"/>
          <w:sz w:val="24"/>
          <w:szCs w:val="24"/>
        </w:rPr>
        <w:t>following: -</w:t>
      </w:r>
    </w:p>
    <w:p w:rsidR="000C320E" w:rsidP="00CD700C" w:rsidRDefault="000C320E" w14:paraId="2946DB82" w14:textId="77777777">
      <w:pPr>
        <w:ind w:left="360"/>
        <w:jc w:val="both"/>
        <w:rPr>
          <w:rFonts w:ascii="ITC Avant Garde Gothic" w:hAnsi="ITC Avant Garde Gothic" w:cs="Calibri"/>
          <w:bCs/>
          <w:sz w:val="24"/>
          <w:szCs w:val="32"/>
        </w:rPr>
      </w:pPr>
    </w:p>
    <w:p w:rsidR="000C320E" w:rsidP="5C262A37" w:rsidRDefault="00736FB0" w14:paraId="5CEFA71A" w14:textId="1CB94439">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Specify the</w:t>
      </w:r>
      <w:r w:rsidRPr="5C262A37" w:rsidR="000C320E">
        <w:rPr>
          <w:rFonts w:ascii="ITC Avant Garde Gothic" w:hAnsi="ITC Avant Garde Gothic" w:cs="Calibri"/>
          <w:color w:val="000000" w:themeColor="text1" w:themeTint="FF" w:themeShade="FF"/>
          <w:sz w:val="24"/>
          <w:szCs w:val="24"/>
        </w:rPr>
        <w:t xml:space="preserve"> type of </w:t>
      </w:r>
      <w:r w:rsidRPr="5C262A37" w:rsidR="0DB4C4A2">
        <w:rPr>
          <w:rFonts w:ascii="ITC Avant Garde Gothic" w:hAnsi="ITC Avant Garde Gothic" w:cs="Calibri"/>
          <w:color w:val="000000" w:themeColor="text1" w:themeTint="FF" w:themeShade="FF"/>
          <w:sz w:val="24"/>
          <w:szCs w:val="24"/>
        </w:rPr>
        <w:t>FW</w:t>
      </w:r>
      <w:r w:rsidRPr="5C262A37" w:rsidR="28EB5B4D">
        <w:rPr>
          <w:rFonts w:ascii="ITC Avant Garde Gothic" w:hAnsi="ITC Avant Garde Gothic" w:cs="Calibri"/>
          <w:color w:val="000000" w:themeColor="text1" w:themeTint="FF" w:themeShade="FF"/>
          <w:sz w:val="24"/>
          <w:szCs w:val="24"/>
        </w:rPr>
        <w:t xml:space="preserve"> </w:t>
      </w:r>
      <w:r w:rsidRPr="5C262A37" w:rsidR="006E4284">
        <w:rPr>
          <w:rFonts w:ascii="ITC Avant Garde Gothic" w:hAnsi="ITC Avant Garde Gothic" w:cs="Calibri"/>
          <w:color w:val="000000" w:themeColor="text1" w:themeTint="FF" w:themeShade="FF"/>
          <w:sz w:val="24"/>
          <w:szCs w:val="24"/>
        </w:rPr>
        <w:t>/</w:t>
      </w:r>
      <w:r w:rsidRPr="5C262A37" w:rsidR="679AD439">
        <w:rPr>
          <w:rFonts w:ascii="ITC Avant Garde Gothic" w:hAnsi="ITC Avant Garde Gothic" w:cs="Calibri"/>
          <w:color w:val="000000" w:themeColor="text1" w:themeTint="FF" w:themeShade="FF"/>
          <w:sz w:val="24"/>
          <w:szCs w:val="24"/>
        </w:rPr>
        <w:t xml:space="preserve">RW </w:t>
      </w:r>
      <w:r w:rsidRPr="5C262A37" w:rsidR="000C320E">
        <w:rPr>
          <w:rFonts w:ascii="ITC Avant Garde Gothic" w:hAnsi="ITC Avant Garde Gothic" w:cs="Calibri"/>
          <w:color w:val="000000" w:themeColor="text1" w:themeTint="FF" w:themeShade="FF"/>
          <w:sz w:val="24"/>
          <w:szCs w:val="24"/>
        </w:rPr>
        <w:t>arrangement</w:t>
      </w:r>
      <w:r w:rsidRPr="5C262A37" w:rsidR="00736FB0">
        <w:rPr>
          <w:rFonts w:ascii="ITC Avant Garde Gothic" w:hAnsi="ITC Avant Garde Gothic" w:cs="Calibri"/>
          <w:color w:val="000000" w:themeColor="text1" w:themeTint="FF" w:themeShade="FF"/>
          <w:sz w:val="24"/>
          <w:szCs w:val="24"/>
        </w:rPr>
        <w:t xml:space="preserve"> that</w:t>
      </w:r>
      <w:r w:rsidRPr="5C262A37" w:rsidR="000C320E">
        <w:rPr>
          <w:rFonts w:ascii="ITC Avant Garde Gothic" w:hAnsi="ITC Avant Garde Gothic" w:cs="Calibri"/>
          <w:color w:val="000000" w:themeColor="text1" w:themeTint="FF" w:themeShade="FF"/>
          <w:sz w:val="24"/>
          <w:szCs w:val="24"/>
        </w:rPr>
        <w:t xml:space="preserve"> is being </w:t>
      </w:r>
      <w:r w:rsidRPr="5C262A37" w:rsidR="000C320E">
        <w:rPr>
          <w:rFonts w:ascii="ITC Avant Garde Gothic" w:hAnsi="ITC Avant Garde Gothic" w:cs="Calibri"/>
          <w:color w:val="000000" w:themeColor="text1" w:themeTint="FF" w:themeShade="FF"/>
          <w:sz w:val="24"/>
          <w:szCs w:val="24"/>
        </w:rPr>
        <w:t>requested</w:t>
      </w:r>
      <w:r w:rsidRPr="5C262A37" w:rsidR="000C320E">
        <w:rPr>
          <w:rFonts w:ascii="ITC Avant Garde Gothic" w:hAnsi="ITC Avant Garde Gothic" w:cs="Calibri"/>
          <w:color w:val="000000" w:themeColor="text1" w:themeTint="FF" w:themeShade="FF"/>
          <w:sz w:val="24"/>
          <w:szCs w:val="24"/>
        </w:rPr>
        <w:t>;</w:t>
      </w:r>
    </w:p>
    <w:p w:rsidR="38018933" w:rsidP="5C262A37" w:rsidRDefault="38018933" w14:paraId="65047731" w14:textId="7D1A74CE">
      <w:pPr>
        <w:numPr>
          <w:ilvl w:val="0"/>
          <w:numId w:val="5"/>
        </w:numPr>
        <w:jc w:val="both"/>
        <w:rPr>
          <w:rFonts w:ascii="ITC Avant Garde Gothic" w:hAnsi="ITC Avant Garde Gothic" w:cs="Calibri"/>
          <w:color w:val="000000" w:themeColor="text1" w:themeTint="FF" w:themeShade="FF"/>
          <w:sz w:val="24"/>
          <w:szCs w:val="24"/>
          <w:u w:val="none"/>
        </w:rPr>
      </w:pPr>
      <w:r w:rsidRPr="5C262A37" w:rsidR="38018933">
        <w:rPr>
          <w:rFonts w:ascii="ITC Avant Garde Gothic" w:hAnsi="ITC Avant Garde Gothic" w:cs="Calibri"/>
          <w:color w:val="000000" w:themeColor="text1" w:themeTint="FF" w:themeShade="FF"/>
          <w:sz w:val="24"/>
          <w:szCs w:val="24"/>
          <w:u w:val="none"/>
        </w:rPr>
        <w:t>Specify the reasons for requesting FW/RW</w:t>
      </w:r>
    </w:p>
    <w:p w:rsidR="000C320E" w:rsidP="5C262A37" w:rsidRDefault="00736FB0" w14:paraId="476716D0" w14:textId="2CD9199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u w:val="none"/>
        </w:rPr>
        <w:t>Specify if it is</w:t>
      </w:r>
      <w:r w:rsidRPr="5C262A37" w:rsidR="000C320E">
        <w:rPr>
          <w:rFonts w:ascii="ITC Avant Garde Gothic" w:hAnsi="ITC Avant Garde Gothic" w:cs="Calibri"/>
          <w:color w:val="000000" w:themeColor="text1" w:themeTint="FF" w:themeShade="FF"/>
          <w:sz w:val="24"/>
          <w:szCs w:val="24"/>
          <w:u w:val="none"/>
        </w:rPr>
        <w:t xml:space="preserve"> a permanent or temporary requ</w:t>
      </w:r>
      <w:r w:rsidRPr="5C262A37" w:rsidR="000C320E">
        <w:rPr>
          <w:rFonts w:ascii="ITC Avant Garde Gothic" w:hAnsi="ITC Avant Garde Gothic" w:cs="Calibri"/>
          <w:color w:val="000000" w:themeColor="text1" w:themeTint="FF" w:themeShade="FF"/>
          <w:sz w:val="24"/>
          <w:szCs w:val="24"/>
        </w:rPr>
        <w:t>est</w:t>
      </w:r>
      <w:r w:rsidRPr="5C262A37" w:rsidR="04092D02">
        <w:rPr>
          <w:rFonts w:ascii="ITC Avant Garde Gothic" w:hAnsi="ITC Avant Garde Gothic" w:cs="Calibri"/>
          <w:color w:val="000000" w:themeColor="text1" w:themeTint="FF" w:themeShade="FF"/>
          <w:sz w:val="24"/>
          <w:szCs w:val="24"/>
        </w:rPr>
        <w:t xml:space="preserve"> </w:t>
      </w:r>
      <w:r w:rsidRPr="5C262A37" w:rsidR="04092D02">
        <w:rPr>
          <w:rFonts w:ascii="ITC Avant Garde Gothic" w:hAnsi="ITC Avant Garde Gothic" w:cs="Calibri"/>
          <w:color w:val="000000" w:themeColor="text1" w:themeTint="FF" w:themeShade="FF"/>
          <w:sz w:val="24"/>
          <w:szCs w:val="24"/>
        </w:rPr>
        <w:t>(i</w:t>
      </w:r>
      <w:r w:rsidRPr="5C262A37" w:rsidR="04092D02">
        <w:rPr>
          <w:rFonts w:ascii="ITC Avant Garde Gothic" w:hAnsi="ITC Avant Garde Gothic" w:cs="Calibri"/>
          <w:color w:val="000000" w:themeColor="text1" w:themeTint="FF" w:themeShade="FF"/>
          <w:sz w:val="24"/>
          <w:szCs w:val="24"/>
        </w:rPr>
        <w:t>nclude</w:t>
      </w:r>
      <w:r w:rsidRPr="5C262A37" w:rsidR="04092D02">
        <w:rPr>
          <w:rFonts w:ascii="ITC Avant Garde Gothic" w:hAnsi="ITC Avant Garde Gothic" w:cs="Calibri"/>
          <w:color w:val="000000" w:themeColor="text1" w:themeTint="FF" w:themeShade="FF"/>
          <w:sz w:val="24"/>
          <w:szCs w:val="24"/>
        </w:rPr>
        <w:t xml:space="preserve"> duration</w:t>
      </w:r>
      <w:r w:rsidRPr="5C262A37" w:rsidR="04092D02">
        <w:rPr>
          <w:rFonts w:ascii="ITC Avant Garde Gothic" w:hAnsi="ITC Avant Garde Gothic" w:cs="Calibri"/>
          <w:color w:val="000000" w:themeColor="text1" w:themeTint="FF" w:themeShade="FF"/>
          <w:sz w:val="24"/>
          <w:szCs w:val="24"/>
        </w:rPr>
        <w:t>)</w:t>
      </w:r>
      <w:r w:rsidRPr="5C262A37" w:rsidR="000C320E">
        <w:rPr>
          <w:rFonts w:ascii="ITC Avant Garde Gothic" w:hAnsi="ITC Avant Garde Gothic" w:cs="Calibri"/>
          <w:color w:val="000000" w:themeColor="text1" w:themeTint="FF" w:themeShade="FF"/>
          <w:sz w:val="24"/>
          <w:szCs w:val="24"/>
        </w:rPr>
        <w:t>;</w:t>
      </w:r>
    </w:p>
    <w:p w:rsidR="00736FB0" w:rsidP="5C262A37" w:rsidRDefault="00736FB0" w14:paraId="0A72FDD3" w14:textId="7777777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Specify the date from when the proposed change would take effect;</w:t>
      </w:r>
    </w:p>
    <w:p w:rsidR="00736FB0" w:rsidP="5C262A37" w:rsidRDefault="00736FB0" w14:paraId="41599542" w14:textId="77777777">
      <w:pPr>
        <w:numPr>
          <w:ilvl w:val="0"/>
          <w:numId w:val="5"/>
        </w:numPr>
        <w:jc w:val="both"/>
        <w:rPr>
          <w:rFonts w:ascii="ITC Avant Garde Gothic" w:hAnsi="ITC Avant Garde Gothic" w:cs="Calibri"/>
          <w:color w:val="000000" w:themeColor="text1" w:themeTint="FF" w:themeShade="FF"/>
          <w:sz w:val="24"/>
          <w:szCs w:val="24"/>
        </w:rPr>
      </w:pPr>
      <w:r w:rsidRPr="7C93935E" w:rsidR="00736FB0">
        <w:rPr>
          <w:rFonts w:ascii="ITC Avant Garde Gothic" w:hAnsi="ITC Avant Garde Gothic" w:cs="Calibri"/>
          <w:color w:val="000000" w:themeColor="text1" w:themeTint="FF" w:themeShade="FF"/>
          <w:sz w:val="24"/>
          <w:szCs w:val="24"/>
        </w:rPr>
        <w:t>Specify the impact it would have on the firm</w:t>
      </w:r>
      <w:r w:rsidRPr="7C93935E" w:rsidR="00886270">
        <w:rPr>
          <w:rFonts w:ascii="ITC Avant Garde Gothic" w:hAnsi="ITC Avant Garde Gothic" w:cs="Calibri"/>
          <w:color w:val="000000" w:themeColor="text1" w:themeTint="FF" w:themeShade="FF"/>
          <w:sz w:val="24"/>
          <w:szCs w:val="24"/>
        </w:rPr>
        <w:t xml:space="preserve">, </w:t>
      </w:r>
      <w:bookmarkStart w:name="_Int_KHizhkzW" w:id="840611052"/>
      <w:r w:rsidRPr="7C93935E" w:rsidR="00886270">
        <w:rPr>
          <w:rFonts w:ascii="ITC Avant Garde Gothic" w:hAnsi="ITC Avant Garde Gothic" w:cs="Calibri"/>
          <w:color w:val="000000" w:themeColor="text1" w:themeTint="FF" w:themeShade="FF"/>
          <w:sz w:val="24"/>
          <w:szCs w:val="24"/>
        </w:rPr>
        <w:t>service</w:t>
      </w:r>
      <w:bookmarkEnd w:id="840611052"/>
      <w:r w:rsidRPr="7C93935E" w:rsidR="00886270">
        <w:rPr>
          <w:rFonts w:ascii="ITC Avant Garde Gothic" w:hAnsi="ITC Avant Garde Gothic" w:cs="Calibri"/>
          <w:color w:val="000000" w:themeColor="text1" w:themeTint="FF" w:themeShade="FF"/>
          <w:sz w:val="24"/>
          <w:szCs w:val="24"/>
        </w:rPr>
        <w:t xml:space="preserve"> and work colleagues</w:t>
      </w:r>
      <w:r w:rsidRPr="7C93935E" w:rsidR="00736FB0">
        <w:rPr>
          <w:rFonts w:ascii="ITC Avant Garde Gothic" w:hAnsi="ITC Avant Garde Gothic" w:cs="Calibri"/>
          <w:color w:val="000000" w:themeColor="text1" w:themeTint="FF" w:themeShade="FF"/>
          <w:sz w:val="24"/>
          <w:szCs w:val="24"/>
        </w:rPr>
        <w:t>;</w:t>
      </w:r>
    </w:p>
    <w:p w:rsidR="00736FB0" w:rsidP="5C262A37" w:rsidRDefault="00736FB0" w14:paraId="0133F914" w14:textId="7777777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 xml:space="preserve">State </w:t>
      </w:r>
      <w:r w:rsidRPr="5C262A37" w:rsidR="00886270">
        <w:rPr>
          <w:rFonts w:ascii="ITC Avant Garde Gothic" w:hAnsi="ITC Avant Garde Gothic" w:cs="Calibri"/>
          <w:color w:val="000000" w:themeColor="text1" w:themeTint="FF" w:themeShade="FF"/>
          <w:sz w:val="24"/>
          <w:szCs w:val="24"/>
        </w:rPr>
        <w:t xml:space="preserve">how the current service level will be </w:t>
      </w:r>
      <w:r w:rsidRPr="5C262A37" w:rsidR="00886270">
        <w:rPr>
          <w:rFonts w:ascii="ITC Avant Garde Gothic" w:hAnsi="ITC Avant Garde Gothic" w:cs="Calibri"/>
          <w:color w:val="000000" w:themeColor="text1" w:themeTint="FF" w:themeShade="FF"/>
          <w:sz w:val="24"/>
          <w:szCs w:val="24"/>
        </w:rPr>
        <w:t>maintained</w:t>
      </w:r>
      <w:r w:rsidRPr="5C262A37" w:rsidR="00736FB0">
        <w:rPr>
          <w:rFonts w:ascii="ITC Avant Garde Gothic" w:hAnsi="ITC Avant Garde Gothic" w:cs="Calibri"/>
          <w:color w:val="000000" w:themeColor="text1" w:themeTint="FF" w:themeShade="FF"/>
          <w:sz w:val="24"/>
          <w:szCs w:val="24"/>
        </w:rPr>
        <w:t>;</w:t>
      </w:r>
    </w:p>
    <w:p w:rsidR="00736FB0" w:rsidP="5C262A37" w:rsidRDefault="00736FB0" w14:paraId="30712C79" w14:textId="32B90A25">
      <w:pPr>
        <w:numPr>
          <w:ilvl w:val="0"/>
          <w:numId w:val="5"/>
        </w:numPr>
        <w:jc w:val="both"/>
        <w:rPr>
          <w:rFonts w:ascii="ITC Avant Garde Gothic" w:hAnsi="ITC Avant Garde Gothic" w:cs="Calibri"/>
          <w:color w:val="000000" w:themeColor="text1" w:themeTint="FF" w:themeShade="FF"/>
          <w:sz w:val="24"/>
          <w:szCs w:val="24"/>
          <w:u w:val="none"/>
        </w:rPr>
      </w:pPr>
      <w:r w:rsidRPr="5C262A37" w:rsidR="00736FB0">
        <w:rPr>
          <w:rFonts w:ascii="ITC Avant Garde Gothic" w:hAnsi="ITC Avant Garde Gothic" w:cs="Calibri"/>
          <w:color w:val="000000" w:themeColor="text1" w:themeTint="FF" w:themeShade="FF"/>
          <w:sz w:val="24"/>
          <w:szCs w:val="24"/>
          <w:u w:val="none"/>
        </w:rPr>
        <w:t xml:space="preserve">Outline any </w:t>
      </w:r>
      <w:r w:rsidRPr="5C262A37" w:rsidR="00736FB0">
        <w:rPr>
          <w:rFonts w:ascii="ITC Avant Garde Gothic" w:hAnsi="ITC Avant Garde Gothic" w:cs="Calibri"/>
          <w:color w:val="000000" w:themeColor="text1" w:themeTint="FF" w:themeShade="FF"/>
          <w:sz w:val="24"/>
          <w:szCs w:val="24"/>
          <w:u w:val="none"/>
        </w:rPr>
        <w:t>additional</w:t>
      </w:r>
      <w:r w:rsidRPr="5C262A37" w:rsidR="00736FB0">
        <w:rPr>
          <w:rFonts w:ascii="ITC Avant Garde Gothic" w:hAnsi="ITC Avant Garde Gothic" w:cs="Calibri"/>
          <w:color w:val="000000" w:themeColor="text1" w:themeTint="FF" w:themeShade="FF"/>
          <w:sz w:val="24"/>
          <w:szCs w:val="24"/>
          <w:u w:val="none"/>
        </w:rPr>
        <w:t xml:space="preserve"> information or benefits that would support the application</w:t>
      </w:r>
      <w:r w:rsidRPr="5C262A37" w:rsidR="356D9400">
        <w:rPr>
          <w:rFonts w:ascii="ITC Avant Garde Gothic" w:hAnsi="ITC Avant Garde Gothic" w:cs="Calibri"/>
          <w:color w:val="000000" w:themeColor="text1" w:themeTint="FF" w:themeShade="FF"/>
          <w:sz w:val="24"/>
          <w:szCs w:val="24"/>
          <w:u w:val="none"/>
        </w:rPr>
        <w:t xml:space="preserve"> – </w:t>
      </w:r>
      <w:r w:rsidRPr="5C262A37" w:rsidR="32D19858">
        <w:rPr>
          <w:rFonts w:ascii="ITC Avant Garde Gothic" w:hAnsi="ITC Avant Garde Gothic" w:cs="Calibri"/>
          <w:color w:val="000000" w:themeColor="text1" w:themeTint="FF" w:themeShade="FF"/>
          <w:sz w:val="24"/>
          <w:szCs w:val="24"/>
          <w:u w:val="none"/>
        </w:rPr>
        <w:t>e.g.</w:t>
      </w:r>
      <w:r w:rsidRPr="5C262A37" w:rsidR="356D9400">
        <w:rPr>
          <w:rFonts w:ascii="ITC Avant Garde Gothic" w:hAnsi="ITC Avant Garde Gothic" w:cs="Calibri"/>
          <w:color w:val="000000" w:themeColor="text1" w:themeTint="FF" w:themeShade="FF"/>
          <w:sz w:val="24"/>
          <w:szCs w:val="24"/>
          <w:u w:val="none"/>
        </w:rPr>
        <w:t xml:space="preserve"> </w:t>
      </w:r>
      <w:r w:rsidRPr="5C262A37" w:rsidR="0C011B3D">
        <w:rPr>
          <w:rFonts w:ascii="ITC Avant Garde Gothic" w:hAnsi="ITC Avant Garde Gothic" w:cs="Calibri"/>
          <w:color w:val="000000" w:themeColor="text1" w:themeTint="FF" w:themeShade="FF"/>
          <w:sz w:val="24"/>
          <w:szCs w:val="24"/>
          <w:u w:val="none"/>
        </w:rPr>
        <w:t>if FW</w:t>
      </w:r>
      <w:r w:rsidRPr="5C262A37" w:rsidR="356D9400">
        <w:rPr>
          <w:rFonts w:ascii="ITC Avant Garde Gothic" w:hAnsi="ITC Avant Garde Gothic" w:cs="Calibri"/>
          <w:color w:val="000000" w:themeColor="text1" w:themeTint="FF" w:themeShade="FF"/>
          <w:sz w:val="24"/>
          <w:szCs w:val="24"/>
          <w:u w:val="none"/>
        </w:rPr>
        <w:t xml:space="preserve"> is being </w:t>
      </w:r>
      <w:r w:rsidRPr="5C262A37" w:rsidR="356D9400">
        <w:rPr>
          <w:rFonts w:ascii="ITC Avant Garde Gothic" w:hAnsi="ITC Avant Garde Gothic" w:cs="Calibri"/>
          <w:color w:val="000000" w:themeColor="text1" w:themeTint="FF" w:themeShade="FF"/>
          <w:sz w:val="24"/>
          <w:szCs w:val="24"/>
          <w:u w:val="none"/>
        </w:rPr>
        <w:t>sought</w:t>
      </w:r>
      <w:r w:rsidRPr="5C262A37" w:rsidR="356D9400">
        <w:rPr>
          <w:rFonts w:ascii="ITC Avant Garde Gothic" w:hAnsi="ITC Avant Garde Gothic" w:cs="Calibri"/>
          <w:color w:val="000000" w:themeColor="text1" w:themeTint="FF" w:themeShade="FF"/>
          <w:sz w:val="24"/>
          <w:szCs w:val="24"/>
          <w:u w:val="none"/>
        </w:rPr>
        <w:t xml:space="preserve"> for caring </w:t>
      </w:r>
      <w:r w:rsidRPr="5C262A37" w:rsidR="70AB39CE">
        <w:rPr>
          <w:rFonts w:ascii="ITC Avant Garde Gothic" w:hAnsi="ITC Avant Garde Gothic" w:cs="Calibri"/>
          <w:color w:val="000000" w:themeColor="text1" w:themeTint="FF" w:themeShade="FF"/>
          <w:sz w:val="24"/>
          <w:szCs w:val="24"/>
          <w:u w:val="none"/>
        </w:rPr>
        <w:t>purposes</w:t>
      </w:r>
      <w:r w:rsidRPr="5C262A37" w:rsidR="356D9400">
        <w:rPr>
          <w:rFonts w:ascii="ITC Avant Garde Gothic" w:hAnsi="ITC Avant Garde Gothic" w:cs="Calibri"/>
          <w:color w:val="000000" w:themeColor="text1" w:themeTint="FF" w:themeShade="FF"/>
          <w:sz w:val="24"/>
          <w:szCs w:val="24"/>
          <w:u w:val="none"/>
        </w:rPr>
        <w:t xml:space="preserve"> </w:t>
      </w:r>
      <w:r w:rsidRPr="5C262A37" w:rsidR="2A801066">
        <w:rPr>
          <w:rFonts w:ascii="ITC Avant Garde Gothic" w:hAnsi="ITC Avant Garde Gothic" w:cs="Calibri"/>
          <w:color w:val="000000" w:themeColor="text1" w:themeTint="FF" w:themeShade="FF"/>
          <w:sz w:val="24"/>
          <w:szCs w:val="24"/>
          <w:u w:val="none"/>
        </w:rPr>
        <w:t xml:space="preserve">include details </w:t>
      </w:r>
      <w:r w:rsidRPr="5C262A37" w:rsidR="0E693744">
        <w:rPr>
          <w:rFonts w:ascii="ITC Avant Garde Gothic" w:hAnsi="ITC Avant Garde Gothic" w:cs="Calibri"/>
          <w:color w:val="000000" w:themeColor="text1" w:themeTint="FF" w:themeShade="FF"/>
          <w:sz w:val="24"/>
          <w:szCs w:val="24"/>
          <w:u w:val="none"/>
        </w:rPr>
        <w:t>of the</w:t>
      </w:r>
      <w:r w:rsidRPr="5C262A37" w:rsidR="679769E3">
        <w:rPr>
          <w:rFonts w:ascii="ITC Avant Garde Gothic" w:hAnsi="ITC Avant Garde Gothic" w:cs="Calibri"/>
          <w:color w:val="000000" w:themeColor="text1" w:themeTint="FF" w:themeShade="FF"/>
          <w:sz w:val="24"/>
          <w:szCs w:val="24"/>
          <w:u w:val="none"/>
        </w:rPr>
        <w:t xml:space="preserve"> </w:t>
      </w:r>
      <w:r w:rsidRPr="5C262A37" w:rsidR="2A801066">
        <w:rPr>
          <w:rFonts w:ascii="ITC Avant Garde Gothic" w:hAnsi="ITC Avant Garde Gothic" w:cs="Calibri"/>
          <w:color w:val="000000" w:themeColor="text1" w:themeTint="FF" w:themeShade="FF"/>
          <w:sz w:val="24"/>
          <w:szCs w:val="24"/>
          <w:u w:val="none"/>
        </w:rPr>
        <w:t>child</w:t>
      </w:r>
      <w:r w:rsidRPr="5C262A37" w:rsidR="2A801066">
        <w:rPr>
          <w:rFonts w:ascii="ITC Avant Garde Gothic" w:hAnsi="ITC Avant Garde Gothic" w:cs="Calibri"/>
          <w:color w:val="000000" w:themeColor="text1" w:themeTint="FF" w:themeShade="FF"/>
          <w:sz w:val="24"/>
          <w:szCs w:val="24"/>
          <w:u w:val="none"/>
        </w:rPr>
        <w:t xml:space="preserve">/person to be cared for. </w:t>
      </w:r>
      <w:r w:rsidRPr="5C262A37" w:rsidR="04259270">
        <w:rPr>
          <w:rFonts w:ascii="ITC Avant Garde Gothic" w:hAnsi="ITC Avant Garde Gothic" w:cs="Calibri"/>
          <w:color w:val="000000" w:themeColor="text1" w:themeTint="FF" w:themeShade="FF"/>
          <w:sz w:val="24"/>
          <w:szCs w:val="24"/>
          <w:u w:val="none"/>
        </w:rPr>
        <w:t>In</w:t>
      </w:r>
      <w:r w:rsidRPr="5C262A37" w:rsidR="2A801066">
        <w:rPr>
          <w:rFonts w:ascii="ITC Avant Garde Gothic" w:hAnsi="ITC Avant Garde Gothic" w:cs="Calibri"/>
          <w:color w:val="000000" w:themeColor="text1" w:themeTint="FF" w:themeShade="FF"/>
          <w:sz w:val="24"/>
          <w:szCs w:val="24"/>
          <w:u w:val="none"/>
        </w:rPr>
        <w:t xml:space="preserve"> </w:t>
      </w:r>
      <w:r w:rsidRPr="5C262A37" w:rsidR="5B8696ED">
        <w:rPr>
          <w:rFonts w:ascii="ITC Avant Garde Gothic" w:hAnsi="ITC Avant Garde Gothic" w:cs="Calibri"/>
          <w:color w:val="000000" w:themeColor="text1" w:themeTint="FF" w:themeShade="FF"/>
          <w:sz w:val="24"/>
          <w:szCs w:val="24"/>
          <w:u w:val="none"/>
        </w:rPr>
        <w:t>the</w:t>
      </w:r>
      <w:r w:rsidRPr="5C262A37" w:rsidR="2A801066">
        <w:rPr>
          <w:rFonts w:ascii="ITC Avant Garde Gothic" w:hAnsi="ITC Avant Garde Gothic" w:cs="Calibri"/>
          <w:color w:val="000000" w:themeColor="text1" w:themeTint="FF" w:themeShade="FF"/>
          <w:sz w:val="24"/>
          <w:szCs w:val="24"/>
          <w:u w:val="none"/>
        </w:rPr>
        <w:t xml:space="preserve"> case of a child include</w:t>
      </w:r>
      <w:r w:rsidRPr="5C262A37" w:rsidR="1C16C193">
        <w:rPr>
          <w:rFonts w:ascii="ITC Avant Garde Gothic" w:hAnsi="ITC Avant Garde Gothic" w:cs="Calibri"/>
          <w:color w:val="000000" w:themeColor="text1" w:themeTint="FF" w:themeShade="FF"/>
          <w:sz w:val="24"/>
          <w:szCs w:val="24"/>
          <w:u w:val="none"/>
        </w:rPr>
        <w:t xml:space="preserve"> the</w:t>
      </w:r>
      <w:r w:rsidRPr="5C262A37" w:rsidR="2A801066">
        <w:rPr>
          <w:rFonts w:ascii="ITC Avant Garde Gothic" w:hAnsi="ITC Avant Garde Gothic" w:cs="Calibri"/>
          <w:color w:val="000000" w:themeColor="text1" w:themeTint="FF" w:themeShade="FF"/>
          <w:sz w:val="24"/>
          <w:szCs w:val="24"/>
          <w:u w:val="none"/>
        </w:rPr>
        <w:t xml:space="preserve"> birth cert or cert of</w:t>
      </w:r>
      <w:r w:rsidRPr="5C262A37" w:rsidR="4BE66637">
        <w:rPr>
          <w:rFonts w:ascii="ITC Avant Garde Gothic" w:hAnsi="ITC Avant Garde Gothic" w:cs="Calibri"/>
          <w:color w:val="000000" w:themeColor="text1" w:themeTint="FF" w:themeShade="FF"/>
          <w:sz w:val="24"/>
          <w:szCs w:val="24"/>
          <w:u w:val="none"/>
        </w:rPr>
        <w:t xml:space="preserve"> placement from a registered adoption agency or </w:t>
      </w:r>
      <w:r w:rsidRPr="5C262A37" w:rsidR="4BE66637">
        <w:rPr>
          <w:rFonts w:ascii="ITC Avant Garde Gothic" w:hAnsi="ITC Avant Garde Gothic" w:cs="Calibri"/>
          <w:color w:val="000000" w:themeColor="text1" w:themeTint="FF" w:themeShade="FF"/>
          <w:sz w:val="24"/>
          <w:szCs w:val="24"/>
          <w:u w:val="none"/>
        </w:rPr>
        <w:t>Tusla</w:t>
      </w:r>
      <w:r w:rsidRPr="5C262A37" w:rsidR="4BE66637">
        <w:rPr>
          <w:rFonts w:ascii="ITC Avant Garde Gothic" w:hAnsi="ITC Avant Garde Gothic" w:cs="Calibri"/>
          <w:color w:val="000000" w:themeColor="text1" w:themeTint="FF" w:themeShade="FF"/>
          <w:sz w:val="24"/>
          <w:szCs w:val="24"/>
          <w:u w:val="none"/>
        </w:rPr>
        <w:t xml:space="preserve">. For a specified </w:t>
      </w:r>
      <w:r w:rsidRPr="5C262A37" w:rsidR="164405FA">
        <w:rPr>
          <w:rFonts w:ascii="ITC Avant Garde Gothic" w:hAnsi="ITC Avant Garde Gothic" w:cs="Calibri"/>
          <w:color w:val="000000" w:themeColor="text1" w:themeTint="FF" w:themeShade="FF"/>
          <w:sz w:val="24"/>
          <w:szCs w:val="24"/>
          <w:u w:val="none"/>
        </w:rPr>
        <w:t>person needing</w:t>
      </w:r>
      <w:r w:rsidRPr="5C262A37" w:rsidR="4BE66637">
        <w:rPr>
          <w:rFonts w:ascii="ITC Avant Garde Gothic" w:hAnsi="ITC Avant Garde Gothic" w:cs="Calibri"/>
          <w:color w:val="000000" w:themeColor="text1" w:themeTint="FF" w:themeShade="FF"/>
          <w:sz w:val="24"/>
          <w:szCs w:val="24"/>
          <w:u w:val="none"/>
        </w:rPr>
        <w:t xml:space="preserve"> significant care or </w:t>
      </w:r>
      <w:r w:rsidRPr="5C262A37" w:rsidR="22FC483E">
        <w:rPr>
          <w:rFonts w:ascii="ITC Avant Garde Gothic" w:hAnsi="ITC Avant Garde Gothic" w:cs="Calibri"/>
          <w:color w:val="000000" w:themeColor="text1" w:themeTint="FF" w:themeShade="FF"/>
          <w:sz w:val="24"/>
          <w:szCs w:val="24"/>
          <w:u w:val="none"/>
        </w:rPr>
        <w:t>support</w:t>
      </w:r>
      <w:r w:rsidRPr="5C262A37" w:rsidR="4BE66637">
        <w:rPr>
          <w:rFonts w:ascii="ITC Avant Garde Gothic" w:hAnsi="ITC Avant Garde Gothic" w:cs="Calibri"/>
          <w:color w:val="000000" w:themeColor="text1" w:themeTint="FF" w:themeShade="FF"/>
          <w:sz w:val="24"/>
          <w:szCs w:val="24"/>
          <w:u w:val="none"/>
        </w:rPr>
        <w:t xml:space="preserve"> </w:t>
      </w:r>
      <w:r w:rsidRPr="5C262A37" w:rsidR="026689FD">
        <w:rPr>
          <w:rFonts w:ascii="ITC Avant Garde Gothic" w:hAnsi="ITC Avant Garde Gothic" w:cs="Calibri"/>
          <w:color w:val="000000" w:themeColor="text1" w:themeTint="FF" w:themeShade="FF"/>
          <w:sz w:val="24"/>
          <w:szCs w:val="24"/>
          <w:u w:val="none"/>
        </w:rPr>
        <w:t xml:space="preserve">for a </w:t>
      </w:r>
      <w:r w:rsidRPr="5C262A37" w:rsidR="60D76ECD">
        <w:rPr>
          <w:rFonts w:ascii="ITC Avant Garde Gothic" w:hAnsi="ITC Avant Garde Gothic" w:cs="Calibri"/>
          <w:color w:val="000000" w:themeColor="text1" w:themeTint="FF" w:themeShade="FF"/>
          <w:sz w:val="24"/>
          <w:szCs w:val="24"/>
          <w:u w:val="none"/>
        </w:rPr>
        <w:t>serious</w:t>
      </w:r>
      <w:r w:rsidRPr="5C262A37" w:rsidR="026689FD">
        <w:rPr>
          <w:rFonts w:ascii="ITC Avant Garde Gothic" w:hAnsi="ITC Avant Garde Gothic" w:cs="Calibri"/>
          <w:color w:val="000000" w:themeColor="text1" w:themeTint="FF" w:themeShade="FF"/>
          <w:sz w:val="24"/>
          <w:szCs w:val="24"/>
          <w:u w:val="none"/>
        </w:rPr>
        <w:t xml:space="preserve"> medical condition the application </w:t>
      </w:r>
      <w:r w:rsidRPr="5C262A37" w:rsidR="2951C06A">
        <w:rPr>
          <w:rFonts w:ascii="ITC Avant Garde Gothic" w:hAnsi="ITC Avant Garde Gothic" w:cs="Calibri"/>
          <w:color w:val="000000" w:themeColor="text1" w:themeTint="FF" w:themeShade="FF"/>
          <w:sz w:val="24"/>
          <w:szCs w:val="24"/>
          <w:u w:val="none"/>
        </w:rPr>
        <w:t>should</w:t>
      </w:r>
      <w:r w:rsidRPr="5C262A37" w:rsidR="026689FD">
        <w:rPr>
          <w:rFonts w:ascii="ITC Avant Garde Gothic" w:hAnsi="ITC Avant Garde Gothic" w:cs="Calibri"/>
          <w:color w:val="000000" w:themeColor="text1" w:themeTint="FF" w:themeShade="FF"/>
          <w:sz w:val="24"/>
          <w:szCs w:val="24"/>
          <w:u w:val="none"/>
        </w:rPr>
        <w:t xml:space="preserve"> include the </w:t>
      </w:r>
      <w:r w:rsidRPr="5C262A37" w:rsidR="536D9C4B">
        <w:rPr>
          <w:rFonts w:ascii="ITC Avant Garde Gothic" w:hAnsi="ITC Avant Garde Gothic" w:cs="Calibri"/>
          <w:color w:val="000000" w:themeColor="text1" w:themeTint="FF" w:themeShade="FF"/>
          <w:sz w:val="24"/>
          <w:szCs w:val="24"/>
          <w:u w:val="none"/>
        </w:rPr>
        <w:t>employee's</w:t>
      </w:r>
      <w:r w:rsidRPr="5C262A37" w:rsidR="026689FD">
        <w:rPr>
          <w:rFonts w:ascii="ITC Avant Garde Gothic" w:hAnsi="ITC Avant Garde Gothic" w:cs="Calibri"/>
          <w:color w:val="000000" w:themeColor="text1" w:themeTint="FF" w:themeShade="FF"/>
          <w:sz w:val="24"/>
          <w:szCs w:val="24"/>
          <w:u w:val="none"/>
        </w:rPr>
        <w:t xml:space="preserve"> relationship to </w:t>
      </w:r>
      <w:r w:rsidRPr="5C262A37" w:rsidR="74B75AD5">
        <w:rPr>
          <w:rFonts w:ascii="ITC Avant Garde Gothic" w:hAnsi="ITC Avant Garde Gothic" w:cs="Calibri"/>
          <w:color w:val="000000" w:themeColor="text1" w:themeTint="FF" w:themeShade="FF"/>
          <w:sz w:val="24"/>
          <w:szCs w:val="24"/>
          <w:u w:val="none"/>
        </w:rPr>
        <w:t>the</w:t>
      </w:r>
      <w:r w:rsidRPr="5C262A37" w:rsidR="026689FD">
        <w:rPr>
          <w:rFonts w:ascii="ITC Avant Garde Gothic" w:hAnsi="ITC Avant Garde Gothic" w:cs="Calibri"/>
          <w:color w:val="000000" w:themeColor="text1" w:themeTint="FF" w:themeShade="FF"/>
          <w:sz w:val="24"/>
          <w:szCs w:val="24"/>
          <w:u w:val="none"/>
        </w:rPr>
        <w:t xml:space="preserve"> </w:t>
      </w:r>
      <w:r w:rsidRPr="5C262A37" w:rsidR="66BD4D1E">
        <w:rPr>
          <w:rFonts w:ascii="ITC Avant Garde Gothic" w:hAnsi="ITC Avant Garde Gothic" w:cs="Calibri"/>
          <w:color w:val="000000" w:themeColor="text1" w:themeTint="FF" w:themeShade="FF"/>
          <w:sz w:val="24"/>
          <w:szCs w:val="24"/>
          <w:u w:val="none"/>
        </w:rPr>
        <w:t>person</w:t>
      </w:r>
      <w:r w:rsidRPr="5C262A37" w:rsidR="026689FD">
        <w:rPr>
          <w:rFonts w:ascii="ITC Avant Garde Gothic" w:hAnsi="ITC Avant Garde Gothic" w:cs="Calibri"/>
          <w:color w:val="000000" w:themeColor="text1" w:themeTint="FF" w:themeShade="FF"/>
          <w:sz w:val="24"/>
          <w:szCs w:val="24"/>
          <w:u w:val="none"/>
        </w:rPr>
        <w:t xml:space="preserve">, </w:t>
      </w:r>
      <w:r w:rsidRPr="5C262A37" w:rsidR="0FC00261">
        <w:rPr>
          <w:rFonts w:ascii="ITC Avant Garde Gothic" w:hAnsi="ITC Avant Garde Gothic" w:cs="Calibri"/>
          <w:color w:val="000000" w:themeColor="text1" w:themeTint="FF" w:themeShade="FF"/>
          <w:sz w:val="24"/>
          <w:szCs w:val="24"/>
          <w:u w:val="none"/>
        </w:rPr>
        <w:t xml:space="preserve">the </w:t>
      </w:r>
      <w:r w:rsidRPr="5C262A37" w:rsidR="026689FD">
        <w:rPr>
          <w:rFonts w:ascii="ITC Avant Garde Gothic" w:hAnsi="ITC Avant Garde Gothic" w:cs="Calibri"/>
          <w:color w:val="000000" w:themeColor="text1" w:themeTint="FF" w:themeShade="FF"/>
          <w:sz w:val="24"/>
          <w:szCs w:val="24"/>
          <w:u w:val="none"/>
        </w:rPr>
        <w:t>nature of care</w:t>
      </w:r>
      <w:r w:rsidRPr="5C262A37" w:rsidR="15267018">
        <w:rPr>
          <w:rFonts w:ascii="ITC Avant Garde Gothic" w:hAnsi="ITC Avant Garde Gothic" w:cs="Calibri"/>
          <w:color w:val="000000" w:themeColor="text1" w:themeTint="FF" w:themeShade="FF"/>
          <w:sz w:val="24"/>
          <w:szCs w:val="24"/>
          <w:u w:val="none"/>
        </w:rPr>
        <w:t>/support</w:t>
      </w:r>
      <w:r w:rsidRPr="5C262A37" w:rsidR="026689FD">
        <w:rPr>
          <w:rFonts w:ascii="ITC Avant Garde Gothic" w:hAnsi="ITC Avant Garde Gothic" w:cs="Calibri"/>
          <w:color w:val="000000" w:themeColor="text1" w:themeTint="FF" w:themeShade="FF"/>
          <w:sz w:val="24"/>
          <w:szCs w:val="24"/>
          <w:u w:val="none"/>
        </w:rPr>
        <w:t xml:space="preserve"> </w:t>
      </w:r>
      <w:r w:rsidRPr="5C262A37" w:rsidR="5A930A4A">
        <w:rPr>
          <w:rFonts w:ascii="ITC Avant Garde Gothic" w:hAnsi="ITC Avant Garde Gothic" w:cs="Calibri"/>
          <w:color w:val="000000" w:themeColor="text1" w:themeTint="FF" w:themeShade="FF"/>
          <w:sz w:val="24"/>
          <w:szCs w:val="24"/>
          <w:u w:val="none"/>
        </w:rPr>
        <w:t>required</w:t>
      </w:r>
      <w:r w:rsidRPr="5C262A37" w:rsidR="026689FD">
        <w:rPr>
          <w:rFonts w:ascii="ITC Avant Garde Gothic" w:hAnsi="ITC Avant Garde Gothic" w:cs="Calibri"/>
          <w:color w:val="000000" w:themeColor="text1" w:themeTint="FF" w:themeShade="FF"/>
          <w:sz w:val="24"/>
          <w:szCs w:val="24"/>
          <w:u w:val="none"/>
        </w:rPr>
        <w:t xml:space="preserve"> and </w:t>
      </w:r>
      <w:r w:rsidRPr="5C262A37" w:rsidR="68DE5CFD">
        <w:rPr>
          <w:rFonts w:ascii="ITC Avant Garde Gothic" w:hAnsi="ITC Avant Garde Gothic" w:cs="Calibri"/>
          <w:color w:val="000000" w:themeColor="text1" w:themeTint="FF" w:themeShade="FF"/>
          <w:sz w:val="24"/>
          <w:szCs w:val="24"/>
          <w:u w:val="none"/>
        </w:rPr>
        <w:t>e</w:t>
      </w:r>
      <w:r w:rsidRPr="5C262A37" w:rsidR="79349D78">
        <w:rPr>
          <w:rFonts w:ascii="ITC Avant Garde Gothic" w:hAnsi="ITC Avant Garde Gothic" w:cs="Calibri"/>
          <w:color w:val="000000" w:themeColor="text1" w:themeTint="FF" w:themeShade="FF"/>
          <w:sz w:val="24"/>
          <w:szCs w:val="24"/>
          <w:u w:val="none"/>
        </w:rPr>
        <w:t>vid</w:t>
      </w:r>
      <w:r w:rsidRPr="5C262A37" w:rsidR="68DE5CFD">
        <w:rPr>
          <w:rFonts w:ascii="ITC Avant Garde Gothic" w:hAnsi="ITC Avant Garde Gothic" w:cs="Calibri"/>
          <w:color w:val="000000" w:themeColor="text1" w:themeTint="FF" w:themeShade="FF"/>
          <w:sz w:val="24"/>
          <w:szCs w:val="24"/>
          <w:u w:val="none"/>
        </w:rPr>
        <w:t>ence</w:t>
      </w:r>
      <w:r w:rsidRPr="5C262A37" w:rsidR="68DE5CFD">
        <w:rPr>
          <w:rFonts w:ascii="ITC Avant Garde Gothic" w:hAnsi="ITC Avant Garde Gothic" w:cs="Calibri"/>
          <w:color w:val="000000" w:themeColor="text1" w:themeTint="FF" w:themeShade="FF"/>
          <w:sz w:val="24"/>
          <w:szCs w:val="24"/>
          <w:u w:val="none"/>
        </w:rPr>
        <w:t xml:space="preserve"> of </w:t>
      </w:r>
      <w:r w:rsidRPr="5C262A37" w:rsidR="0AA636E6">
        <w:rPr>
          <w:rFonts w:ascii="ITC Avant Garde Gothic" w:hAnsi="ITC Avant Garde Gothic" w:cs="Calibri"/>
          <w:color w:val="000000" w:themeColor="text1" w:themeTint="FF" w:themeShade="FF"/>
          <w:sz w:val="24"/>
          <w:szCs w:val="24"/>
          <w:u w:val="none"/>
        </w:rPr>
        <w:t>t</w:t>
      </w:r>
      <w:r w:rsidRPr="5C262A37" w:rsidR="68DE5CFD">
        <w:rPr>
          <w:rFonts w:ascii="ITC Avant Garde Gothic" w:hAnsi="ITC Avant Garde Gothic" w:cs="Calibri"/>
          <w:color w:val="000000" w:themeColor="text1" w:themeTint="FF" w:themeShade="FF"/>
          <w:sz w:val="24"/>
          <w:szCs w:val="24"/>
          <w:u w:val="none"/>
        </w:rPr>
        <w:t>he need for significant care/support</w:t>
      </w:r>
      <w:r w:rsidRPr="5C262A37" w:rsidR="0147DA8B">
        <w:rPr>
          <w:rFonts w:ascii="ITC Avant Garde Gothic" w:hAnsi="ITC Avant Garde Gothic" w:cs="Calibri"/>
          <w:color w:val="000000" w:themeColor="text1" w:themeTint="FF" w:themeShade="FF"/>
          <w:sz w:val="24"/>
          <w:szCs w:val="24"/>
          <w:u w:val="none"/>
        </w:rPr>
        <w:t xml:space="preserve"> - this could be in the firm of a medical certi</w:t>
      </w:r>
      <w:r w:rsidRPr="5C262A37" w:rsidR="4A2CE051">
        <w:rPr>
          <w:rFonts w:ascii="ITC Avant Garde Gothic" w:hAnsi="ITC Avant Garde Gothic" w:cs="Calibri"/>
          <w:color w:val="000000" w:themeColor="text1" w:themeTint="FF" w:themeShade="FF"/>
          <w:sz w:val="24"/>
          <w:szCs w:val="24"/>
          <w:u w:val="none"/>
        </w:rPr>
        <w:t>fi</w:t>
      </w:r>
      <w:r w:rsidRPr="5C262A37" w:rsidR="0147DA8B">
        <w:rPr>
          <w:rFonts w:ascii="ITC Avant Garde Gothic" w:hAnsi="ITC Avant Garde Gothic" w:cs="Calibri"/>
          <w:color w:val="000000" w:themeColor="text1" w:themeTint="FF" w:themeShade="FF"/>
          <w:sz w:val="24"/>
          <w:szCs w:val="24"/>
          <w:u w:val="none"/>
        </w:rPr>
        <w:t>cate</w:t>
      </w:r>
      <w:r w:rsidRPr="5C262A37" w:rsidR="0147DA8B">
        <w:rPr>
          <w:rFonts w:ascii="ITC Avant Garde Gothic" w:hAnsi="ITC Avant Garde Gothic" w:cs="Calibri"/>
          <w:color w:val="000000" w:themeColor="text1" w:themeTint="FF" w:themeShade="FF"/>
          <w:sz w:val="24"/>
          <w:szCs w:val="24"/>
          <w:u w:val="none"/>
        </w:rPr>
        <w:t xml:space="preserve"> signed by a medical practitioner</w:t>
      </w:r>
      <w:r w:rsidRPr="5C262A37" w:rsidR="2E054022">
        <w:rPr>
          <w:rFonts w:ascii="ITC Avant Garde Gothic" w:hAnsi="ITC Avant Garde Gothic" w:cs="Calibri"/>
          <w:color w:val="000000" w:themeColor="text1" w:themeTint="FF" w:themeShade="FF"/>
          <w:sz w:val="24"/>
          <w:szCs w:val="24"/>
          <w:u w:val="none"/>
        </w:rPr>
        <w:t xml:space="preserve"> or as agreed by firm</w:t>
      </w:r>
      <w:r w:rsidRPr="5C262A37" w:rsidR="0147DA8B">
        <w:rPr>
          <w:rFonts w:ascii="ITC Avant Garde Gothic" w:hAnsi="ITC Avant Garde Gothic" w:cs="Calibri"/>
          <w:color w:val="000000" w:themeColor="text1" w:themeTint="FF" w:themeShade="FF"/>
          <w:sz w:val="24"/>
          <w:szCs w:val="24"/>
          <w:u w:val="none"/>
        </w:rPr>
        <w:t xml:space="preserve">. </w:t>
      </w:r>
      <w:r w:rsidRPr="5C262A37" w:rsidR="37BA59C8">
        <w:rPr>
          <w:rFonts w:ascii="ITC Avant Garde Gothic" w:hAnsi="ITC Avant Garde Gothic" w:cs="Calibri"/>
          <w:color w:val="000000" w:themeColor="text1" w:themeTint="FF" w:themeShade="FF"/>
          <w:sz w:val="24"/>
          <w:szCs w:val="24"/>
          <w:u w:val="none"/>
        </w:rPr>
        <w:t xml:space="preserve"> The firm will ensure that that it takes all steps to ensure that the person’s personal data rights are pr</w:t>
      </w:r>
      <w:r w:rsidRPr="5C262A37" w:rsidR="2C337482">
        <w:rPr>
          <w:rFonts w:ascii="ITC Avant Garde Gothic" w:hAnsi="ITC Avant Garde Gothic" w:cs="Calibri"/>
          <w:color w:val="000000" w:themeColor="text1" w:themeTint="FF" w:themeShade="FF"/>
          <w:sz w:val="24"/>
          <w:szCs w:val="24"/>
          <w:u w:val="none"/>
        </w:rPr>
        <w:t>otected.</w:t>
      </w:r>
    </w:p>
    <w:p w:rsidR="00736FB0" w:rsidP="5C262A37" w:rsidRDefault="00736FB0" w14:paraId="19CB98F9" w14:textId="653B1BDF">
      <w:pPr>
        <w:numPr>
          <w:ilvl w:val="0"/>
          <w:numId w:val="5"/>
        </w:numPr>
        <w:ind/>
        <w:jc w:val="both"/>
        <w:rPr>
          <w:rFonts w:ascii="ITC Avant Garde Gothic" w:hAnsi="ITC Avant Garde Gothic" w:cs="Calibri"/>
          <w:color w:val="000000" w:themeColor="text1" w:themeTint="FF" w:themeShade="FF"/>
          <w:sz w:val="24"/>
          <w:szCs w:val="24"/>
          <w:u w:val="none"/>
        </w:rPr>
      </w:pPr>
      <w:r w:rsidRPr="7C93935E" w:rsidR="735132F9">
        <w:rPr>
          <w:rFonts w:ascii="ITC Avant Garde Gothic" w:hAnsi="ITC Avant Garde Gothic" w:cs="Calibri"/>
          <w:color w:val="000000" w:themeColor="text1" w:themeTint="FF" w:themeShade="FF"/>
          <w:sz w:val="24"/>
          <w:szCs w:val="24"/>
          <w:u w:val="none"/>
        </w:rPr>
        <w:t xml:space="preserve">For RW, details of the RW location </w:t>
      </w:r>
      <w:r w:rsidRPr="7C93935E" w:rsidR="12CB0750">
        <w:rPr>
          <w:rFonts w:ascii="ITC Avant Garde Gothic" w:hAnsi="ITC Avant Garde Gothic" w:cs="Calibri"/>
          <w:color w:val="000000" w:themeColor="text1" w:themeTint="FF" w:themeShade="FF"/>
          <w:sz w:val="24"/>
          <w:szCs w:val="24"/>
          <w:u w:val="none"/>
        </w:rPr>
        <w:t>and i</w:t>
      </w:r>
      <w:r w:rsidRPr="7C93935E" w:rsidR="0A1FC881">
        <w:rPr>
          <w:rFonts w:ascii="ITC Avant Garde Gothic" w:hAnsi="ITC Avant Garde Gothic" w:cs="Calibri"/>
          <w:color w:val="000000" w:themeColor="text1" w:themeTint="FF" w:themeShade="FF"/>
          <w:sz w:val="24"/>
          <w:szCs w:val="24"/>
          <w:u w:val="none"/>
        </w:rPr>
        <w:t xml:space="preserve">ts </w:t>
      </w:r>
      <w:r w:rsidRPr="7C93935E" w:rsidR="12CB0750">
        <w:rPr>
          <w:rFonts w:ascii="ITC Avant Garde Gothic" w:hAnsi="ITC Avant Garde Gothic" w:cs="Calibri"/>
          <w:color w:val="000000" w:themeColor="text1" w:themeTint="FF" w:themeShade="FF"/>
          <w:sz w:val="24"/>
          <w:szCs w:val="24"/>
          <w:u w:val="none"/>
        </w:rPr>
        <w:t xml:space="preserve">suitability </w:t>
      </w:r>
      <w:r w:rsidRPr="7C93935E" w:rsidR="546DD449">
        <w:rPr>
          <w:rFonts w:ascii="ITC Avant Garde Gothic" w:hAnsi="ITC Avant Garde Gothic" w:cs="Calibri"/>
          <w:color w:val="000000" w:themeColor="text1" w:themeTint="FF" w:themeShade="FF"/>
          <w:sz w:val="24"/>
          <w:szCs w:val="24"/>
          <w:u w:val="none"/>
        </w:rPr>
        <w:t>considering</w:t>
      </w:r>
      <w:r w:rsidRPr="7C93935E" w:rsidR="0CB1242A">
        <w:rPr>
          <w:rFonts w:ascii="ITC Avant Garde Gothic" w:hAnsi="ITC Avant Garde Gothic" w:cs="Calibri"/>
          <w:color w:val="000000" w:themeColor="text1" w:themeTint="FF" w:themeShade="FF"/>
          <w:sz w:val="24"/>
          <w:szCs w:val="24"/>
          <w:u w:val="none"/>
        </w:rPr>
        <w:t xml:space="preserve"> the </w:t>
      </w:r>
      <w:r w:rsidRPr="7C93935E" w:rsidR="59509453">
        <w:rPr>
          <w:rFonts w:ascii="ITC Avant Garde Gothic" w:hAnsi="ITC Avant Garde Gothic" w:cs="Calibri"/>
          <w:color w:val="000000" w:themeColor="text1" w:themeTint="FF" w:themeShade="FF"/>
          <w:sz w:val="24"/>
          <w:szCs w:val="24"/>
          <w:u w:val="none"/>
        </w:rPr>
        <w:t xml:space="preserve">firm’s </w:t>
      </w:r>
      <w:r w:rsidRPr="7C93935E" w:rsidR="0CB1242A">
        <w:rPr>
          <w:rFonts w:ascii="ITC Avant Garde Gothic" w:hAnsi="ITC Avant Garde Gothic" w:cs="Calibri"/>
          <w:color w:val="000000" w:themeColor="text1" w:themeTint="FF" w:themeShade="FF"/>
          <w:sz w:val="24"/>
          <w:szCs w:val="24"/>
          <w:u w:val="none"/>
        </w:rPr>
        <w:t>polic</w:t>
      </w:r>
      <w:r w:rsidRPr="7C93935E" w:rsidR="0CB1242A">
        <w:rPr>
          <w:rFonts w:ascii="ITC Avant Garde Gothic" w:hAnsi="ITC Avant Garde Gothic" w:cs="Calibri"/>
          <w:color w:val="000000" w:themeColor="text1" w:themeTint="FF" w:themeShade="FF"/>
          <w:sz w:val="24"/>
          <w:szCs w:val="24"/>
          <w:u w:val="none"/>
        </w:rPr>
        <w:t xml:space="preserve">ies listed at </w:t>
      </w:r>
      <w:r w:rsidRPr="7C93935E" w:rsidR="077ABA8C">
        <w:rPr>
          <w:rFonts w:ascii="ITC Avant Garde Gothic" w:hAnsi="ITC Avant Garde Gothic" w:cs="Calibri"/>
          <w:color w:val="000000" w:themeColor="text1" w:themeTint="FF" w:themeShade="FF"/>
          <w:sz w:val="24"/>
          <w:szCs w:val="24"/>
          <w:u w:val="none"/>
        </w:rPr>
        <w:t>11.0.</w:t>
      </w:r>
    </w:p>
    <w:p w:rsidR="00736FB0" w:rsidP="5C262A37" w:rsidRDefault="00736FB0" w14:paraId="51499FE1" w14:textId="09C0BBE5">
      <w:pPr>
        <w:ind w:left="0"/>
        <w:jc w:val="both"/>
        <w:rPr>
          <w:rFonts w:ascii="ITC Avant Garde Gothic" w:hAnsi="ITC Avant Garde Gothic" w:cs="Calibri"/>
          <w:color w:val="000000" w:themeColor="text1" w:themeTint="FF" w:themeShade="FF"/>
          <w:sz w:val="24"/>
          <w:szCs w:val="24"/>
          <w:u w:val="none"/>
        </w:rPr>
      </w:pPr>
    </w:p>
    <w:p w:rsidR="00736FB0" w:rsidP="5C262A37" w:rsidRDefault="00736FB0" w14:paraId="4F1D77D4" w14:textId="69218385">
      <w:pPr>
        <w:ind w:left="0"/>
        <w:jc w:val="both"/>
        <w:rPr>
          <w:rFonts w:ascii="ITC Avant Garde Gothic" w:hAnsi="ITC Avant Garde Gothic" w:cs="Calibri"/>
          <w:color w:val="000000" w:themeColor="text1" w:themeTint="FF" w:themeShade="FF"/>
          <w:sz w:val="24"/>
          <w:szCs w:val="24"/>
          <w:u w:val="none"/>
        </w:rPr>
      </w:pPr>
      <w:r w:rsidRPr="5C262A37" w:rsidR="6213278E">
        <w:rPr>
          <w:rFonts w:ascii="ITC Avant Garde Gothic" w:hAnsi="ITC Avant Garde Gothic" w:cs="Calibri"/>
          <w:color w:val="000000" w:themeColor="text1" w:themeTint="FF" w:themeShade="FF"/>
          <w:sz w:val="24"/>
          <w:szCs w:val="24"/>
          <w:u w:val="none"/>
        </w:rPr>
        <w:t xml:space="preserve">Applications for </w:t>
      </w:r>
      <w:r w:rsidRPr="5C262A37" w:rsidR="3602E275">
        <w:rPr>
          <w:rFonts w:ascii="ITC Avant Garde Gothic" w:hAnsi="ITC Avant Garde Gothic" w:cs="Calibri"/>
          <w:color w:val="000000" w:themeColor="text1" w:themeTint="FF" w:themeShade="FF"/>
          <w:sz w:val="24"/>
          <w:szCs w:val="24"/>
          <w:u w:val="none"/>
        </w:rPr>
        <w:t>FW or</w:t>
      </w:r>
      <w:r w:rsidRPr="5C262A37" w:rsidR="35E11FC9">
        <w:rPr>
          <w:rFonts w:ascii="ITC Avant Garde Gothic" w:hAnsi="ITC Avant Garde Gothic" w:cs="Calibri"/>
          <w:color w:val="000000" w:themeColor="text1" w:themeTint="FF" w:themeShade="FF"/>
          <w:sz w:val="24"/>
          <w:szCs w:val="24"/>
          <w:u w:val="none"/>
        </w:rPr>
        <w:t xml:space="preserve"> RW </w:t>
      </w:r>
      <w:r w:rsidRPr="5C262A37" w:rsidR="6213278E">
        <w:rPr>
          <w:rFonts w:ascii="ITC Avant Garde Gothic" w:hAnsi="ITC Avant Garde Gothic" w:cs="Calibri"/>
          <w:color w:val="000000" w:themeColor="text1" w:themeTint="FF" w:themeShade="FF"/>
          <w:sz w:val="24"/>
          <w:szCs w:val="24"/>
          <w:u w:val="none"/>
        </w:rPr>
        <w:t xml:space="preserve">should </w:t>
      </w:r>
      <w:r w:rsidRPr="5C262A37" w:rsidR="624D3DD2">
        <w:rPr>
          <w:rFonts w:ascii="ITC Avant Garde Gothic" w:hAnsi="ITC Avant Garde Gothic" w:cs="Calibri"/>
          <w:color w:val="000000" w:themeColor="text1" w:themeTint="FF" w:themeShade="FF"/>
          <w:sz w:val="24"/>
          <w:szCs w:val="24"/>
          <w:u w:val="none"/>
        </w:rPr>
        <w:t>be</w:t>
      </w:r>
      <w:r w:rsidRPr="5C262A37" w:rsidR="6213278E">
        <w:rPr>
          <w:rFonts w:ascii="ITC Avant Garde Gothic" w:hAnsi="ITC Avant Garde Gothic" w:cs="Calibri"/>
          <w:color w:val="000000" w:themeColor="text1" w:themeTint="FF" w:themeShade="FF"/>
          <w:sz w:val="24"/>
          <w:szCs w:val="24"/>
          <w:u w:val="none"/>
        </w:rPr>
        <w:t xml:space="preserve"> </w:t>
      </w:r>
      <w:r w:rsidRPr="5C262A37" w:rsidR="6213278E">
        <w:rPr>
          <w:rFonts w:ascii="ITC Avant Garde Gothic" w:hAnsi="ITC Avant Garde Gothic" w:cs="Calibri"/>
          <w:color w:val="000000" w:themeColor="text1" w:themeTint="FF" w:themeShade="FF"/>
          <w:sz w:val="24"/>
          <w:szCs w:val="24"/>
          <w:u w:val="none"/>
        </w:rPr>
        <w:t>submitted</w:t>
      </w:r>
      <w:r w:rsidRPr="5C262A37" w:rsidR="6213278E">
        <w:rPr>
          <w:rFonts w:ascii="ITC Avant Garde Gothic" w:hAnsi="ITC Avant Garde Gothic" w:cs="Calibri"/>
          <w:color w:val="000000" w:themeColor="text1" w:themeTint="FF" w:themeShade="FF"/>
          <w:sz w:val="24"/>
          <w:szCs w:val="24"/>
          <w:u w:val="none"/>
        </w:rPr>
        <w:t xml:space="preserve"> as soon as reasonably possible but not later than </w:t>
      </w:r>
      <w:r w:rsidRPr="5C262A37" w:rsidR="6213278E">
        <w:rPr>
          <w:rFonts w:ascii="ITC Avant Garde Gothic" w:hAnsi="ITC Avant Garde Gothic" w:cs="Calibri"/>
          <w:color w:val="000000" w:themeColor="text1" w:themeTint="FF" w:themeShade="FF"/>
          <w:sz w:val="24"/>
          <w:szCs w:val="24"/>
          <w:u w:val="single"/>
        </w:rPr>
        <w:t>8 weeks</w:t>
      </w:r>
      <w:r w:rsidRPr="5C262A37" w:rsidR="6213278E">
        <w:rPr>
          <w:rFonts w:ascii="ITC Avant Garde Gothic" w:hAnsi="ITC Avant Garde Gothic" w:cs="Calibri"/>
          <w:color w:val="000000" w:themeColor="text1" w:themeTint="FF" w:themeShade="FF"/>
          <w:sz w:val="24"/>
          <w:szCs w:val="24"/>
          <w:u w:val="none"/>
        </w:rPr>
        <w:t xml:space="preserve"> </w:t>
      </w:r>
      <w:r w:rsidRPr="5C262A37" w:rsidR="4FFE3556">
        <w:rPr>
          <w:rFonts w:ascii="ITC Avant Garde Gothic" w:hAnsi="ITC Avant Garde Gothic" w:cs="Calibri"/>
          <w:color w:val="000000" w:themeColor="text1" w:themeTint="FF" w:themeShade="FF"/>
          <w:sz w:val="24"/>
          <w:szCs w:val="24"/>
          <w:u w:val="none"/>
        </w:rPr>
        <w:t>before</w:t>
      </w:r>
      <w:r w:rsidRPr="5C262A37" w:rsidR="6213278E">
        <w:rPr>
          <w:rFonts w:ascii="ITC Avant Garde Gothic" w:hAnsi="ITC Avant Garde Gothic" w:cs="Calibri"/>
          <w:color w:val="000000" w:themeColor="text1" w:themeTint="FF" w:themeShade="FF"/>
          <w:sz w:val="24"/>
          <w:szCs w:val="24"/>
          <w:u w:val="none"/>
        </w:rPr>
        <w:t xml:space="preserve"> </w:t>
      </w:r>
      <w:r w:rsidRPr="5C262A37" w:rsidR="19471CDA">
        <w:rPr>
          <w:rFonts w:ascii="ITC Avant Garde Gothic" w:hAnsi="ITC Avant Garde Gothic" w:cs="Calibri"/>
          <w:color w:val="000000" w:themeColor="text1" w:themeTint="FF" w:themeShade="FF"/>
          <w:sz w:val="24"/>
          <w:szCs w:val="24"/>
          <w:u w:val="none"/>
        </w:rPr>
        <w:t xml:space="preserve">the </w:t>
      </w:r>
      <w:r w:rsidRPr="5C262A37" w:rsidR="560853B4">
        <w:rPr>
          <w:rFonts w:ascii="ITC Avant Garde Gothic" w:hAnsi="ITC Avant Garde Gothic" w:cs="Calibri"/>
          <w:color w:val="000000" w:themeColor="text1" w:themeTint="FF" w:themeShade="FF"/>
          <w:sz w:val="24"/>
          <w:szCs w:val="24"/>
          <w:u w:val="none"/>
        </w:rPr>
        <w:t>proposed</w:t>
      </w:r>
      <w:r w:rsidRPr="5C262A37" w:rsidR="19471CDA">
        <w:rPr>
          <w:rFonts w:ascii="ITC Avant Garde Gothic" w:hAnsi="ITC Avant Garde Gothic" w:cs="Calibri"/>
          <w:color w:val="000000" w:themeColor="text1" w:themeTint="FF" w:themeShade="FF"/>
          <w:sz w:val="24"/>
          <w:szCs w:val="24"/>
          <w:u w:val="none"/>
        </w:rPr>
        <w:t xml:space="preserve"> start date of the </w:t>
      </w:r>
      <w:r w:rsidRPr="5C262A37" w:rsidR="1ABB1614">
        <w:rPr>
          <w:rFonts w:ascii="ITC Avant Garde Gothic" w:hAnsi="ITC Avant Garde Gothic" w:cs="Calibri"/>
          <w:color w:val="000000" w:themeColor="text1" w:themeTint="FF" w:themeShade="FF"/>
          <w:sz w:val="24"/>
          <w:szCs w:val="24"/>
          <w:u w:val="none"/>
        </w:rPr>
        <w:t>F</w:t>
      </w:r>
      <w:r w:rsidRPr="5C262A37" w:rsidR="19471CDA">
        <w:rPr>
          <w:rFonts w:ascii="ITC Avant Garde Gothic" w:hAnsi="ITC Avant Garde Gothic" w:cs="Calibri"/>
          <w:color w:val="000000" w:themeColor="text1" w:themeTint="FF" w:themeShade="FF"/>
          <w:sz w:val="24"/>
          <w:szCs w:val="24"/>
          <w:u w:val="none"/>
        </w:rPr>
        <w:t>W</w:t>
      </w:r>
      <w:r w:rsidRPr="5C262A37" w:rsidR="16A545B6">
        <w:rPr>
          <w:rFonts w:ascii="ITC Avant Garde Gothic" w:hAnsi="ITC Avant Garde Gothic" w:cs="Calibri"/>
          <w:color w:val="000000" w:themeColor="text1" w:themeTint="FF" w:themeShade="FF"/>
          <w:sz w:val="24"/>
          <w:szCs w:val="24"/>
          <w:u w:val="none"/>
        </w:rPr>
        <w:t xml:space="preserve"> or </w:t>
      </w:r>
      <w:r w:rsidRPr="5C262A37" w:rsidR="0ABC7E9F">
        <w:rPr>
          <w:rFonts w:ascii="ITC Avant Garde Gothic" w:hAnsi="ITC Avant Garde Gothic" w:cs="Calibri"/>
          <w:color w:val="000000" w:themeColor="text1" w:themeTint="FF" w:themeShade="FF"/>
          <w:sz w:val="24"/>
          <w:szCs w:val="24"/>
          <w:u w:val="none"/>
        </w:rPr>
        <w:t>RW arrangement</w:t>
      </w:r>
      <w:r w:rsidRPr="5C262A37" w:rsidR="0746EF42">
        <w:rPr>
          <w:rFonts w:ascii="ITC Avant Garde Gothic" w:hAnsi="ITC Avant Garde Gothic" w:cs="Calibri"/>
          <w:color w:val="000000" w:themeColor="text1" w:themeTint="FF" w:themeShade="FF"/>
          <w:sz w:val="24"/>
          <w:szCs w:val="24"/>
          <w:u w:val="none"/>
        </w:rPr>
        <w:t xml:space="preserve">. </w:t>
      </w:r>
    </w:p>
    <w:p w:rsidR="00736FB0" w:rsidP="2635B416" w:rsidRDefault="00736FB0" w14:paraId="65D124E7" w14:textId="49E88AFE">
      <w:pPr>
        <w:ind w:left="0"/>
        <w:jc w:val="both"/>
        <w:rPr>
          <w:rFonts w:ascii="ITC Avant Garde Gothic" w:hAnsi="ITC Avant Garde Gothic" w:cs="Calibri"/>
          <w:color w:val="FF0000"/>
          <w:sz w:val="24"/>
          <w:szCs w:val="24"/>
          <w:u w:val="single"/>
        </w:rPr>
      </w:pPr>
    </w:p>
    <w:p w:rsidR="00736FB0" w:rsidP="2635B416" w:rsidRDefault="00736FB0" w14:paraId="5997CC1D" w14:textId="315533FD">
      <w:pPr>
        <w:pStyle w:val="Normal"/>
        <w:ind w:left="0"/>
        <w:jc w:val="both"/>
        <w:rPr>
          <w:rFonts w:ascii="ITC Avant Garde Gothic" w:hAnsi="ITC Avant Garde Gothic" w:cs="Calibri"/>
          <w:sz w:val="24"/>
          <w:szCs w:val="24"/>
        </w:rPr>
      </w:pPr>
    </w:p>
    <w:p w:rsidR="5C262A37" w:rsidP="7C93935E" w:rsidRDefault="5C262A37" w14:paraId="1A0CB1FF" w14:textId="11822E64">
      <w:pPr>
        <w:ind w:left="0"/>
        <w:jc w:val="both"/>
        <w:rPr>
          <w:rFonts w:ascii="ITC Avant Garde Gothic" w:hAnsi="ITC Avant Garde Gothic" w:cs="Calibri"/>
          <w:b w:val="1"/>
          <w:bCs w:val="1"/>
          <w:strike w:val="0"/>
          <w:dstrike w:val="0"/>
          <w:sz w:val="24"/>
          <w:szCs w:val="24"/>
        </w:rPr>
      </w:pPr>
      <w:r w:rsidRPr="7C93935E" w:rsidR="295304E1">
        <w:rPr>
          <w:rFonts w:ascii="ITC Avant Garde Gothic" w:hAnsi="ITC Avant Garde Gothic" w:cs="Calibri"/>
          <w:b w:val="1"/>
          <w:bCs w:val="1"/>
          <w:strike w:val="0"/>
          <w:dstrike w:val="0"/>
          <w:sz w:val="24"/>
          <w:szCs w:val="24"/>
        </w:rPr>
        <w:t xml:space="preserve">7.0 The </w:t>
      </w:r>
      <w:r w:rsidRPr="7C93935E" w:rsidR="043EE256">
        <w:rPr>
          <w:rFonts w:ascii="ITC Avant Garde Gothic" w:hAnsi="ITC Avant Garde Gothic" w:cs="Calibri"/>
          <w:b w:val="1"/>
          <w:bCs w:val="1"/>
          <w:strike w:val="0"/>
          <w:dstrike w:val="0"/>
          <w:sz w:val="24"/>
          <w:szCs w:val="24"/>
        </w:rPr>
        <w:t xml:space="preserve">Firm’s Response to the Application </w:t>
      </w:r>
    </w:p>
    <w:p w:rsidR="2635B416" w:rsidP="7C93935E" w:rsidRDefault="2635B416" w14:paraId="5C0D0524" w14:textId="03B3EFE5">
      <w:pPr>
        <w:pStyle w:val="Normal"/>
        <w:suppressLineNumbers w:val="0"/>
        <w:bidi w:val="0"/>
        <w:spacing w:before="0" w:beforeAutospacing="off" w:after="0" w:afterAutospacing="off" w:line="259" w:lineRule="auto"/>
        <w:ind w:left="0" w:right="0"/>
        <w:jc w:val="both"/>
        <w:rPr>
          <w:rFonts w:ascii="ITC Avant Garde Gothic" w:hAnsi="ITC Avant Garde Gothic" w:cs="Calibri"/>
          <w:b w:val="0"/>
          <w:bCs w:val="0"/>
          <w:i w:val="0"/>
          <w:iCs w:val="0"/>
          <w:color w:val="000000" w:themeColor="text1" w:themeTint="FF" w:themeShade="FF"/>
          <w:sz w:val="24"/>
          <w:szCs w:val="24"/>
          <w:u w:val="none"/>
        </w:rPr>
      </w:pPr>
      <w:r w:rsidRPr="7C93935E" w:rsidR="00736FB0">
        <w:rPr>
          <w:rFonts w:ascii="ITC Avant Garde Gothic" w:hAnsi="ITC Avant Garde Gothic" w:cs="Calibri"/>
          <w:sz w:val="24"/>
          <w:szCs w:val="24"/>
        </w:rPr>
        <w:t xml:space="preserve">Once </w:t>
      </w:r>
      <w:r w:rsidRPr="7C93935E" w:rsidR="00736FB0">
        <w:rPr>
          <w:rFonts w:ascii="ITC Avant Garde Gothic" w:hAnsi="ITC Avant Garde Gothic" w:cs="Calibri"/>
          <w:sz w:val="24"/>
          <w:szCs w:val="24"/>
        </w:rPr>
        <w:t>a</w:t>
      </w:r>
      <w:r w:rsidRPr="7C93935E" w:rsidR="3C918838">
        <w:rPr>
          <w:rFonts w:ascii="ITC Avant Garde Gothic" w:hAnsi="ITC Avant Garde Gothic" w:cs="Calibri"/>
          <w:sz w:val="24"/>
          <w:szCs w:val="24"/>
        </w:rPr>
        <w:t xml:space="preserve"> fl</w:t>
      </w:r>
      <w:r w:rsidRPr="7C93935E" w:rsidR="7548D079">
        <w:rPr>
          <w:rFonts w:ascii="ITC Avant Garde Gothic" w:hAnsi="ITC Avant Garde Gothic" w:cs="Calibri"/>
          <w:sz w:val="24"/>
          <w:szCs w:val="24"/>
        </w:rPr>
        <w:t xml:space="preserve">exible </w:t>
      </w:r>
      <w:r w:rsidRPr="7C93935E" w:rsidR="008D404B">
        <w:rPr>
          <w:rFonts w:ascii="ITC Avant Garde Gothic" w:hAnsi="ITC Avant Garde Gothic" w:cs="Calibri"/>
          <w:color w:val="auto"/>
          <w:sz w:val="24"/>
          <w:szCs w:val="24"/>
        </w:rPr>
        <w:t>/remote</w:t>
      </w:r>
      <w:r w:rsidRPr="7C93935E" w:rsidR="00B551F5">
        <w:rPr>
          <w:rFonts w:ascii="ITC Avant Garde Gothic" w:hAnsi="ITC Avant Garde Gothic" w:cs="Calibri"/>
          <w:color w:val="auto"/>
          <w:sz w:val="24"/>
          <w:szCs w:val="24"/>
        </w:rPr>
        <w:t xml:space="preserve"> working request </w:t>
      </w:r>
      <w:r w:rsidRPr="7C93935E" w:rsidR="00B551F5">
        <w:rPr>
          <w:rFonts w:ascii="ITC Avant Garde Gothic" w:hAnsi="ITC Avant Garde Gothic" w:cs="Calibri"/>
          <w:sz w:val="24"/>
          <w:szCs w:val="24"/>
        </w:rPr>
        <w:t>is received</w:t>
      </w:r>
      <w:r w:rsidRPr="7C93935E" w:rsidR="00B551F5">
        <w:rPr>
          <w:rFonts w:ascii="ITC Avant Garde Gothic" w:hAnsi="ITC Avant Garde Gothic" w:cs="Calibri"/>
          <w:sz w:val="24"/>
          <w:szCs w:val="24"/>
        </w:rPr>
        <w:t xml:space="preserve"> by </w:t>
      </w:r>
      <w:r w:rsidRPr="7C93935E" w:rsidR="00B551F5">
        <w:rPr>
          <w:rFonts w:ascii="ITC Avant Garde Gothic" w:hAnsi="ITC Avant Garde Gothic" w:cs="Calibri"/>
          <w:color w:val="FF0000"/>
          <w:sz w:val="24"/>
          <w:szCs w:val="24"/>
        </w:rPr>
        <w:t>[</w:t>
      </w:r>
      <w:r w:rsidRPr="7C93935E" w:rsidR="00884862">
        <w:rPr>
          <w:rFonts w:ascii="ITC Avant Garde Gothic" w:hAnsi="ITC Avant Garde Gothic" w:cs="Calibri"/>
          <w:color w:val="FF0000"/>
          <w:sz w:val="24"/>
          <w:szCs w:val="24"/>
        </w:rPr>
        <w:t>n</w:t>
      </w:r>
      <w:r w:rsidRPr="7C93935E" w:rsidR="00B551F5">
        <w:rPr>
          <w:rFonts w:ascii="ITC Avant Garde Gothic" w:hAnsi="ITC Avant Garde Gothic" w:cs="Calibri"/>
          <w:color w:val="FF0000"/>
          <w:sz w:val="24"/>
          <w:szCs w:val="24"/>
        </w:rPr>
        <w:t xml:space="preserve">ame of person dealing with </w:t>
      </w:r>
      <w:r w:rsidRPr="7C93935E" w:rsidR="130C0282">
        <w:rPr>
          <w:rFonts w:ascii="ITC Avant Garde Gothic" w:hAnsi="ITC Avant Garde Gothic" w:cs="Calibri"/>
          <w:strike w:val="0"/>
          <w:dstrike w:val="0"/>
          <w:color w:val="FF0000"/>
          <w:sz w:val="24"/>
          <w:szCs w:val="24"/>
        </w:rPr>
        <w:t>f</w:t>
      </w:r>
      <w:r w:rsidRPr="7C93935E" w:rsidR="130C0282">
        <w:rPr>
          <w:rFonts w:ascii="ITC Avant Garde Gothic" w:hAnsi="ITC Avant Garde Gothic" w:cs="Calibri"/>
          <w:strike w:val="0"/>
          <w:dstrike w:val="0"/>
          <w:color w:val="FF0000"/>
          <w:sz w:val="24"/>
          <w:szCs w:val="24"/>
        </w:rPr>
        <w:t>l</w:t>
      </w:r>
      <w:r w:rsidRPr="7C93935E" w:rsidR="130C0282">
        <w:rPr>
          <w:rFonts w:ascii="ITC Avant Garde Gothic" w:hAnsi="ITC Avant Garde Gothic" w:cs="Calibri"/>
          <w:strike w:val="0"/>
          <w:dstrike w:val="0"/>
          <w:color w:val="FF0000"/>
          <w:sz w:val="24"/>
          <w:szCs w:val="24"/>
        </w:rPr>
        <w:t>exible</w:t>
      </w:r>
      <w:r w:rsidRPr="7C93935E" w:rsidR="130C0282">
        <w:rPr>
          <w:rFonts w:ascii="ITC Avant Garde Gothic" w:hAnsi="ITC Avant Garde Gothic" w:cs="Calibri"/>
          <w:strike w:val="0"/>
          <w:dstrike w:val="0"/>
          <w:color w:val="FF0000"/>
          <w:sz w:val="24"/>
          <w:szCs w:val="24"/>
        </w:rPr>
        <w:t xml:space="preserve"> </w:t>
      </w:r>
      <w:r w:rsidRPr="7C93935E" w:rsidR="008D404B">
        <w:rPr>
          <w:rFonts w:ascii="ITC Avant Garde Gothic" w:hAnsi="ITC Avant Garde Gothic" w:cs="Calibri"/>
          <w:color w:val="FF0000"/>
          <w:sz w:val="24"/>
          <w:szCs w:val="24"/>
        </w:rPr>
        <w:t>/remote</w:t>
      </w:r>
      <w:r w:rsidRPr="7C93935E" w:rsidR="00B551F5">
        <w:rPr>
          <w:rFonts w:ascii="ITC Avant Garde Gothic" w:hAnsi="ITC Avant Garde Gothic" w:cs="Calibri"/>
          <w:color w:val="FF0000"/>
          <w:sz w:val="24"/>
          <w:szCs w:val="24"/>
        </w:rPr>
        <w:t xml:space="preserve"> working requests]</w:t>
      </w:r>
      <w:r w:rsidRPr="7C93935E" w:rsidR="7A115B66">
        <w:rPr>
          <w:rFonts w:ascii="ITC Avant Garde Gothic" w:hAnsi="ITC Avant Garde Gothic" w:cs="Calibri"/>
          <w:color w:val="FF0000"/>
          <w:sz w:val="24"/>
          <w:szCs w:val="24"/>
        </w:rPr>
        <w:t xml:space="preserve">, </w:t>
      </w:r>
      <w:r w:rsidRPr="7C93935E" w:rsidR="7A115B66">
        <w:rPr>
          <w:rFonts w:ascii="ITC Avant Garde Gothic" w:hAnsi="ITC Avant Garde Gothic" w:cs="Calibri"/>
          <w:color w:val="auto"/>
          <w:sz w:val="24"/>
          <w:szCs w:val="24"/>
        </w:rPr>
        <w:t>t</w:t>
      </w:r>
      <w:r w:rsidRPr="7C93935E" w:rsidR="7A115B66">
        <w:rPr>
          <w:rFonts w:ascii="ITC Avant Garde Gothic" w:hAnsi="ITC Avant Garde Gothic" w:cs="Calibri"/>
          <w:color w:val="auto"/>
          <w:sz w:val="24"/>
          <w:szCs w:val="24"/>
        </w:rPr>
        <w:t>he</w:t>
      </w:r>
      <w:r w:rsidRPr="7C93935E" w:rsidR="7A115B66">
        <w:rPr>
          <w:rFonts w:ascii="ITC Avant Garde Gothic" w:hAnsi="ITC Avant Garde Gothic" w:cs="Calibri"/>
          <w:color w:val="000000" w:themeColor="text1" w:themeTint="FF" w:themeShade="FF"/>
          <w:sz w:val="24"/>
          <w:szCs w:val="24"/>
        </w:rPr>
        <w:t xml:space="preserve"> request will be </w:t>
      </w:r>
      <w:r w:rsidRPr="7C93935E" w:rsidR="46DF8462">
        <w:rPr>
          <w:rFonts w:ascii="ITC Avant Garde Gothic" w:hAnsi="ITC Avant Garde Gothic" w:cs="Calibri"/>
          <w:color w:val="000000" w:themeColor="text1" w:themeTint="FF" w:themeShade="FF"/>
          <w:sz w:val="24"/>
          <w:szCs w:val="24"/>
        </w:rPr>
        <w:t>considered</w:t>
      </w:r>
      <w:r w:rsidRPr="7C93935E" w:rsidR="4B6A4BAB">
        <w:rPr>
          <w:rFonts w:ascii="ITC Avant Garde Gothic" w:hAnsi="ITC Avant Garde Gothic" w:cs="Calibri"/>
          <w:color w:val="000000" w:themeColor="text1" w:themeTint="FF" w:themeShade="FF"/>
          <w:sz w:val="24"/>
          <w:szCs w:val="24"/>
        </w:rPr>
        <w:t xml:space="preserve"> and </w:t>
      </w:r>
      <w:r w:rsidRPr="7C93935E" w:rsidR="42F3B121">
        <w:rPr>
          <w:rFonts w:ascii="ITC Avant Garde Gothic" w:hAnsi="ITC Avant Garde Gothic" w:cs="Calibri"/>
          <w:color w:val="000000" w:themeColor="text1" w:themeTint="FF" w:themeShade="FF"/>
          <w:sz w:val="24"/>
          <w:szCs w:val="24"/>
        </w:rPr>
        <w:t xml:space="preserve"> </w:t>
      </w:r>
      <w:r w:rsidRPr="7C93935E" w:rsidR="2E85137E">
        <w:rPr>
          <w:rFonts w:ascii="ITC Avant Garde Gothic" w:hAnsi="ITC Avant Garde Gothic" w:cs="Calibri"/>
          <w:color w:val="000000" w:themeColor="text1" w:themeTint="FF" w:themeShade="FF"/>
          <w:sz w:val="24"/>
          <w:szCs w:val="24"/>
        </w:rPr>
        <w:t xml:space="preserve">a </w:t>
      </w:r>
      <w:r w:rsidRPr="7C93935E" w:rsidR="05C9E4E5">
        <w:rPr>
          <w:rFonts w:ascii="ITC Avant Garde Gothic" w:hAnsi="ITC Avant Garde Gothic" w:cs="Calibri"/>
          <w:color w:val="000000" w:themeColor="text1" w:themeTint="FF" w:themeShade="FF"/>
          <w:sz w:val="24"/>
          <w:szCs w:val="24"/>
        </w:rPr>
        <w:t>meeting</w:t>
      </w:r>
      <w:r w:rsidRPr="7C93935E" w:rsidR="407E5A72">
        <w:rPr>
          <w:rFonts w:ascii="ITC Avant Garde Gothic" w:hAnsi="ITC Avant Garde Gothic" w:cs="Calibri"/>
          <w:color w:val="000000" w:themeColor="text1" w:themeTint="FF" w:themeShade="FF"/>
          <w:sz w:val="24"/>
          <w:szCs w:val="24"/>
        </w:rPr>
        <w:t>(</w:t>
      </w:r>
      <w:r w:rsidRPr="7C93935E" w:rsidR="407E5A72">
        <w:rPr>
          <w:rFonts w:ascii="ITC Avant Garde Gothic" w:hAnsi="ITC Avant Garde Gothic" w:cs="Calibri"/>
          <w:color w:val="000000" w:themeColor="text1" w:themeTint="FF" w:themeShade="FF"/>
          <w:sz w:val="24"/>
          <w:szCs w:val="24"/>
        </w:rPr>
        <w:t>s</w:t>
      </w:r>
      <w:r w:rsidRPr="7C93935E" w:rsidR="407E5A72">
        <w:rPr>
          <w:rFonts w:ascii="ITC Avant Garde Gothic" w:hAnsi="ITC Avant Garde Gothic" w:cs="Calibri"/>
          <w:color w:val="000000" w:themeColor="text1" w:themeTint="FF" w:themeShade="FF"/>
          <w:sz w:val="24"/>
          <w:szCs w:val="24"/>
        </w:rPr>
        <w:t>)</w:t>
      </w:r>
      <w:r w:rsidRPr="7C93935E" w:rsidR="407E5A72">
        <w:rPr>
          <w:rFonts w:ascii="ITC Avant Garde Gothic" w:hAnsi="ITC Avant Garde Gothic" w:cs="Calibri"/>
          <w:color w:val="FF0000"/>
          <w:sz w:val="24"/>
          <w:szCs w:val="24"/>
        </w:rPr>
        <w:t xml:space="preserve"> </w:t>
      </w:r>
      <w:r w:rsidRPr="7C93935E" w:rsidR="05C9E4E5">
        <w:rPr>
          <w:rFonts w:ascii="ITC Avant Garde Gothic" w:hAnsi="ITC Avant Garde Gothic" w:cs="Calibri"/>
          <w:color w:val="FF0000"/>
          <w:sz w:val="24"/>
          <w:szCs w:val="24"/>
        </w:rPr>
        <w:t xml:space="preserve"> </w:t>
      </w:r>
      <w:r w:rsidRPr="7C93935E" w:rsidR="2E85137E">
        <w:rPr>
          <w:rFonts w:ascii="ITC Avant Garde Gothic" w:hAnsi="ITC Avant Garde Gothic" w:cs="Calibri"/>
          <w:color w:val="000000" w:themeColor="text1" w:themeTint="FF" w:themeShade="FF"/>
          <w:sz w:val="24"/>
          <w:szCs w:val="24"/>
          <w:u w:val="none"/>
        </w:rPr>
        <w:t xml:space="preserve">may be set  if deemed </w:t>
      </w:r>
      <w:r w:rsidRPr="7C93935E" w:rsidR="366BFC75">
        <w:rPr>
          <w:rFonts w:ascii="ITC Avant Garde Gothic" w:hAnsi="ITC Avant Garde Gothic" w:cs="Calibri"/>
          <w:color w:val="000000" w:themeColor="text1" w:themeTint="FF" w:themeShade="FF"/>
          <w:sz w:val="24"/>
          <w:szCs w:val="24"/>
          <w:u w:val="none"/>
        </w:rPr>
        <w:t xml:space="preserve">necessary by the firm </w:t>
      </w:r>
      <w:r w:rsidRPr="7C93935E" w:rsidR="2E85137E">
        <w:rPr>
          <w:rFonts w:ascii="ITC Avant Garde Gothic" w:hAnsi="ITC Avant Garde Gothic" w:cs="Calibri"/>
          <w:color w:val="000000" w:themeColor="text1" w:themeTint="FF" w:themeShade="FF"/>
          <w:sz w:val="24"/>
          <w:szCs w:val="24"/>
          <w:u w:val="none"/>
        </w:rPr>
        <w:t xml:space="preserve"> </w:t>
      </w:r>
      <w:r w:rsidRPr="7C93935E" w:rsidR="2AB577DB">
        <w:rPr>
          <w:rFonts w:ascii="ITC Avant Garde Gothic" w:hAnsi="ITC Avant Garde Gothic" w:cs="Calibri"/>
          <w:strike w:val="1"/>
          <w:color w:val="000000" w:themeColor="text1" w:themeTint="FF" w:themeShade="FF"/>
          <w:sz w:val="24"/>
          <w:szCs w:val="24"/>
          <w:u w:val="none"/>
        </w:rPr>
        <w:t>t</w:t>
      </w:r>
      <w:r w:rsidRPr="7C93935E" w:rsidR="2AB577DB">
        <w:rPr>
          <w:rFonts w:ascii="ITC Avant Garde Gothic" w:hAnsi="ITC Avant Garde Gothic" w:cs="Calibri"/>
          <w:strike w:val="0"/>
          <w:dstrike w:val="0"/>
          <w:color w:val="000000" w:themeColor="text1" w:themeTint="FF" w:themeShade="FF"/>
          <w:sz w:val="24"/>
          <w:szCs w:val="24"/>
          <w:u w:val="none"/>
        </w:rPr>
        <w:t>o discuss</w:t>
      </w:r>
      <w:r w:rsidRPr="7C93935E" w:rsidR="6CF67291">
        <w:rPr>
          <w:rFonts w:ascii="ITC Avant Garde Gothic" w:hAnsi="ITC Avant Garde Gothic" w:cs="Calibri"/>
          <w:strike w:val="0"/>
          <w:dstrike w:val="0"/>
          <w:color w:val="000000" w:themeColor="text1" w:themeTint="FF" w:themeShade="FF"/>
          <w:sz w:val="24"/>
          <w:szCs w:val="24"/>
          <w:u w:val="none"/>
        </w:rPr>
        <w:t xml:space="preserve"> and assess</w:t>
      </w:r>
      <w:r w:rsidRPr="7C93935E" w:rsidR="2AB577DB">
        <w:rPr>
          <w:rFonts w:ascii="ITC Avant Garde Gothic" w:hAnsi="ITC Avant Garde Gothic" w:cs="Calibri"/>
          <w:strike w:val="0"/>
          <w:dstrike w:val="0"/>
          <w:color w:val="000000" w:themeColor="text1" w:themeTint="FF" w:themeShade="FF"/>
          <w:sz w:val="24"/>
          <w:szCs w:val="24"/>
          <w:u w:val="none"/>
        </w:rPr>
        <w:t xml:space="preserve"> the viability of the proposed </w:t>
      </w:r>
      <w:r w:rsidRPr="7C93935E" w:rsidR="2B444CC1">
        <w:rPr>
          <w:rFonts w:ascii="ITC Avant Garde Gothic" w:hAnsi="ITC Avant Garde Gothic" w:cs="Calibri"/>
          <w:strike w:val="0"/>
          <w:dstrike w:val="0"/>
          <w:color w:val="000000" w:themeColor="text1" w:themeTint="FF" w:themeShade="FF"/>
          <w:sz w:val="24"/>
          <w:szCs w:val="24"/>
          <w:u w:val="none"/>
        </w:rPr>
        <w:t xml:space="preserve">flexible </w:t>
      </w:r>
      <w:r w:rsidRPr="7C93935E" w:rsidR="2AB577DB">
        <w:rPr>
          <w:rFonts w:ascii="ITC Avant Garde Gothic" w:hAnsi="ITC Avant Garde Gothic" w:cs="Calibri"/>
          <w:strike w:val="0"/>
          <w:dstrike w:val="0"/>
          <w:color w:val="000000" w:themeColor="text1" w:themeTint="FF" w:themeShade="FF"/>
          <w:sz w:val="24"/>
          <w:szCs w:val="24"/>
          <w:u w:val="none"/>
        </w:rPr>
        <w:t>and/or remote</w:t>
      </w:r>
      <w:r w:rsidRPr="7C93935E" w:rsidR="2AB577DB">
        <w:rPr>
          <w:rFonts w:ascii="ITC Avant Garde Gothic" w:hAnsi="ITC Avant Garde Gothic" w:cs="Calibri"/>
          <w:strike w:val="0"/>
          <w:dstrike w:val="0"/>
          <w:color w:val="000000" w:themeColor="text1" w:themeTint="FF" w:themeShade="FF"/>
          <w:sz w:val="24"/>
          <w:szCs w:val="24"/>
          <w:u w:val="none"/>
        </w:rPr>
        <w:t xml:space="preserve"> working arrangement </w:t>
      </w:r>
      <w:r w:rsidRPr="7C93935E" w:rsidR="307EC713">
        <w:rPr>
          <w:rFonts w:ascii="ITC Avant Garde Gothic" w:hAnsi="ITC Avant Garde Gothic" w:cs="Calibri"/>
          <w:strike w:val="0"/>
          <w:dstrike w:val="0"/>
          <w:color w:val="000000" w:themeColor="text1" w:themeTint="FF" w:themeShade="FF"/>
          <w:sz w:val="24"/>
          <w:szCs w:val="24"/>
          <w:u w:val="none"/>
        </w:rPr>
        <w:t xml:space="preserve">with the employee </w:t>
      </w:r>
      <w:r w:rsidRPr="7C93935E" w:rsidR="2AB577DB">
        <w:rPr>
          <w:rFonts w:ascii="ITC Avant Garde Gothic" w:hAnsi="ITC Avant Garde Gothic" w:cs="Calibri"/>
          <w:strike w:val="0"/>
          <w:dstrike w:val="0"/>
          <w:color w:val="000000" w:themeColor="text1" w:themeTint="FF" w:themeShade="FF"/>
          <w:sz w:val="24"/>
          <w:szCs w:val="24"/>
          <w:u w:val="none"/>
        </w:rPr>
        <w:t>taking into consideration the</w:t>
      </w:r>
      <w:r w:rsidRPr="7C93935E" w:rsidR="5E37DC44">
        <w:rPr>
          <w:rFonts w:ascii="ITC Avant Garde Gothic" w:hAnsi="ITC Avant Garde Gothic" w:cs="Calibri"/>
          <w:strike w:val="0"/>
          <w:dstrike w:val="0"/>
          <w:color w:val="000000" w:themeColor="text1" w:themeTint="FF" w:themeShade="FF"/>
          <w:sz w:val="24"/>
          <w:szCs w:val="24"/>
          <w:u w:val="none"/>
        </w:rPr>
        <w:t xml:space="preserve"> factors outlined at 5.0</w:t>
      </w:r>
      <w:r w:rsidRPr="7C93935E" w:rsidR="6B67B11F">
        <w:rPr>
          <w:rFonts w:ascii="ITC Avant Garde Gothic" w:hAnsi="ITC Avant Garde Gothic" w:cs="Calibri"/>
          <w:strike w:val="0"/>
          <w:dstrike w:val="0"/>
          <w:color w:val="000000" w:themeColor="text1" w:themeTint="FF" w:themeShade="FF"/>
          <w:sz w:val="24"/>
          <w:szCs w:val="24"/>
          <w:u w:val="none"/>
        </w:rPr>
        <w:t>. The</w:t>
      </w:r>
      <w:r w:rsidRPr="7C93935E" w:rsidR="36EE6C38">
        <w:rPr>
          <w:rFonts w:ascii="ITC Avant Garde Gothic" w:hAnsi="ITC Avant Garde Gothic" w:cs="Calibri"/>
          <w:strike w:val="0"/>
          <w:dstrike w:val="0"/>
          <w:color w:val="000000" w:themeColor="text1" w:themeTint="FF" w:themeShade="FF"/>
          <w:sz w:val="24"/>
          <w:szCs w:val="24"/>
          <w:u w:val="none"/>
        </w:rPr>
        <w:t xml:space="preserve"> employee will cooperate with the firm </w:t>
      </w:r>
      <w:r w:rsidRPr="7C93935E" w:rsidR="750A8CBA">
        <w:rPr>
          <w:rFonts w:ascii="ITC Avant Garde Gothic" w:hAnsi="ITC Avant Garde Gothic" w:cs="Calibri"/>
          <w:strike w:val="0"/>
          <w:dstrike w:val="0"/>
          <w:color w:val="000000" w:themeColor="text1" w:themeTint="FF" w:themeShade="FF"/>
          <w:sz w:val="24"/>
          <w:szCs w:val="24"/>
          <w:u w:val="none"/>
        </w:rPr>
        <w:t>in discussing</w:t>
      </w:r>
      <w:r w:rsidRPr="7C93935E" w:rsidR="6453D248">
        <w:rPr>
          <w:rFonts w:ascii="ITC Avant Garde Gothic" w:hAnsi="ITC Avant Garde Gothic" w:cs="Calibri"/>
          <w:i w:val="0"/>
          <w:iCs w:val="0"/>
          <w:strike w:val="0"/>
          <w:dstrike w:val="0"/>
          <w:color w:val="000000" w:themeColor="text1" w:themeTint="FF" w:themeShade="FF"/>
          <w:sz w:val="24"/>
          <w:szCs w:val="24"/>
          <w:u w:val="none"/>
        </w:rPr>
        <w:t xml:space="preserve"> and </w:t>
      </w:r>
      <w:r w:rsidRPr="7C93935E" w:rsidR="11437A02">
        <w:rPr>
          <w:rFonts w:ascii="ITC Avant Garde Gothic" w:hAnsi="ITC Avant Garde Gothic" w:cs="Calibri"/>
          <w:i w:val="0"/>
          <w:iCs w:val="0"/>
          <w:strike w:val="0"/>
          <w:dstrike w:val="0"/>
          <w:color w:val="000000" w:themeColor="text1" w:themeTint="FF" w:themeShade="FF"/>
          <w:sz w:val="24"/>
          <w:szCs w:val="24"/>
          <w:u w:val="none"/>
        </w:rPr>
        <w:t>exploring the</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best practical and operational arrangements for the requested working arrangement</w:t>
      </w:r>
      <w:r w:rsidRPr="7C93935E" w:rsidR="74AAF9D9">
        <w:rPr>
          <w:rFonts w:ascii="ITC Avant Garde Gothic" w:hAnsi="ITC Avant Garde Gothic" w:cs="Calibri"/>
          <w:i w:val="0"/>
          <w:iCs w:val="0"/>
          <w:strike w:val="0"/>
          <w:dstrike w:val="0"/>
          <w:color w:val="000000" w:themeColor="text1" w:themeTint="FF" w:themeShade="FF"/>
          <w:sz w:val="24"/>
          <w:szCs w:val="24"/>
          <w:u w:val="none"/>
        </w:rPr>
        <w:t xml:space="preserve"> and c</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lear realistic </w:t>
      </w:r>
      <w:r w:rsidRPr="7C93935E" w:rsidR="39EADAE2">
        <w:rPr>
          <w:rFonts w:ascii="ITC Avant Garde Gothic" w:hAnsi="ITC Avant Garde Gothic" w:cs="Calibri"/>
          <w:i w:val="0"/>
          <w:iCs w:val="0"/>
          <w:strike w:val="0"/>
          <w:dstrike w:val="0"/>
          <w:color w:val="000000" w:themeColor="text1" w:themeTint="FF" w:themeShade="FF"/>
          <w:sz w:val="24"/>
          <w:szCs w:val="24"/>
          <w:u w:val="none"/>
        </w:rPr>
        <w:t>objectives</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need to be agreed between the </w:t>
      </w:r>
      <w:r w:rsidRPr="7C93935E" w:rsidR="03379CF2">
        <w:rPr>
          <w:rFonts w:ascii="ITC Avant Garde Gothic" w:hAnsi="ITC Avant Garde Gothic" w:cs="Calibri"/>
          <w:i w:val="0"/>
          <w:iCs w:val="0"/>
          <w:strike w:val="0"/>
          <w:dstrike w:val="0"/>
          <w:color w:val="000000" w:themeColor="text1" w:themeTint="FF" w:themeShade="FF"/>
          <w:sz w:val="24"/>
          <w:szCs w:val="24"/>
          <w:u w:val="none"/>
        </w:rPr>
        <w:t>firm</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and </w:t>
      </w:r>
      <w:r w:rsidRPr="7C93935E" w:rsidR="13A8A945">
        <w:rPr>
          <w:rFonts w:ascii="ITC Avant Garde Gothic" w:hAnsi="ITC Avant Garde Gothic" w:cs="Calibri"/>
          <w:i w:val="0"/>
          <w:iCs w:val="0"/>
          <w:strike w:val="0"/>
          <w:dstrike w:val="0"/>
          <w:color w:val="000000" w:themeColor="text1" w:themeTint="FF" w:themeShade="FF"/>
          <w:sz w:val="24"/>
          <w:szCs w:val="24"/>
          <w:u w:val="none"/>
        </w:rPr>
        <w:t>employee to</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enable the employee’s performance to be man</w:t>
      </w:r>
      <w:r w:rsidRPr="7C93935E" w:rsidR="28733B2B">
        <w:rPr>
          <w:rFonts w:ascii="ITC Avant Garde Gothic" w:hAnsi="ITC Avant Garde Gothic" w:cs="Calibri"/>
          <w:i w:val="0"/>
          <w:iCs w:val="0"/>
          <w:strike w:val="0"/>
          <w:dstrike w:val="0"/>
          <w:color w:val="000000" w:themeColor="text1" w:themeTint="FF" w:themeShade="FF"/>
          <w:sz w:val="24"/>
          <w:szCs w:val="24"/>
          <w:u w:val="none"/>
        </w:rPr>
        <w:t xml:space="preserve">aged. </w:t>
      </w:r>
      <w:r w:rsidRPr="7C93935E" w:rsidR="6F2292B2">
        <w:rPr>
          <w:rFonts w:ascii="ITC Avant Garde Gothic" w:hAnsi="ITC Avant Garde Gothic" w:cs="Calibri"/>
          <w:i w:val="0"/>
          <w:iCs w:val="0"/>
          <w:strike w:val="0"/>
          <w:dstrike w:val="0"/>
          <w:color w:val="000000" w:themeColor="text1" w:themeTint="FF" w:themeShade="FF"/>
          <w:sz w:val="24"/>
          <w:szCs w:val="24"/>
          <w:u w:val="none"/>
        </w:rPr>
        <w:t>All arrangements will be subject to the</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employer and the </w:t>
      </w:r>
      <w:r w:rsidRPr="7C93935E" w:rsidR="7BB07519">
        <w:rPr>
          <w:rFonts w:ascii="ITC Avant Garde Gothic" w:hAnsi="ITC Avant Garde Gothic" w:cs="Calibri"/>
          <w:b w:val="0"/>
          <w:bCs w:val="0"/>
          <w:i w:val="0"/>
          <w:iCs w:val="0"/>
          <w:color w:val="000000" w:themeColor="text1" w:themeTint="FF" w:themeShade="FF"/>
          <w:sz w:val="24"/>
          <w:szCs w:val="24"/>
          <w:u w:val="none"/>
        </w:rPr>
        <w:t>employee’s responsibilities</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more particularly set out in Section </w:t>
      </w:r>
      <w:r w:rsidRPr="7C93935E" w:rsidR="50662E6D">
        <w:rPr>
          <w:rFonts w:ascii="ITC Avant Garde Gothic" w:hAnsi="ITC Avant Garde Gothic" w:cs="Calibri"/>
          <w:b w:val="0"/>
          <w:bCs w:val="0"/>
          <w:i w:val="0"/>
          <w:iCs w:val="0"/>
          <w:color w:val="000000" w:themeColor="text1" w:themeTint="FF" w:themeShade="FF"/>
          <w:sz w:val="24"/>
          <w:szCs w:val="24"/>
          <w:u w:val="none"/>
        </w:rPr>
        <w:t>9</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of this policy</w:t>
      </w:r>
      <w:r w:rsidRPr="7C93935E" w:rsidR="0784337E">
        <w:rPr>
          <w:rFonts w:ascii="ITC Avant Garde Gothic" w:hAnsi="ITC Avant Garde Gothic" w:cs="Calibri"/>
          <w:b w:val="0"/>
          <w:bCs w:val="0"/>
          <w:i w:val="0"/>
          <w:iCs w:val="0"/>
          <w:color w:val="000000" w:themeColor="text1" w:themeTint="FF" w:themeShade="FF"/>
          <w:sz w:val="24"/>
          <w:szCs w:val="24"/>
          <w:u w:val="none"/>
        </w:rPr>
        <w:t>.</w:t>
      </w:r>
    </w:p>
    <w:p w:rsidR="5C262A37" w:rsidP="5C262A37" w:rsidRDefault="5C262A37" w14:paraId="0F5C5343" w14:textId="45B33ED9">
      <w:pPr>
        <w:pStyle w:val="Normal"/>
        <w:suppressLineNumbers w:val="0"/>
        <w:bidi w:val="0"/>
        <w:spacing w:before="0" w:beforeAutospacing="off" w:after="0" w:afterAutospacing="off" w:line="259" w:lineRule="auto"/>
        <w:ind w:left="0" w:right="0"/>
        <w:jc w:val="both"/>
        <w:rPr>
          <w:rFonts w:ascii="ITC Avant Garde Gothic" w:hAnsi="ITC Avant Garde Gothic" w:cs="Calibri"/>
          <w:b w:val="0"/>
          <w:bCs w:val="0"/>
          <w:i w:val="0"/>
          <w:iCs w:val="0"/>
          <w:color w:val="000000" w:themeColor="text1" w:themeTint="FF" w:themeShade="FF"/>
          <w:sz w:val="24"/>
          <w:szCs w:val="24"/>
          <w:u w:val="none"/>
        </w:rPr>
      </w:pPr>
    </w:p>
    <w:p w:rsidR="036F044D" w:rsidP="5C262A37" w:rsidRDefault="036F044D" w14:paraId="3B971CFB" w14:textId="23F9CC56">
      <w:pPr>
        <w:pStyle w:val="Normal"/>
        <w:ind w:left="0"/>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The employee will be informed in writing of the firm’s decision</w:t>
      </w:r>
      <w:r w:rsidRPr="5C262A37" w:rsidR="036F044D">
        <w:rPr>
          <w:rFonts w:ascii="ITC Avant Garde Gothic" w:hAnsi="ITC Avant Garde Gothic" w:cs="Calibri"/>
          <w:color w:val="000000" w:themeColor="text1" w:themeTint="FF" w:themeShade="FF"/>
          <w:sz w:val="24"/>
          <w:szCs w:val="24"/>
        </w:rPr>
        <w:t xml:space="preserve"> </w:t>
      </w:r>
      <w:r w:rsidRPr="5C262A37" w:rsidR="2DC910CD">
        <w:rPr>
          <w:rFonts w:ascii="ITC Avant Garde Gothic" w:hAnsi="ITC Avant Garde Gothic" w:cs="Calibri"/>
          <w:color w:val="000000" w:themeColor="text1" w:themeTint="FF" w:themeShade="FF"/>
          <w:sz w:val="24"/>
          <w:szCs w:val="24"/>
        </w:rPr>
        <w:t xml:space="preserve">as soon as reasonably </w:t>
      </w:r>
      <w:r w:rsidRPr="5C262A37" w:rsidR="2DC910CD">
        <w:rPr>
          <w:rFonts w:ascii="ITC Avant Garde Gothic" w:hAnsi="ITC Avant Garde Gothic" w:cs="Calibri"/>
          <w:color w:val="000000" w:themeColor="text1" w:themeTint="FF" w:themeShade="FF"/>
          <w:sz w:val="24"/>
          <w:szCs w:val="24"/>
        </w:rPr>
        <w:t>practicable</w:t>
      </w:r>
      <w:r w:rsidRPr="5C262A37" w:rsidR="2DC910CD">
        <w:rPr>
          <w:rFonts w:ascii="ITC Avant Garde Gothic" w:hAnsi="ITC Avant Garde Gothic" w:cs="Calibri"/>
          <w:color w:val="000000" w:themeColor="text1" w:themeTint="FF" w:themeShade="FF"/>
          <w:sz w:val="24"/>
          <w:szCs w:val="24"/>
        </w:rPr>
        <w:t xml:space="preserve"> but </w:t>
      </w:r>
      <w:r w:rsidRPr="5C262A37" w:rsidR="036F044D">
        <w:rPr>
          <w:rFonts w:ascii="ITC Avant Garde Gothic" w:hAnsi="ITC Avant Garde Gothic" w:cs="Calibri"/>
          <w:color w:val="000000" w:themeColor="text1" w:themeTint="FF" w:themeShade="FF"/>
          <w:sz w:val="24"/>
          <w:szCs w:val="24"/>
        </w:rPr>
        <w:t>no later than 4 weeks from</w:t>
      </w:r>
      <w:r w:rsidRPr="5C262A37" w:rsidR="3CA6E49B">
        <w:rPr>
          <w:rFonts w:ascii="ITC Avant Garde Gothic" w:hAnsi="ITC Avant Garde Gothic" w:cs="Calibri"/>
          <w:color w:val="000000" w:themeColor="text1" w:themeTint="FF" w:themeShade="FF"/>
          <w:sz w:val="24"/>
          <w:szCs w:val="24"/>
        </w:rPr>
        <w:t xml:space="preserve"> the date of </w:t>
      </w:r>
      <w:r w:rsidRPr="5C262A37" w:rsidR="7D3F80B1">
        <w:rPr>
          <w:rFonts w:ascii="ITC Avant Garde Gothic" w:hAnsi="ITC Avant Garde Gothic" w:cs="Calibri"/>
          <w:color w:val="000000" w:themeColor="text1" w:themeTint="FF" w:themeShade="FF"/>
          <w:sz w:val="24"/>
          <w:szCs w:val="24"/>
        </w:rPr>
        <w:t xml:space="preserve">the firm </w:t>
      </w:r>
      <w:r w:rsidRPr="5C262A37" w:rsidR="036F044D">
        <w:rPr>
          <w:rFonts w:ascii="ITC Avant Garde Gothic" w:hAnsi="ITC Avant Garde Gothic" w:cs="Calibri"/>
          <w:color w:val="000000" w:themeColor="text1" w:themeTint="FF" w:themeShade="FF"/>
          <w:sz w:val="24"/>
          <w:szCs w:val="24"/>
        </w:rPr>
        <w:t>receiving the request</w:t>
      </w:r>
      <w:r w:rsidRPr="5C262A37" w:rsidR="7B1DC38A">
        <w:rPr>
          <w:rFonts w:ascii="ITC Avant Garde Gothic" w:hAnsi="ITC Avant Garde Gothic" w:cs="Calibri"/>
          <w:color w:val="000000" w:themeColor="text1" w:themeTint="FF" w:themeShade="FF"/>
          <w:sz w:val="24"/>
          <w:szCs w:val="24"/>
        </w:rPr>
        <w:t xml:space="preserve"> from the employee</w:t>
      </w:r>
      <w:r w:rsidRPr="5C262A37" w:rsidR="2153B038">
        <w:rPr>
          <w:rFonts w:ascii="ITC Avant Garde Gothic" w:hAnsi="ITC Avant Garde Gothic" w:cs="Calibri"/>
          <w:color w:val="000000" w:themeColor="text1" w:themeTint="FF" w:themeShade="FF"/>
          <w:sz w:val="24"/>
          <w:szCs w:val="24"/>
        </w:rPr>
        <w:t xml:space="preserve">. The </w:t>
      </w:r>
      <w:r w:rsidRPr="5C262A37" w:rsidR="036F044D">
        <w:rPr>
          <w:rFonts w:ascii="ITC Avant Garde Gothic" w:hAnsi="ITC Avant Garde Gothic" w:cs="Calibri"/>
          <w:color w:val="000000" w:themeColor="text1" w:themeTint="FF" w:themeShade="FF"/>
          <w:sz w:val="24"/>
          <w:szCs w:val="24"/>
        </w:rPr>
        <w:t>fir</w:t>
      </w:r>
      <w:r w:rsidRPr="5C262A37" w:rsidR="3B35D445">
        <w:rPr>
          <w:rFonts w:ascii="ITC Avant Garde Gothic" w:hAnsi="ITC Avant Garde Gothic" w:cs="Calibri"/>
          <w:color w:val="000000" w:themeColor="text1" w:themeTint="FF" w:themeShade="FF"/>
          <w:sz w:val="24"/>
          <w:szCs w:val="24"/>
        </w:rPr>
        <w:t xml:space="preserve">m </w:t>
      </w:r>
      <w:r w:rsidRPr="5C262A37" w:rsidR="036F044D">
        <w:rPr>
          <w:rFonts w:ascii="ITC Avant Garde Gothic" w:hAnsi="ITC Avant Garde Gothic" w:cs="Calibri"/>
          <w:color w:val="000000" w:themeColor="text1" w:themeTint="FF" w:themeShade="FF"/>
          <w:sz w:val="24"/>
          <w:szCs w:val="24"/>
        </w:rPr>
        <w:t>m</w:t>
      </w:r>
      <w:r w:rsidRPr="5C262A37" w:rsidR="1D3FFB56">
        <w:rPr>
          <w:rFonts w:ascii="ITC Avant Garde Gothic" w:hAnsi="ITC Avant Garde Gothic" w:cs="Calibri"/>
          <w:color w:val="000000" w:themeColor="text1" w:themeTint="FF" w:themeShade="FF"/>
          <w:sz w:val="24"/>
          <w:szCs w:val="24"/>
        </w:rPr>
        <w:t xml:space="preserve">ust within 4 weeks of first </w:t>
      </w:r>
      <w:r w:rsidRPr="5C262A37" w:rsidR="3C344420">
        <w:rPr>
          <w:rFonts w:ascii="ITC Avant Garde Gothic" w:hAnsi="ITC Avant Garde Gothic" w:cs="Calibri"/>
          <w:color w:val="000000" w:themeColor="text1" w:themeTint="FF" w:themeShade="FF"/>
          <w:sz w:val="24"/>
          <w:szCs w:val="24"/>
        </w:rPr>
        <w:t>receiving</w:t>
      </w:r>
      <w:r w:rsidRPr="5C262A37" w:rsidR="1D3FFB56">
        <w:rPr>
          <w:rFonts w:ascii="ITC Avant Garde Gothic" w:hAnsi="ITC Avant Garde Gothic" w:cs="Calibri"/>
          <w:color w:val="000000" w:themeColor="text1" w:themeTint="FF" w:themeShade="FF"/>
          <w:sz w:val="24"/>
          <w:szCs w:val="24"/>
        </w:rPr>
        <w:t xml:space="preserve"> the </w:t>
      </w:r>
      <w:r w:rsidRPr="5C262A37" w:rsidR="1D3FFB56">
        <w:rPr>
          <w:rFonts w:ascii="ITC Avant Garde Gothic" w:hAnsi="ITC Avant Garde Gothic" w:cs="Calibri"/>
          <w:color w:val="000000" w:themeColor="text1" w:themeTint="FF" w:themeShade="FF"/>
          <w:sz w:val="24"/>
          <w:szCs w:val="24"/>
        </w:rPr>
        <w:t>request</w:t>
      </w:r>
      <w:r w:rsidRPr="5C262A37" w:rsidR="3FEE57D2">
        <w:rPr>
          <w:rFonts w:ascii="ITC Avant Garde Gothic" w:hAnsi="ITC Avant Garde Gothic" w:cs="Calibri"/>
          <w:color w:val="000000" w:themeColor="text1" w:themeTint="FF" w:themeShade="FF"/>
          <w:sz w:val="24"/>
          <w:szCs w:val="24"/>
        </w:rPr>
        <w:t>:</w:t>
      </w:r>
      <w:r w:rsidRPr="5C262A37" w:rsidR="3FEE57D2">
        <w:rPr>
          <w:rFonts w:ascii="ITC Avant Garde Gothic" w:hAnsi="ITC Avant Garde Gothic" w:cs="Calibri"/>
          <w:color w:val="000000" w:themeColor="text1" w:themeTint="FF" w:themeShade="FF"/>
          <w:sz w:val="24"/>
          <w:szCs w:val="24"/>
        </w:rPr>
        <w:t xml:space="preserve"> </w:t>
      </w:r>
      <w:r w:rsidRPr="5C262A37" w:rsidR="036F044D">
        <w:rPr>
          <w:rFonts w:ascii="ITC Avant Garde Gothic" w:hAnsi="ITC Avant Garde Gothic" w:cs="Calibri"/>
          <w:color w:val="000000" w:themeColor="text1" w:themeTint="FF" w:themeShade="FF"/>
          <w:sz w:val="24"/>
          <w:szCs w:val="24"/>
        </w:rPr>
        <w:t xml:space="preserve"> </w:t>
      </w:r>
    </w:p>
    <w:p w:rsidR="036F044D" w:rsidP="5C262A37" w:rsidRDefault="036F044D" w14:paraId="4F482F8D" w14:textId="3E0A5DC0">
      <w:pPr>
        <w:pStyle w:val="ListParagraph"/>
        <w:numPr>
          <w:ilvl w:val="0"/>
          <w:numId w:val="22"/>
        </w:numPr>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approve the request</w:t>
      </w:r>
      <w:r w:rsidRPr="5C262A37" w:rsidR="1294F141">
        <w:rPr>
          <w:rFonts w:ascii="ITC Avant Garde Gothic" w:hAnsi="ITC Avant Garde Gothic" w:cs="Calibri"/>
          <w:color w:val="000000" w:themeColor="text1" w:themeTint="FF" w:themeShade="FF"/>
          <w:sz w:val="24"/>
          <w:szCs w:val="24"/>
        </w:rPr>
        <w:t xml:space="preserve"> for</w:t>
      </w:r>
      <w:r w:rsidRPr="5C262A37" w:rsidR="167688AE">
        <w:rPr>
          <w:rFonts w:ascii="ITC Avant Garde Gothic" w:hAnsi="ITC Avant Garde Gothic" w:cs="Calibri"/>
          <w:color w:val="000000" w:themeColor="text1" w:themeTint="FF" w:themeShade="FF"/>
          <w:sz w:val="24"/>
          <w:szCs w:val="24"/>
        </w:rPr>
        <w:t xml:space="preserve"> FW or RW a</w:t>
      </w:r>
      <w:r w:rsidRPr="5C262A37" w:rsidR="0CE02E20">
        <w:rPr>
          <w:rFonts w:ascii="ITC Avant Garde Gothic" w:hAnsi="ITC Avant Garde Gothic" w:cs="Calibri"/>
          <w:color w:val="000000" w:themeColor="text1" w:themeTint="FF" w:themeShade="FF"/>
          <w:sz w:val="24"/>
          <w:szCs w:val="24"/>
        </w:rPr>
        <w:t>nd include an agreement prepared and sign</w:t>
      </w:r>
      <w:r w:rsidRPr="5C262A37" w:rsidR="253DD5EB">
        <w:rPr>
          <w:rFonts w:ascii="ITC Avant Garde Gothic" w:hAnsi="ITC Avant Garde Gothic" w:cs="Calibri"/>
          <w:color w:val="000000" w:themeColor="text1" w:themeTint="FF" w:themeShade="FF"/>
          <w:sz w:val="24"/>
          <w:szCs w:val="24"/>
        </w:rPr>
        <w:t>ed</w:t>
      </w:r>
      <w:r w:rsidRPr="5C262A37" w:rsidR="0CE02E20">
        <w:rPr>
          <w:rFonts w:ascii="ITC Avant Garde Gothic" w:hAnsi="ITC Avant Garde Gothic" w:cs="Calibri"/>
          <w:color w:val="000000" w:themeColor="text1" w:themeTint="FF" w:themeShade="FF"/>
          <w:sz w:val="24"/>
          <w:szCs w:val="24"/>
        </w:rPr>
        <w:t xml:space="preserve"> by the employee and th</w:t>
      </w:r>
      <w:r w:rsidRPr="5C262A37" w:rsidR="6FD45233">
        <w:rPr>
          <w:rFonts w:ascii="ITC Avant Garde Gothic" w:hAnsi="ITC Avant Garde Gothic" w:cs="Calibri"/>
          <w:color w:val="000000" w:themeColor="text1" w:themeTint="FF" w:themeShade="FF"/>
          <w:sz w:val="24"/>
          <w:szCs w:val="24"/>
        </w:rPr>
        <w:t>e</w:t>
      </w:r>
      <w:r w:rsidRPr="5C262A37" w:rsidR="0CE02E20">
        <w:rPr>
          <w:rFonts w:ascii="ITC Avant Garde Gothic" w:hAnsi="ITC Avant Garde Gothic" w:cs="Calibri"/>
          <w:color w:val="000000" w:themeColor="text1" w:themeTint="FF" w:themeShade="FF"/>
          <w:sz w:val="24"/>
          <w:szCs w:val="24"/>
        </w:rPr>
        <w:t xml:space="preserve"> firm setting out the details of the arrangement</w:t>
      </w:r>
      <w:r w:rsidRPr="5C262A37" w:rsidR="249AC1CB">
        <w:rPr>
          <w:rFonts w:ascii="ITC Avant Garde Gothic" w:hAnsi="ITC Avant Garde Gothic" w:cs="Calibri"/>
          <w:color w:val="000000" w:themeColor="text1" w:themeTint="FF" w:themeShade="FF"/>
          <w:sz w:val="24"/>
          <w:szCs w:val="24"/>
        </w:rPr>
        <w:t xml:space="preserve"> to include the start and end </w:t>
      </w:r>
      <w:r w:rsidRPr="5C262A37" w:rsidR="249AC1CB">
        <w:rPr>
          <w:rFonts w:ascii="ITC Avant Garde Gothic" w:hAnsi="ITC Avant Garde Gothic" w:cs="Calibri"/>
          <w:color w:val="000000" w:themeColor="text1" w:themeTint="FF" w:themeShade="FF"/>
          <w:sz w:val="24"/>
          <w:szCs w:val="24"/>
        </w:rPr>
        <w:t>date</w:t>
      </w:r>
      <w:r w:rsidRPr="5C262A37" w:rsidR="036F044D">
        <w:rPr>
          <w:rFonts w:ascii="ITC Avant Garde Gothic" w:hAnsi="ITC Avant Garde Gothic" w:cs="Calibri"/>
          <w:color w:val="000000" w:themeColor="text1" w:themeTint="FF" w:themeShade="FF"/>
          <w:sz w:val="24"/>
          <w:szCs w:val="24"/>
        </w:rPr>
        <w:t>;</w:t>
      </w:r>
      <w:r w:rsidRPr="5C262A37" w:rsidR="3E13B4CD">
        <w:rPr>
          <w:rFonts w:ascii="ITC Avant Garde Gothic" w:hAnsi="ITC Avant Garde Gothic" w:cs="Calibri"/>
          <w:color w:val="000000" w:themeColor="text1" w:themeTint="FF" w:themeShade="FF"/>
          <w:sz w:val="24"/>
          <w:szCs w:val="24"/>
        </w:rPr>
        <w:t xml:space="preserve"> </w:t>
      </w:r>
      <w:r w:rsidRPr="5C262A37" w:rsidR="77E27309">
        <w:rPr>
          <w:rFonts w:ascii="ITC Avant Garde Gothic" w:hAnsi="ITC Avant Garde Gothic" w:cs="Calibri"/>
          <w:color w:val="000000" w:themeColor="text1" w:themeTint="FF" w:themeShade="FF"/>
          <w:sz w:val="24"/>
          <w:szCs w:val="24"/>
        </w:rPr>
        <w:t>or</w:t>
      </w:r>
      <w:r w:rsidRPr="5C262A37" w:rsidR="036F044D">
        <w:rPr>
          <w:rFonts w:ascii="ITC Avant Garde Gothic" w:hAnsi="ITC Avant Garde Gothic" w:cs="Calibri"/>
          <w:color w:val="000000" w:themeColor="text1" w:themeTint="FF" w:themeShade="FF"/>
          <w:sz w:val="24"/>
          <w:szCs w:val="24"/>
        </w:rPr>
        <w:t xml:space="preserve"> </w:t>
      </w:r>
    </w:p>
    <w:p w:rsidR="036F044D" w:rsidP="5C262A37" w:rsidRDefault="036F044D" w14:paraId="739FE845" w14:textId="344C064F">
      <w:pPr>
        <w:pStyle w:val="ListParagraph"/>
        <w:numPr>
          <w:ilvl w:val="0"/>
          <w:numId w:val="22"/>
        </w:numPr>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refuse the request</w:t>
      </w:r>
      <w:r w:rsidRPr="5C262A37" w:rsidR="60C4A810">
        <w:rPr>
          <w:rFonts w:ascii="ITC Avant Garde Gothic" w:hAnsi="ITC Avant Garde Gothic" w:cs="Calibri"/>
          <w:color w:val="000000" w:themeColor="text1" w:themeTint="FF" w:themeShade="FF"/>
          <w:sz w:val="24"/>
          <w:szCs w:val="24"/>
        </w:rPr>
        <w:t xml:space="preserve"> or FW and or RW and in doing so provide reasons to the employee for its decision</w:t>
      </w:r>
      <w:r w:rsidRPr="5C262A37" w:rsidR="036F044D">
        <w:rPr>
          <w:rFonts w:ascii="ITC Avant Garde Gothic" w:hAnsi="ITC Avant Garde Gothic" w:cs="Calibri"/>
          <w:color w:val="000000" w:themeColor="text1" w:themeTint="FF" w:themeShade="FF"/>
          <w:sz w:val="24"/>
          <w:szCs w:val="24"/>
        </w:rPr>
        <w:t>;</w:t>
      </w:r>
    </w:p>
    <w:p w:rsidR="00319F40" w:rsidP="5C262A37" w:rsidRDefault="00319F40" w14:paraId="1741F593" w14:textId="610F85B9">
      <w:pPr>
        <w:pStyle w:val="ListParagraph"/>
        <w:numPr>
          <w:ilvl w:val="0"/>
          <w:numId w:val="22"/>
        </w:numPr>
        <w:jc w:val="both"/>
        <w:rPr>
          <w:rFonts w:ascii="ITC Avant Garde Gothic" w:hAnsi="ITC Avant Garde Gothic" w:cs="Calibri"/>
          <w:color w:val="000000" w:themeColor="text1" w:themeTint="FF" w:themeShade="FF"/>
          <w:sz w:val="24"/>
          <w:szCs w:val="24"/>
        </w:rPr>
      </w:pPr>
      <w:r w:rsidRPr="7C93935E" w:rsidR="00319F40">
        <w:rPr>
          <w:rFonts w:ascii="ITC Avant Garde Gothic" w:hAnsi="ITC Avant Garde Gothic" w:cs="Calibri"/>
          <w:color w:val="000000" w:themeColor="text1" w:themeTint="FF" w:themeShade="FF"/>
          <w:sz w:val="24"/>
          <w:szCs w:val="24"/>
        </w:rPr>
        <w:t xml:space="preserve">Notify </w:t>
      </w:r>
      <w:r w:rsidRPr="7C93935E" w:rsidR="4AD6AD33">
        <w:rPr>
          <w:rFonts w:ascii="ITC Avant Garde Gothic" w:hAnsi="ITC Avant Garde Gothic" w:cs="Calibri"/>
          <w:color w:val="000000" w:themeColor="text1" w:themeTint="FF" w:themeShade="FF"/>
          <w:sz w:val="24"/>
          <w:szCs w:val="24"/>
        </w:rPr>
        <w:t>the</w:t>
      </w:r>
      <w:r w:rsidRPr="7C93935E" w:rsidR="00319F40">
        <w:rPr>
          <w:rFonts w:ascii="ITC Avant Garde Gothic" w:hAnsi="ITC Avant Garde Gothic" w:cs="Calibri"/>
          <w:color w:val="000000" w:themeColor="text1" w:themeTint="FF" w:themeShade="FF"/>
          <w:sz w:val="24"/>
          <w:szCs w:val="24"/>
        </w:rPr>
        <w:t xml:space="preserve"> </w:t>
      </w:r>
      <w:r w:rsidRPr="7C93935E" w:rsidR="3DDD43F2">
        <w:rPr>
          <w:rFonts w:ascii="ITC Avant Garde Gothic" w:hAnsi="ITC Avant Garde Gothic" w:cs="Calibri"/>
          <w:color w:val="000000" w:themeColor="text1" w:themeTint="FF" w:themeShade="FF"/>
          <w:sz w:val="24"/>
          <w:szCs w:val="24"/>
        </w:rPr>
        <w:t>employee</w:t>
      </w:r>
      <w:r w:rsidRPr="7C93935E" w:rsidR="00319F40">
        <w:rPr>
          <w:rFonts w:ascii="ITC Avant Garde Gothic" w:hAnsi="ITC Avant Garde Gothic" w:cs="Calibri"/>
          <w:color w:val="000000" w:themeColor="text1" w:themeTint="FF" w:themeShade="FF"/>
          <w:sz w:val="24"/>
          <w:szCs w:val="24"/>
        </w:rPr>
        <w:t xml:space="preserve"> that </w:t>
      </w:r>
      <w:r w:rsidRPr="7C93935E" w:rsidR="6DA6161D">
        <w:rPr>
          <w:rFonts w:ascii="ITC Avant Garde Gothic" w:hAnsi="ITC Avant Garde Gothic" w:cs="Calibri"/>
          <w:color w:val="000000" w:themeColor="text1" w:themeTint="FF" w:themeShade="FF"/>
          <w:sz w:val="24"/>
          <w:szCs w:val="24"/>
        </w:rPr>
        <w:t>the</w:t>
      </w:r>
      <w:r w:rsidRPr="7C93935E" w:rsidR="3480B28F">
        <w:rPr>
          <w:rFonts w:ascii="ITC Avant Garde Gothic" w:hAnsi="ITC Avant Garde Gothic" w:cs="Calibri"/>
          <w:color w:val="000000" w:themeColor="text1" w:themeTint="FF" w:themeShade="FF"/>
          <w:sz w:val="24"/>
          <w:szCs w:val="24"/>
        </w:rPr>
        <w:t xml:space="preserve"> firm wishes to </w:t>
      </w:r>
      <w:r w:rsidRPr="7C93935E" w:rsidR="036F044D">
        <w:rPr>
          <w:rFonts w:ascii="ITC Avant Garde Gothic" w:hAnsi="ITC Avant Garde Gothic" w:cs="Calibri"/>
          <w:color w:val="000000" w:themeColor="text1" w:themeTint="FF" w:themeShade="FF"/>
          <w:sz w:val="24"/>
          <w:szCs w:val="24"/>
        </w:rPr>
        <w:t xml:space="preserve">extend the </w:t>
      </w:r>
      <w:r w:rsidRPr="7C93935E" w:rsidR="65D9F7D5">
        <w:rPr>
          <w:rFonts w:ascii="ITC Avant Garde Gothic" w:hAnsi="ITC Avant Garde Gothic" w:cs="Calibri"/>
          <w:color w:val="000000" w:themeColor="text1" w:themeTint="FF" w:themeShade="FF"/>
          <w:sz w:val="24"/>
          <w:szCs w:val="24"/>
        </w:rPr>
        <w:t>period to</w:t>
      </w:r>
      <w:r w:rsidRPr="7C93935E" w:rsidR="7D8AD475">
        <w:rPr>
          <w:rFonts w:ascii="ITC Avant Garde Gothic" w:hAnsi="ITC Avant Garde Gothic" w:cs="Calibri"/>
          <w:color w:val="000000" w:themeColor="text1" w:themeTint="FF" w:themeShade="FF"/>
          <w:sz w:val="24"/>
          <w:szCs w:val="24"/>
        </w:rPr>
        <w:t xml:space="preserve"> assess the request </w:t>
      </w:r>
      <w:r w:rsidRPr="7C93935E" w:rsidR="036F044D">
        <w:rPr>
          <w:rFonts w:ascii="ITC Avant Garde Gothic" w:hAnsi="ITC Avant Garde Gothic" w:cs="Calibri"/>
          <w:color w:val="000000" w:themeColor="text1" w:themeTint="FF" w:themeShade="FF"/>
          <w:sz w:val="24"/>
          <w:szCs w:val="24"/>
        </w:rPr>
        <w:t xml:space="preserve">for </w:t>
      </w:r>
      <w:r w:rsidRPr="7C93935E" w:rsidR="3F3986E2">
        <w:rPr>
          <w:rFonts w:ascii="ITC Avant Garde Gothic" w:hAnsi="ITC Avant Garde Gothic" w:cs="Calibri"/>
          <w:color w:val="000000" w:themeColor="text1" w:themeTint="FF" w:themeShade="FF"/>
          <w:sz w:val="24"/>
          <w:szCs w:val="24"/>
        </w:rPr>
        <w:t xml:space="preserve">a </w:t>
      </w:r>
      <w:r w:rsidRPr="7C93935E" w:rsidR="63F03CB9">
        <w:rPr>
          <w:rFonts w:ascii="ITC Avant Garde Gothic" w:hAnsi="ITC Avant Garde Gothic" w:cs="Calibri"/>
          <w:color w:val="000000" w:themeColor="text1" w:themeTint="FF" w:themeShade="FF"/>
          <w:sz w:val="24"/>
          <w:szCs w:val="24"/>
        </w:rPr>
        <w:t>further a</w:t>
      </w:r>
      <w:r w:rsidRPr="7C93935E" w:rsidR="1DE3F636">
        <w:rPr>
          <w:rFonts w:ascii="ITC Avant Garde Gothic" w:hAnsi="ITC Avant Garde Gothic" w:cs="Calibri"/>
          <w:color w:val="000000" w:themeColor="text1" w:themeTint="FF" w:themeShade="FF"/>
          <w:sz w:val="24"/>
          <w:szCs w:val="24"/>
        </w:rPr>
        <w:t xml:space="preserve"> period not longer than </w:t>
      </w:r>
      <w:r w:rsidRPr="7C93935E" w:rsidR="036F044D">
        <w:rPr>
          <w:rFonts w:ascii="ITC Avant Garde Gothic" w:hAnsi="ITC Avant Garde Gothic" w:cs="Calibri"/>
          <w:color w:val="000000" w:themeColor="text1" w:themeTint="FF" w:themeShade="FF"/>
          <w:sz w:val="24"/>
          <w:szCs w:val="24"/>
        </w:rPr>
        <w:t xml:space="preserve">4 weeks if the firm has </w:t>
      </w:r>
      <w:r w:rsidRPr="7C93935E" w:rsidR="1022C6E3">
        <w:rPr>
          <w:rFonts w:ascii="ITC Avant Garde Gothic" w:hAnsi="ITC Avant Garde Gothic" w:cs="Calibri"/>
          <w:color w:val="000000" w:themeColor="text1" w:themeTint="FF" w:themeShade="FF"/>
          <w:sz w:val="24"/>
          <w:szCs w:val="24"/>
        </w:rPr>
        <w:t>difficulty</w:t>
      </w:r>
      <w:r w:rsidRPr="7C93935E" w:rsidR="036F044D">
        <w:rPr>
          <w:rFonts w:ascii="ITC Avant Garde Gothic" w:hAnsi="ITC Avant Garde Gothic" w:cs="Calibri"/>
          <w:color w:val="000000" w:themeColor="text1" w:themeTint="FF" w:themeShade="FF"/>
          <w:sz w:val="24"/>
          <w:szCs w:val="24"/>
        </w:rPr>
        <w:t xml:space="preserve"> </w:t>
      </w:r>
      <w:r w:rsidRPr="7C93935E" w:rsidR="75DACDFE">
        <w:rPr>
          <w:rFonts w:ascii="ITC Avant Garde Gothic" w:hAnsi="ITC Avant Garde Gothic" w:cs="Calibri"/>
          <w:color w:val="000000" w:themeColor="text1" w:themeTint="FF" w:themeShade="FF"/>
          <w:sz w:val="24"/>
          <w:szCs w:val="24"/>
        </w:rPr>
        <w:t xml:space="preserve">making an </w:t>
      </w:r>
      <w:r w:rsidRPr="7C93935E" w:rsidR="036F044D">
        <w:rPr>
          <w:rFonts w:ascii="ITC Avant Garde Gothic" w:hAnsi="ITC Avant Garde Gothic" w:cs="Calibri"/>
          <w:color w:val="000000" w:themeColor="text1" w:themeTint="FF" w:themeShade="FF"/>
          <w:sz w:val="24"/>
          <w:szCs w:val="24"/>
        </w:rPr>
        <w:t>assess</w:t>
      </w:r>
      <w:r w:rsidRPr="7C93935E" w:rsidR="47E9C500">
        <w:rPr>
          <w:rFonts w:ascii="ITC Avant Garde Gothic" w:hAnsi="ITC Avant Garde Gothic" w:cs="Calibri"/>
          <w:color w:val="000000" w:themeColor="text1" w:themeTint="FF" w:themeShade="FF"/>
          <w:sz w:val="24"/>
          <w:szCs w:val="24"/>
        </w:rPr>
        <w:t>ment</w:t>
      </w:r>
      <w:r w:rsidRPr="7C93935E" w:rsidR="640D5AD2">
        <w:rPr>
          <w:rFonts w:ascii="ITC Avant Garde Gothic" w:hAnsi="ITC Avant Garde Gothic" w:cs="Calibri"/>
          <w:color w:val="000000" w:themeColor="text1" w:themeTint="FF" w:themeShade="FF"/>
          <w:sz w:val="24"/>
          <w:szCs w:val="24"/>
        </w:rPr>
        <w:t xml:space="preserve">. </w:t>
      </w:r>
      <w:r w:rsidRPr="7C93935E" w:rsidR="036F044D">
        <w:rPr>
          <w:rFonts w:ascii="ITC Avant Garde Gothic" w:hAnsi="ITC Avant Garde Gothic" w:cs="Calibri"/>
          <w:color w:val="000000" w:themeColor="text1" w:themeTint="FF" w:themeShade="FF"/>
          <w:sz w:val="24"/>
          <w:szCs w:val="24"/>
        </w:rPr>
        <w:t xml:space="preserve">  </w:t>
      </w:r>
    </w:p>
    <w:p w:rsidR="00251CBC" w:rsidP="1330BA3B" w:rsidRDefault="00251CBC" w14:paraId="3FE9F23F" w14:textId="453D582A">
      <w:pPr>
        <w:pStyle w:val="Normal"/>
        <w:ind w:left="360"/>
        <w:jc w:val="both"/>
        <w:rPr>
          <w:rFonts w:ascii="ITC Avant Garde Gothic" w:hAnsi="ITC Avant Garde Gothic" w:cs="Calibri"/>
          <w:sz w:val="24"/>
          <w:szCs w:val="24"/>
        </w:rPr>
      </w:pPr>
    </w:p>
    <w:p w:rsidR="00251CBC" w:rsidP="2635B416" w:rsidRDefault="00251CBC" w14:paraId="10E4E912" w14:textId="34E1C3A0">
      <w:pPr>
        <w:ind w:left="360"/>
        <w:jc w:val="both"/>
        <w:rPr>
          <w:rFonts w:ascii="ITC Avant Garde Gothic" w:hAnsi="ITC Avant Garde Gothic" w:cs="Calibri"/>
          <w:sz w:val="24"/>
          <w:szCs w:val="24"/>
        </w:rPr>
      </w:pPr>
      <w:r w:rsidRPr="2635B416" w:rsidR="00251CBC">
        <w:rPr>
          <w:rFonts w:ascii="ITC Avant Garde Gothic" w:hAnsi="ITC Avant Garde Gothic" w:cs="Calibri"/>
          <w:sz w:val="24"/>
          <w:szCs w:val="24"/>
        </w:rPr>
        <w:t>T</w:t>
      </w:r>
      <w:r w:rsidRPr="2635B416" w:rsidR="214164C0">
        <w:rPr>
          <w:rFonts w:ascii="ITC Avant Garde Gothic" w:hAnsi="ITC Avant Garde Gothic" w:cs="Calibri"/>
          <w:sz w:val="24"/>
          <w:szCs w:val="24"/>
        </w:rPr>
        <w:t>h</w:t>
      </w:r>
      <w:r w:rsidRPr="2635B416" w:rsidR="00251CBC">
        <w:rPr>
          <w:rFonts w:ascii="ITC Avant Garde Gothic" w:hAnsi="ITC Avant Garde Gothic" w:cs="Calibri"/>
          <w:sz w:val="24"/>
          <w:szCs w:val="24"/>
        </w:rPr>
        <w:t xml:space="preserve">e firm may propose any of the </w:t>
      </w:r>
      <w:r w:rsidRPr="2635B416" w:rsidR="004432B8">
        <w:rPr>
          <w:rFonts w:ascii="ITC Avant Garde Gothic" w:hAnsi="ITC Avant Garde Gothic" w:cs="Calibri"/>
          <w:sz w:val="24"/>
          <w:szCs w:val="24"/>
        </w:rPr>
        <w:t>following: -</w:t>
      </w:r>
    </w:p>
    <w:p w:rsidR="00251CBC" w:rsidP="006D5DAA" w:rsidRDefault="00251CBC" w14:paraId="08B7431A"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A modified version of the request;</w:t>
      </w:r>
    </w:p>
    <w:p w:rsidR="00251CBC" w:rsidP="006D5DAA" w:rsidRDefault="00251CBC" w14:paraId="3F680E03"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The request may be granted on a temporary basis;</w:t>
      </w:r>
    </w:p>
    <w:p w:rsidR="00251CBC" w:rsidP="5C262A37" w:rsidRDefault="00251CBC" w14:paraId="38911C66" w14:textId="4749B7AA">
      <w:pPr>
        <w:numPr>
          <w:ilvl w:val="0"/>
          <w:numId w:val="12"/>
        </w:numPr>
        <w:jc w:val="both"/>
        <w:rPr>
          <w:rFonts w:ascii="ITC Avant Garde Gothic" w:hAnsi="ITC Avant Garde Gothic" w:cs="Calibri"/>
          <w:sz w:val="24"/>
          <w:szCs w:val="24"/>
        </w:rPr>
      </w:pPr>
      <w:r w:rsidRPr="5C262A37" w:rsidR="00251CBC">
        <w:rPr>
          <w:rFonts w:ascii="ITC Avant Garde Gothic" w:hAnsi="ITC Avant Garde Gothic" w:cs="Calibri"/>
          <w:sz w:val="24"/>
          <w:szCs w:val="24"/>
        </w:rPr>
        <w:t>The request may be granted on a trial basis</w:t>
      </w:r>
      <w:r w:rsidRPr="5C262A37" w:rsidR="62508E9E">
        <w:rPr>
          <w:rFonts w:ascii="ITC Avant Garde Gothic" w:hAnsi="ITC Avant Garde Gothic" w:cs="Calibri"/>
          <w:sz w:val="24"/>
          <w:szCs w:val="24"/>
        </w:rPr>
        <w:t>.</w:t>
      </w:r>
    </w:p>
    <w:p w:rsidR="25629B49" w:rsidP="25629B49" w:rsidRDefault="25629B49" w14:paraId="4614E871" w14:textId="75D098AF">
      <w:pPr>
        <w:ind w:left="360"/>
        <w:jc w:val="both"/>
        <w:rPr>
          <w:rFonts w:ascii="ITC Avant Garde Gothic" w:hAnsi="ITC Avant Garde Gothic" w:cs="Calibri"/>
          <w:strike w:val="1"/>
          <w:sz w:val="24"/>
          <w:szCs w:val="24"/>
        </w:rPr>
      </w:pPr>
    </w:p>
    <w:p w:rsidR="1330BA3B" w:rsidP="5C262A37" w:rsidRDefault="1330BA3B" w14:paraId="5086A5F6" w14:textId="2E89E4CE">
      <w:pPr>
        <w:pStyle w:val="Normal"/>
        <w:spacing w:before="0" w:beforeAutospacing="off" w:after="0" w:afterAutospacing="off"/>
        <w:ind w:left="360" w:right="0"/>
        <w:jc w:val="both"/>
        <w:rPr>
          <w:rFonts w:ascii="ITC Avant Garde Gothic" w:hAnsi="ITC Avant Garde Gothic" w:eastAsia="ITC Avant Garde Gothic" w:cs="ITC Avant Garde Gothic"/>
          <w:color w:val="auto"/>
          <w:sz w:val="24"/>
          <w:szCs w:val="24"/>
          <w:u w:val="none"/>
        </w:rPr>
      </w:pPr>
      <w:r w:rsidRPr="7DABC17F" w:rsidR="18D2B2FB">
        <w:rPr>
          <w:rFonts w:ascii="ITC Avant Garde Gothic" w:hAnsi="ITC Avant Garde Gothic" w:eastAsia="ITC Avant Garde Gothic" w:cs="ITC Avant Garde Gothic"/>
          <w:color w:val="auto"/>
          <w:sz w:val="24"/>
          <w:szCs w:val="24"/>
          <w:u w:val="none"/>
        </w:rPr>
        <w:t xml:space="preserve">Where </w:t>
      </w:r>
      <w:r w:rsidRPr="7DABC17F" w:rsidR="12B59813">
        <w:rPr>
          <w:rFonts w:ascii="ITC Avant Garde Gothic" w:hAnsi="ITC Avant Garde Gothic" w:eastAsia="ITC Avant Garde Gothic" w:cs="ITC Avant Garde Gothic"/>
          <w:color w:val="auto"/>
          <w:sz w:val="24"/>
          <w:szCs w:val="24"/>
          <w:u w:val="none"/>
        </w:rPr>
        <w:t xml:space="preserve">the employee has any </w:t>
      </w:r>
      <w:r w:rsidRPr="7DABC17F" w:rsidR="5F35B898">
        <w:rPr>
          <w:rFonts w:ascii="ITC Avant Garde Gothic" w:hAnsi="ITC Avant Garde Gothic" w:eastAsia="ITC Avant Garde Gothic" w:cs="ITC Avant Garde Gothic"/>
          <w:color w:val="auto"/>
          <w:sz w:val="24"/>
          <w:szCs w:val="24"/>
          <w:u w:val="none"/>
        </w:rPr>
        <w:t>concerns</w:t>
      </w:r>
      <w:r w:rsidRPr="7DABC17F" w:rsidR="67E3EB2C">
        <w:rPr>
          <w:rFonts w:ascii="ITC Avant Garde Gothic" w:hAnsi="ITC Avant Garde Gothic" w:eastAsia="ITC Avant Garde Gothic" w:cs="ITC Avant Garde Gothic"/>
          <w:color w:val="auto"/>
          <w:sz w:val="24"/>
          <w:szCs w:val="24"/>
          <w:u w:val="none"/>
        </w:rPr>
        <w:t xml:space="preserve"> </w:t>
      </w:r>
      <w:r w:rsidRPr="7DABC17F" w:rsidR="67E3EB2C">
        <w:rPr>
          <w:rFonts w:ascii="ITC Avant Garde Gothic" w:hAnsi="ITC Avant Garde Gothic" w:eastAsia="ITC Avant Garde Gothic" w:cs="ITC Avant Garde Gothic"/>
          <w:color w:val="auto"/>
          <w:sz w:val="24"/>
          <w:szCs w:val="24"/>
          <w:u w:val="none"/>
        </w:rPr>
        <w:t>r</w:t>
      </w:r>
      <w:r w:rsidRPr="7DABC17F" w:rsidR="027AD55C">
        <w:rPr>
          <w:rFonts w:ascii="ITC Avant Garde Gothic" w:hAnsi="ITC Avant Garde Gothic" w:eastAsia="ITC Avant Garde Gothic" w:cs="ITC Avant Garde Gothic"/>
          <w:color w:val="auto"/>
          <w:sz w:val="24"/>
          <w:szCs w:val="24"/>
          <w:u w:val="none"/>
        </w:rPr>
        <w:t>egarding</w:t>
      </w:r>
      <w:r w:rsidRPr="7DABC17F" w:rsidR="027AD55C">
        <w:rPr>
          <w:rFonts w:ascii="ITC Avant Garde Gothic" w:hAnsi="ITC Avant Garde Gothic" w:eastAsia="ITC Avant Garde Gothic" w:cs="ITC Avant Garde Gothic"/>
          <w:color w:val="auto"/>
          <w:sz w:val="24"/>
          <w:szCs w:val="24"/>
          <w:u w:val="none"/>
        </w:rPr>
        <w:t xml:space="preserve"> a decision made by the firm </w:t>
      </w:r>
      <w:r w:rsidRPr="7DABC17F" w:rsidR="385ED4AF">
        <w:rPr>
          <w:rFonts w:ascii="ITC Avant Garde Gothic" w:hAnsi="ITC Avant Garde Gothic" w:eastAsia="ITC Avant Garde Gothic" w:cs="ITC Avant Garde Gothic"/>
          <w:color w:val="auto"/>
          <w:sz w:val="24"/>
          <w:szCs w:val="24"/>
          <w:u w:val="none"/>
        </w:rPr>
        <w:t xml:space="preserve">in response to </w:t>
      </w:r>
      <w:r w:rsidRPr="7DABC17F" w:rsidR="027AD55C">
        <w:rPr>
          <w:rFonts w:ascii="ITC Avant Garde Gothic" w:hAnsi="ITC Avant Garde Gothic" w:eastAsia="ITC Avant Garde Gothic" w:cs="ITC Avant Garde Gothic"/>
          <w:color w:val="auto"/>
          <w:sz w:val="24"/>
          <w:szCs w:val="24"/>
          <w:u w:val="none"/>
        </w:rPr>
        <w:t>the request for RW or FW</w:t>
      </w:r>
      <w:r w:rsidRPr="7DABC17F" w:rsidR="1F2BC56D">
        <w:rPr>
          <w:rFonts w:ascii="ITC Avant Garde Gothic" w:hAnsi="ITC Avant Garde Gothic" w:eastAsia="ITC Avant Garde Gothic" w:cs="ITC Avant Garde Gothic"/>
          <w:color w:val="auto"/>
          <w:sz w:val="24"/>
          <w:szCs w:val="24"/>
          <w:u w:val="none"/>
        </w:rPr>
        <w:t xml:space="preserve">, </w:t>
      </w:r>
      <w:r w:rsidRPr="7DABC17F" w:rsidR="12B59813">
        <w:rPr>
          <w:rFonts w:ascii="ITC Avant Garde Gothic" w:hAnsi="ITC Avant Garde Gothic" w:eastAsia="ITC Avant Garde Gothic" w:cs="ITC Avant Garde Gothic"/>
          <w:color w:val="auto"/>
          <w:sz w:val="24"/>
          <w:szCs w:val="24"/>
          <w:u w:val="none"/>
        </w:rPr>
        <w:t xml:space="preserve">these </w:t>
      </w:r>
      <w:r w:rsidRPr="7DABC17F" w:rsidR="545F482A">
        <w:rPr>
          <w:rFonts w:ascii="ITC Avant Garde Gothic" w:hAnsi="ITC Avant Garde Gothic" w:eastAsia="ITC Avant Garde Gothic" w:cs="ITC Avant Garde Gothic"/>
          <w:color w:val="auto"/>
          <w:sz w:val="24"/>
          <w:szCs w:val="24"/>
          <w:u w:val="none"/>
        </w:rPr>
        <w:t>concerns should</w:t>
      </w:r>
      <w:r w:rsidRPr="7DABC17F" w:rsidR="7C8D0C60">
        <w:rPr>
          <w:rFonts w:ascii="ITC Avant Garde Gothic" w:hAnsi="ITC Avant Garde Gothic" w:eastAsia="ITC Avant Garde Gothic" w:cs="ITC Avant Garde Gothic"/>
          <w:color w:val="auto"/>
          <w:sz w:val="24"/>
          <w:szCs w:val="24"/>
          <w:u w:val="none"/>
        </w:rPr>
        <w:t xml:space="preserve"> be </w:t>
      </w:r>
      <w:r w:rsidRPr="7DABC17F" w:rsidR="12B59813">
        <w:rPr>
          <w:rFonts w:ascii="ITC Avant Garde Gothic" w:hAnsi="ITC Avant Garde Gothic" w:eastAsia="ITC Avant Garde Gothic" w:cs="ITC Avant Garde Gothic"/>
          <w:color w:val="auto"/>
          <w:sz w:val="24"/>
          <w:szCs w:val="24"/>
          <w:u w:val="none"/>
        </w:rPr>
        <w:t>discussed</w:t>
      </w:r>
      <w:r w:rsidRPr="7DABC17F" w:rsidR="12B59813">
        <w:rPr>
          <w:rFonts w:ascii="ITC Avant Garde Gothic" w:hAnsi="ITC Avant Garde Gothic" w:eastAsia="ITC Avant Garde Gothic" w:cs="ITC Avant Garde Gothic"/>
          <w:color w:val="auto"/>
          <w:sz w:val="24"/>
          <w:szCs w:val="24"/>
          <w:u w:val="none"/>
        </w:rPr>
        <w:t xml:space="preserve"> </w:t>
      </w:r>
      <w:r w:rsidRPr="7DABC17F" w:rsidR="12B59813">
        <w:rPr>
          <w:rFonts w:ascii="ITC Avant Garde Gothic" w:hAnsi="ITC Avant Garde Gothic" w:eastAsia="ITC Avant Garde Gothic" w:cs="ITC Avant Garde Gothic"/>
          <w:color w:val="auto"/>
          <w:sz w:val="24"/>
          <w:szCs w:val="24"/>
          <w:u w:val="none"/>
        </w:rPr>
        <w:t xml:space="preserve">with </w:t>
      </w:r>
      <w:r w:rsidRPr="7DABC17F" w:rsidR="12B59813">
        <w:rPr>
          <w:rFonts w:ascii="ITC Avant Garde Gothic" w:hAnsi="ITC Avant Garde Gothic" w:eastAsia="ITC Avant Garde Gothic" w:cs="ITC Avant Garde Gothic"/>
          <w:color w:val="FF0000"/>
          <w:sz w:val="24"/>
          <w:szCs w:val="24"/>
          <w:u w:val="none"/>
        </w:rPr>
        <w:t xml:space="preserve">INSERT NAME </w:t>
      </w:r>
      <w:r w:rsidRPr="7DABC17F" w:rsidR="16BCBA32">
        <w:rPr>
          <w:rFonts w:ascii="ITC Avant Garde Gothic" w:hAnsi="ITC Avant Garde Gothic" w:eastAsia="ITC Avant Garde Gothic" w:cs="ITC Avant Garde Gothic"/>
          <w:color w:val="auto"/>
          <w:sz w:val="24"/>
          <w:szCs w:val="24"/>
          <w:u w:val="none"/>
        </w:rPr>
        <w:t xml:space="preserve">with a view to </w:t>
      </w:r>
      <w:r w:rsidRPr="7DABC17F" w:rsidR="2351CE08">
        <w:rPr>
          <w:rFonts w:ascii="ITC Avant Garde Gothic" w:hAnsi="ITC Avant Garde Gothic" w:eastAsia="ITC Avant Garde Gothic" w:cs="ITC Avant Garde Gothic"/>
          <w:color w:val="auto"/>
          <w:sz w:val="24"/>
          <w:szCs w:val="24"/>
          <w:u w:val="none"/>
        </w:rPr>
        <w:t>resolv</w:t>
      </w:r>
      <w:r w:rsidRPr="7DABC17F" w:rsidR="32B06D7A">
        <w:rPr>
          <w:rFonts w:ascii="ITC Avant Garde Gothic" w:hAnsi="ITC Avant Garde Gothic" w:eastAsia="ITC Avant Garde Gothic" w:cs="ITC Avant Garde Gothic"/>
          <w:color w:val="auto"/>
          <w:sz w:val="24"/>
          <w:szCs w:val="24"/>
          <w:u w:val="none"/>
        </w:rPr>
        <w:t xml:space="preserve">ing any issues </w:t>
      </w:r>
      <w:r w:rsidRPr="7DABC17F" w:rsidR="5B0DE312">
        <w:rPr>
          <w:rFonts w:ascii="ITC Avant Garde Gothic" w:hAnsi="ITC Avant Garde Gothic" w:eastAsia="ITC Avant Garde Gothic" w:cs="ITC Avant Garde Gothic"/>
          <w:color w:val="auto"/>
          <w:sz w:val="24"/>
          <w:szCs w:val="24"/>
          <w:u w:val="none"/>
        </w:rPr>
        <w:t xml:space="preserve">as soon as possible after the </w:t>
      </w:r>
      <w:r w:rsidRPr="7DABC17F" w:rsidR="69349D10">
        <w:rPr>
          <w:rFonts w:ascii="ITC Avant Garde Gothic" w:hAnsi="ITC Avant Garde Gothic" w:eastAsia="ITC Avant Garde Gothic" w:cs="ITC Avant Garde Gothic"/>
          <w:color w:val="auto"/>
          <w:sz w:val="24"/>
          <w:szCs w:val="24"/>
          <w:u w:val="none"/>
        </w:rPr>
        <w:t>decision</w:t>
      </w:r>
      <w:r w:rsidRPr="7DABC17F" w:rsidR="5B0DE312">
        <w:rPr>
          <w:rFonts w:ascii="ITC Avant Garde Gothic" w:hAnsi="ITC Avant Garde Gothic" w:eastAsia="ITC Avant Garde Gothic" w:cs="ITC Avant Garde Gothic"/>
          <w:color w:val="auto"/>
          <w:sz w:val="24"/>
          <w:szCs w:val="24"/>
          <w:u w:val="none"/>
        </w:rPr>
        <w:t xml:space="preserve"> is made</w:t>
      </w:r>
      <w:r w:rsidRPr="7DABC17F" w:rsidR="16E2B945">
        <w:rPr>
          <w:rFonts w:ascii="ITC Avant Garde Gothic" w:hAnsi="ITC Avant Garde Gothic" w:eastAsia="ITC Avant Garde Gothic" w:cs="ITC Avant Garde Gothic"/>
          <w:color w:val="auto"/>
          <w:sz w:val="24"/>
          <w:szCs w:val="24"/>
          <w:u w:val="none"/>
        </w:rPr>
        <w:t xml:space="preserve"> </w:t>
      </w:r>
      <w:r w:rsidRPr="7DABC17F" w:rsidR="1B2218BF">
        <w:rPr>
          <w:rFonts w:ascii="ITC Avant Garde Gothic" w:hAnsi="ITC Avant Garde Gothic" w:eastAsia="ITC Avant Garde Gothic" w:cs="ITC Avant Garde Gothic"/>
          <w:i w:val="1"/>
          <w:iCs w:val="1"/>
          <w:color w:val="FF0000"/>
          <w:sz w:val="24"/>
          <w:szCs w:val="24"/>
          <w:u w:val="none"/>
        </w:rPr>
        <w:t>AND/</w:t>
      </w:r>
      <w:r w:rsidRPr="7DABC17F" w:rsidR="1B2218BF">
        <w:rPr>
          <w:rFonts w:ascii="ITC Avant Garde Gothic" w:hAnsi="ITC Avant Garde Gothic" w:eastAsia="ITC Avant Garde Gothic" w:cs="ITC Avant Garde Gothic"/>
          <w:i w:val="1"/>
          <w:iCs w:val="1"/>
          <w:color w:val="FF0000"/>
          <w:sz w:val="24"/>
          <w:szCs w:val="24"/>
          <w:u w:val="none"/>
        </w:rPr>
        <w:t>OR</w:t>
      </w:r>
      <w:r w:rsidRPr="7DABC17F" w:rsidR="16E2B945">
        <w:rPr>
          <w:rFonts w:ascii="ITC Avant Garde Gothic" w:hAnsi="ITC Avant Garde Gothic" w:eastAsia="ITC Avant Garde Gothic" w:cs="ITC Avant Garde Gothic"/>
          <w:i w:val="1"/>
          <w:iCs w:val="1"/>
          <w:color w:val="FF0000"/>
          <w:sz w:val="24"/>
          <w:szCs w:val="24"/>
          <w:u w:val="none"/>
        </w:rPr>
        <w:t xml:space="preserve"> the firm may wish to refer the </w:t>
      </w:r>
      <w:r w:rsidRPr="7DABC17F" w:rsidR="3AC3C359">
        <w:rPr>
          <w:rFonts w:ascii="ITC Avant Garde Gothic" w:hAnsi="ITC Avant Garde Gothic" w:eastAsia="ITC Avant Garde Gothic" w:cs="ITC Avant Garde Gothic"/>
          <w:i w:val="1"/>
          <w:iCs w:val="1"/>
          <w:color w:val="FF0000"/>
          <w:sz w:val="24"/>
          <w:szCs w:val="24"/>
          <w:u w:val="none"/>
        </w:rPr>
        <w:t>employee</w:t>
      </w:r>
      <w:r w:rsidRPr="7DABC17F" w:rsidR="37E0DEBA">
        <w:rPr>
          <w:rFonts w:ascii="ITC Avant Garde Gothic" w:hAnsi="ITC Avant Garde Gothic" w:eastAsia="ITC Avant Garde Gothic" w:cs="ITC Avant Garde Gothic"/>
          <w:i w:val="1"/>
          <w:iCs w:val="1"/>
          <w:color w:val="FF0000"/>
          <w:sz w:val="24"/>
          <w:szCs w:val="24"/>
          <w:u w:val="none"/>
        </w:rPr>
        <w:t xml:space="preserve"> to the</w:t>
      </w:r>
      <w:r w:rsidRPr="7DABC17F" w:rsidR="3AC3C359">
        <w:rPr>
          <w:rFonts w:ascii="ITC Avant Garde Gothic" w:hAnsi="ITC Avant Garde Gothic" w:eastAsia="ITC Avant Garde Gothic" w:cs="ITC Avant Garde Gothic"/>
          <w:i w:val="1"/>
          <w:iCs w:val="1"/>
          <w:color w:val="FF0000"/>
          <w:sz w:val="24"/>
          <w:szCs w:val="24"/>
          <w:u w:val="none"/>
        </w:rPr>
        <w:t xml:space="preserve"> firm’s grievance procedure.</w:t>
      </w:r>
    </w:p>
    <w:p w:rsidR="1330BA3B" w:rsidP="25629B49" w:rsidRDefault="1330BA3B" w14:paraId="087D3088" w14:textId="0EA8DBDE">
      <w:pPr>
        <w:pStyle w:val="Normal"/>
        <w:spacing w:before="0" w:beforeAutospacing="off" w:after="0" w:afterAutospacing="off"/>
        <w:ind w:left="360" w:right="0"/>
        <w:jc w:val="both"/>
        <w:rPr>
          <w:rFonts w:ascii="ITC Avant Garde Gothic" w:hAnsi="ITC Avant Garde Gothic" w:eastAsia="ITC Avant Garde Gothic" w:cs="ITC Avant Garde Gothic"/>
          <w:color w:val="FF0000"/>
          <w:sz w:val="24"/>
          <w:szCs w:val="24"/>
          <w:u w:val="single"/>
        </w:rPr>
      </w:pPr>
    </w:p>
    <w:p w:rsidR="1330BA3B" w:rsidP="7C93935E" w:rsidRDefault="1330BA3B" w14:paraId="4217E08B" w14:textId="28909269">
      <w:pPr>
        <w:pStyle w:val="Normal"/>
        <w:spacing w:before="0" w:beforeAutospacing="off" w:after="0" w:afterAutospacing="off"/>
        <w:ind w:left="360" w:right="0"/>
        <w:jc w:val="both"/>
        <w:rPr>
          <w:rFonts w:ascii="ITC Avant Garde Gothic" w:hAnsi="ITC Avant Garde Gothic" w:eastAsia="ITC Avant Garde Gothic" w:cs="ITC Avant Garde Gothic"/>
          <w:noProof w:val="0"/>
          <w:color w:val="FF0000"/>
          <w:sz w:val="24"/>
          <w:szCs w:val="24"/>
          <w:lang w:val="en-GB"/>
        </w:rPr>
      </w:pPr>
      <w:r w:rsidRPr="7C93935E" w:rsidR="0A69490E">
        <w:rPr>
          <w:rFonts w:ascii="ITC Avant Garde Gothic" w:hAnsi="ITC Avant Garde Gothic" w:eastAsia="ITC Avant Garde Gothic" w:cs="ITC Avant Garde Gothic"/>
          <w:i w:val="1"/>
          <w:iCs w:val="1"/>
          <w:color w:val="FF0000"/>
          <w:sz w:val="24"/>
          <w:szCs w:val="24"/>
          <w:u w:val="none"/>
        </w:rPr>
        <w:t>The firm may wish to insert an appeal process if a decision is refused</w:t>
      </w:r>
      <w:r w:rsidRPr="7C93935E" w:rsidR="0A69490E">
        <w:rPr>
          <w:rFonts w:ascii="ITC Avant Garde Gothic" w:hAnsi="ITC Avant Garde Gothic" w:eastAsia="ITC Avant Garde Gothic" w:cs="ITC Avant Garde Gothic"/>
          <w:i w:val="1"/>
          <w:iCs w:val="1"/>
          <w:color w:val="FF0000"/>
          <w:sz w:val="24"/>
          <w:szCs w:val="24"/>
          <w:u w:val="none"/>
        </w:rPr>
        <w:t xml:space="preserve"> </w:t>
      </w:r>
      <w:r w:rsidRPr="7C93935E" w:rsidR="643A3E97">
        <w:rPr>
          <w:rFonts w:ascii="ITC Avant Garde Gothic" w:hAnsi="ITC Avant Garde Gothic" w:eastAsia="ITC Avant Garde Gothic" w:cs="ITC Avant Garde Gothic"/>
          <w:i w:val="1"/>
          <w:iCs w:val="1"/>
          <w:color w:val="FF0000"/>
          <w:sz w:val="24"/>
          <w:szCs w:val="24"/>
          <w:u w:val="none"/>
        </w:rPr>
        <w:t xml:space="preserve">e.g. </w:t>
      </w:r>
      <w:r w:rsidRPr="7C93935E" w:rsidR="3D8FAE2C">
        <w:rPr>
          <w:rFonts w:ascii="ITC Avant Garde Gothic" w:hAnsi="ITC Avant Garde Gothic" w:eastAsia="ITC Avant Garde Gothic" w:cs="ITC Avant Garde Gothic"/>
          <w:i w:val="1"/>
          <w:iCs w:val="1"/>
          <w:color w:val="FF0000"/>
          <w:sz w:val="24"/>
          <w:szCs w:val="24"/>
          <w:u w:val="none"/>
        </w:rPr>
        <w:t>w</w:t>
      </w:r>
      <w:r w:rsidRPr="7C93935E" w:rsidR="52430FCA">
        <w:rPr>
          <w:rFonts w:ascii="ITC Avant Garde Gothic" w:hAnsi="ITC Avant Garde Gothic" w:eastAsia="ITC Avant Garde Gothic" w:cs="ITC Avant Garde Gothic"/>
          <w:i w:val="1"/>
          <w:iCs w:val="1"/>
          <w:noProof w:val="0"/>
          <w:color w:val="FF0000"/>
          <w:sz w:val="24"/>
          <w:szCs w:val="24"/>
          <w:lang w:val="en-GB"/>
        </w:rPr>
        <w:t>here a request has been refused the employee has a right to appeal the firm’s decision</w:t>
      </w:r>
      <w:r w:rsidRPr="7C93935E" w:rsidR="3FEAB0A6">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This must be made within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[insert </w:t>
      </w:r>
      <w:bookmarkStart w:name="_Int_EockCgtC" w:id="1454015261"/>
      <w:r w:rsidRPr="7C93935E" w:rsidR="52430FCA">
        <w:rPr>
          <w:rFonts w:ascii="ITC Avant Garde Gothic" w:hAnsi="ITC Avant Garde Gothic" w:eastAsia="ITC Avant Garde Gothic" w:cs="ITC Avant Garde Gothic"/>
          <w:i w:val="1"/>
          <w:iCs w:val="1"/>
          <w:noProof w:val="0"/>
          <w:color w:val="FF0000"/>
          <w:sz w:val="24"/>
          <w:szCs w:val="24"/>
          <w:lang w:val="en-GB"/>
        </w:rPr>
        <w:t>timeframe</w:t>
      </w:r>
      <w:bookmarkEnd w:id="1454015261"/>
      <w:r w:rsidRPr="7C93935E" w:rsidR="34229A7F">
        <w:rPr>
          <w:rFonts w:ascii="ITC Avant Garde Gothic" w:hAnsi="ITC Avant Garde Gothic" w:eastAsia="ITC Avant Garde Gothic" w:cs="ITC Avant Garde Gothic"/>
          <w:i w:val="1"/>
          <w:iCs w:val="1"/>
          <w:noProof w:val="0"/>
          <w:color w:val="FF0000"/>
          <w:sz w:val="24"/>
          <w:szCs w:val="24"/>
          <w:lang w:val="en-GB"/>
        </w:rPr>
        <w:t xml:space="preserve"> </w:t>
      </w:r>
      <w:r w:rsidRPr="7C93935E" w:rsidR="2D65664B">
        <w:rPr>
          <w:rFonts w:ascii="ITC Avant Garde Gothic" w:hAnsi="ITC Avant Garde Gothic" w:eastAsia="ITC Avant Garde Gothic" w:cs="ITC Avant Garde Gothic"/>
          <w:i w:val="1"/>
          <w:iCs w:val="1"/>
          <w:noProof w:val="0"/>
          <w:color w:val="FF0000"/>
          <w:sz w:val="24"/>
          <w:szCs w:val="24"/>
          <w:lang w:val="en-GB"/>
        </w:rPr>
        <w:t>e.g.</w:t>
      </w:r>
      <w:r w:rsidRPr="7C93935E" w:rsidR="1D65F331">
        <w:rPr>
          <w:rFonts w:ascii="ITC Avant Garde Gothic" w:hAnsi="ITC Avant Garde Gothic" w:eastAsia="ITC Avant Garde Gothic" w:cs="ITC Avant Garde Gothic"/>
          <w:i w:val="1"/>
          <w:iCs w:val="1"/>
          <w:noProof w:val="0"/>
          <w:color w:val="FF0000"/>
          <w:sz w:val="24"/>
          <w:szCs w:val="24"/>
          <w:lang w:val="en-GB"/>
        </w:rPr>
        <w:t xml:space="preserve"> 7 </w:t>
      </w:r>
      <w:r w:rsidRPr="7C93935E" w:rsidR="081F0083">
        <w:rPr>
          <w:rFonts w:ascii="ITC Avant Garde Gothic" w:hAnsi="ITC Avant Garde Gothic" w:eastAsia="ITC Avant Garde Gothic" w:cs="ITC Avant Garde Gothic"/>
          <w:i w:val="1"/>
          <w:iCs w:val="1"/>
          <w:noProof w:val="0"/>
          <w:color w:val="FF0000"/>
          <w:sz w:val="24"/>
          <w:szCs w:val="24"/>
          <w:lang w:val="en-GB"/>
        </w:rPr>
        <w:t>days]</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and the employee must clearly set out in writing the grounds on which they are appealing the decision</w:t>
      </w:r>
      <w:r w:rsidRPr="7C93935E" w:rsidR="28F05F16">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Once this is received the appeal will be heard within </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2802FE3A">
        <w:rPr>
          <w:rFonts w:ascii="ITC Avant Garde Gothic" w:hAnsi="ITC Avant Garde Gothic" w:eastAsia="ITC Avant Garde Gothic" w:cs="ITC Avant Garde Gothic"/>
          <w:i w:val="1"/>
          <w:iCs w:val="1"/>
          <w:noProof w:val="0"/>
          <w:color w:val="FF0000"/>
          <w:sz w:val="24"/>
          <w:szCs w:val="24"/>
          <w:lang w:val="en-GB"/>
        </w:rPr>
        <w:t xml:space="preserve"> insert </w:t>
      </w:r>
      <w:bookmarkStart w:name="_Int_iJzu3cCY" w:id="203533430"/>
      <w:r w:rsidRPr="7C93935E" w:rsidR="2802FE3A">
        <w:rPr>
          <w:rFonts w:ascii="ITC Avant Garde Gothic" w:hAnsi="ITC Avant Garde Gothic" w:eastAsia="ITC Avant Garde Gothic" w:cs="ITC Avant Garde Gothic"/>
          <w:i w:val="1"/>
          <w:iCs w:val="1"/>
          <w:noProof w:val="0"/>
          <w:color w:val="FF0000"/>
          <w:sz w:val="24"/>
          <w:szCs w:val="24"/>
          <w:lang w:val="en-GB"/>
        </w:rPr>
        <w:t>timefram</w:t>
      </w:r>
      <w:r w:rsidRPr="7C93935E" w:rsidR="2802FE3A">
        <w:rPr>
          <w:rFonts w:ascii="ITC Avant Garde Gothic" w:hAnsi="ITC Avant Garde Gothic" w:eastAsia="ITC Avant Garde Gothic" w:cs="ITC Avant Garde Gothic"/>
          <w:i w:val="1"/>
          <w:iCs w:val="1"/>
          <w:noProof w:val="0"/>
          <w:color w:val="FF0000"/>
          <w:sz w:val="24"/>
          <w:szCs w:val="24"/>
          <w:lang w:val="en-GB"/>
        </w:rPr>
        <w:t>e</w:t>
      </w:r>
      <w:bookmarkEnd w:id="203533430"/>
      <w:r w:rsidRPr="7C93935E" w:rsidR="6BC30D2D">
        <w:rPr>
          <w:rFonts w:ascii="ITC Avant Garde Gothic" w:hAnsi="ITC Avant Garde Gothic" w:eastAsia="ITC Avant Garde Gothic" w:cs="ITC Avant Garde Gothic"/>
          <w:i w:val="1"/>
          <w:iCs w:val="1"/>
          <w:noProof w:val="0"/>
          <w:color w:val="FF0000"/>
          <w:sz w:val="24"/>
          <w:szCs w:val="24"/>
          <w:lang w:val="en-GB"/>
        </w:rPr>
        <w:t xml:space="preserve"> e</w:t>
      </w:r>
      <w:r w:rsidRPr="7C93935E" w:rsidR="2802FE3A">
        <w:rPr>
          <w:rFonts w:ascii="ITC Avant Garde Gothic" w:hAnsi="ITC Avant Garde Gothic" w:eastAsia="ITC Avant Garde Gothic" w:cs="ITC Avant Garde Gothic"/>
          <w:i w:val="1"/>
          <w:iCs w:val="1"/>
          <w:noProof w:val="0"/>
          <w:color w:val="FF0000"/>
          <w:sz w:val="24"/>
          <w:szCs w:val="24"/>
          <w:lang w:val="en-GB"/>
        </w:rPr>
        <w:t>.g.</w:t>
      </w:r>
      <w:r w:rsidRPr="7C93935E" w:rsidR="02637EDB">
        <w:rPr>
          <w:rFonts w:ascii="ITC Avant Garde Gothic" w:hAnsi="ITC Avant Garde Gothic" w:eastAsia="ITC Avant Garde Gothic" w:cs="ITC Avant Garde Gothic"/>
          <w:i w:val="1"/>
          <w:iCs w:val="1"/>
          <w:noProof w:val="0"/>
          <w:color w:val="FF0000"/>
          <w:sz w:val="24"/>
          <w:szCs w:val="24"/>
          <w:lang w:val="en-GB"/>
        </w:rPr>
        <w:t xml:space="preserve"> </w:t>
      </w:r>
      <w:r w:rsidRPr="7C93935E" w:rsidR="313C1835">
        <w:rPr>
          <w:rFonts w:ascii="ITC Avant Garde Gothic" w:hAnsi="ITC Avant Garde Gothic" w:eastAsia="ITC Avant Garde Gothic" w:cs="ITC Avant Garde Gothic"/>
          <w:i w:val="1"/>
          <w:iCs w:val="1"/>
          <w:noProof w:val="0"/>
          <w:color w:val="FF0000"/>
          <w:sz w:val="24"/>
          <w:szCs w:val="24"/>
          <w:lang w:val="en-GB"/>
        </w:rPr>
        <w:t>14 days</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4CAADBC">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The employee will be informed of the outcome of their appeal within </w:t>
      </w:r>
      <w:r w:rsidRPr="7C93935E" w:rsidR="52430FCA">
        <w:rPr>
          <w:rFonts w:ascii="ITC Avant Garde Gothic" w:hAnsi="ITC Avant Garde Gothic" w:eastAsia="ITC Avant Garde Gothic" w:cs="ITC Avant Garde Gothic"/>
          <w:i w:val="1"/>
          <w:iCs w:val="1"/>
          <w:noProof w:val="0"/>
          <w:color w:val="FF0000"/>
          <w:sz w:val="24"/>
          <w:szCs w:val="24"/>
          <w:lang w:val="en-GB"/>
        </w:rPr>
        <w:t>[insert</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w:t>
      </w:r>
      <w:bookmarkStart w:name="_Int_p2D7Kd26" w:id="999290183"/>
      <w:r w:rsidRPr="7C93935E" w:rsidR="52430FCA">
        <w:rPr>
          <w:rFonts w:ascii="ITC Avant Garde Gothic" w:hAnsi="ITC Avant Garde Gothic" w:eastAsia="ITC Avant Garde Gothic" w:cs="ITC Avant Garde Gothic"/>
          <w:i w:val="1"/>
          <w:iCs w:val="1"/>
          <w:noProof w:val="0"/>
          <w:color w:val="FF0000"/>
          <w:sz w:val="24"/>
          <w:szCs w:val="24"/>
          <w:lang w:val="en-GB"/>
        </w:rPr>
        <w:t>timefra</w:t>
      </w:r>
      <w:r w:rsidRPr="7C93935E" w:rsidR="13B65192">
        <w:rPr>
          <w:rFonts w:ascii="ITC Avant Garde Gothic" w:hAnsi="ITC Avant Garde Gothic" w:eastAsia="ITC Avant Garde Gothic" w:cs="ITC Avant Garde Gothic"/>
          <w:i w:val="1"/>
          <w:iCs w:val="1"/>
          <w:noProof w:val="0"/>
          <w:color w:val="FF0000"/>
          <w:sz w:val="24"/>
          <w:szCs w:val="24"/>
          <w:lang w:val="en-GB"/>
        </w:rPr>
        <w:t>m</w:t>
      </w:r>
      <w:r w:rsidRPr="7C93935E" w:rsidR="13B65192">
        <w:rPr>
          <w:rFonts w:ascii="ITC Avant Garde Gothic" w:hAnsi="ITC Avant Garde Gothic" w:eastAsia="ITC Avant Garde Gothic" w:cs="ITC Avant Garde Gothic"/>
          <w:i w:val="1"/>
          <w:iCs w:val="1"/>
          <w:noProof w:val="0"/>
          <w:color w:val="FF0000"/>
          <w:sz w:val="24"/>
          <w:szCs w:val="24"/>
          <w:lang w:val="en-GB"/>
        </w:rPr>
        <w:t>e</w:t>
      </w:r>
      <w:bookmarkEnd w:id="999290183"/>
      <w:r w:rsidRPr="7C93935E" w:rsidR="13B65192">
        <w:rPr>
          <w:rFonts w:ascii="ITC Avant Garde Gothic" w:hAnsi="ITC Avant Garde Gothic" w:eastAsia="ITC Avant Garde Gothic" w:cs="ITC Avant Garde Gothic"/>
          <w:i w:val="1"/>
          <w:iCs w:val="1"/>
          <w:noProof w:val="0"/>
          <w:color w:val="FF0000"/>
          <w:sz w:val="24"/>
          <w:szCs w:val="24"/>
          <w:lang w:val="en-GB"/>
        </w:rPr>
        <w:t xml:space="preserve"> </w:t>
      </w:r>
      <w:r w:rsidRPr="7C93935E" w:rsidR="6AFCC193">
        <w:rPr>
          <w:rFonts w:ascii="ITC Avant Garde Gothic" w:hAnsi="ITC Avant Garde Gothic" w:eastAsia="ITC Avant Garde Gothic" w:cs="ITC Avant Garde Gothic"/>
          <w:i w:val="1"/>
          <w:iCs w:val="1"/>
          <w:noProof w:val="0"/>
          <w:color w:val="FF0000"/>
          <w:sz w:val="24"/>
          <w:szCs w:val="24"/>
          <w:lang w:val="en-GB"/>
        </w:rPr>
        <w:t>e.g.</w:t>
      </w:r>
      <w:r w:rsidRPr="7C93935E" w:rsidR="3BE239E8">
        <w:rPr>
          <w:rFonts w:ascii="ITC Avant Garde Gothic" w:hAnsi="ITC Avant Garde Gothic" w:eastAsia="ITC Avant Garde Gothic" w:cs="ITC Avant Garde Gothic"/>
          <w:i w:val="1"/>
          <w:iCs w:val="1"/>
          <w:noProof w:val="0"/>
          <w:color w:val="FF0000"/>
          <w:sz w:val="24"/>
          <w:szCs w:val="24"/>
          <w:lang w:val="en-GB"/>
        </w:rPr>
        <w:t xml:space="preserve"> 7</w:t>
      </w:r>
      <w:r w:rsidRPr="7C93935E" w:rsidR="3BE239E8">
        <w:rPr>
          <w:rFonts w:ascii="ITC Avant Garde Gothic" w:hAnsi="ITC Avant Garde Gothic" w:eastAsia="ITC Avant Garde Gothic" w:cs="ITC Avant Garde Gothic"/>
          <w:i w:val="1"/>
          <w:iCs w:val="1"/>
          <w:noProof w:val="0"/>
          <w:color w:val="FF0000"/>
          <w:sz w:val="24"/>
          <w:szCs w:val="24"/>
          <w:lang w:val="en-GB"/>
        </w:rPr>
        <w:t xml:space="preserve"> </w:t>
      </w:r>
      <w:r w:rsidRPr="7C93935E" w:rsidR="1DB0E901">
        <w:rPr>
          <w:rFonts w:ascii="ITC Avant Garde Gothic" w:hAnsi="ITC Avant Garde Gothic" w:eastAsia="ITC Avant Garde Gothic" w:cs="ITC Avant Garde Gothic"/>
          <w:i w:val="1"/>
          <w:iCs w:val="1"/>
          <w:noProof w:val="0"/>
          <w:color w:val="FF0000"/>
          <w:sz w:val="24"/>
          <w:szCs w:val="24"/>
          <w:lang w:val="en-GB"/>
        </w:rPr>
        <w:t>days]</w:t>
      </w:r>
      <w:r w:rsidRPr="7C93935E" w:rsidR="23B5C7B7">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of</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the scheduled appeal meeting</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2430FCA">
        <w:rPr>
          <w:rFonts w:ascii="ITC Avant Garde Gothic" w:hAnsi="ITC Avant Garde Gothic" w:eastAsia="ITC Avant Garde Gothic" w:cs="ITC Avant Garde Gothic"/>
          <w:noProof w:val="0"/>
          <w:color w:val="FF0000"/>
          <w:sz w:val="24"/>
          <w:szCs w:val="24"/>
          <w:lang w:val="en-GB"/>
        </w:rPr>
        <w:t xml:space="preserve">  </w:t>
      </w:r>
    </w:p>
    <w:p w:rsidR="1330BA3B" w:rsidP="5C262A37" w:rsidRDefault="1330BA3B" w14:paraId="12BC3545" w14:textId="523652DF">
      <w:pPr>
        <w:pStyle w:val="Normal"/>
        <w:ind w:left="360"/>
        <w:jc w:val="both"/>
        <w:rPr>
          <w:rFonts w:ascii="ITC Avant Garde Gothic" w:hAnsi="ITC Avant Garde Gothic" w:cs="Calibri"/>
          <w:color w:val="FF0000"/>
          <w:sz w:val="24"/>
          <w:szCs w:val="24"/>
          <w:u w:val="single"/>
        </w:rPr>
      </w:pPr>
    </w:p>
    <w:p w:rsidR="00185AD7" w:rsidP="7DABC17F" w:rsidRDefault="00185AD7" w14:paraId="23DE523C" w14:textId="17A98F10">
      <w:pPr>
        <w:pStyle w:val="Normal"/>
        <w:ind w:left="360"/>
        <w:jc w:val="both"/>
        <w:rPr>
          <w:rFonts w:ascii="ITC Avant Garde Gothic" w:hAnsi="ITC Avant Garde Gothic" w:cs="Calibri"/>
          <w:sz w:val="24"/>
          <w:szCs w:val="24"/>
        </w:rPr>
      </w:pPr>
    </w:p>
    <w:p w:rsidRPr="004432B8" w:rsidR="003953AF" w:rsidP="58E538D3" w:rsidRDefault="003953AF" w14:paraId="15EE9CEF" w14:textId="3FF3FD24">
      <w:pPr>
        <w:ind w:left="360"/>
        <w:jc w:val="both"/>
        <w:rPr>
          <w:rFonts w:ascii="ITC Avant Garde Gothic" w:hAnsi="ITC Avant Garde Gothic" w:cs="Calibri"/>
          <w:b w:val="1"/>
          <w:bCs w:val="1"/>
          <w:sz w:val="24"/>
          <w:szCs w:val="24"/>
        </w:rPr>
      </w:pPr>
      <w:r w:rsidRPr="7C93935E" w:rsidR="344498A9">
        <w:rPr>
          <w:rFonts w:ascii="ITC Avant Garde Gothic" w:hAnsi="ITC Avant Garde Gothic" w:cs="Calibri"/>
          <w:b w:val="1"/>
          <w:bCs w:val="1"/>
          <w:sz w:val="24"/>
          <w:szCs w:val="24"/>
        </w:rPr>
        <w:t>8.0</w:t>
      </w:r>
      <w:r w:rsidRPr="7C93935E" w:rsidR="003953AF">
        <w:rPr>
          <w:rFonts w:ascii="ITC Avant Garde Gothic" w:hAnsi="ITC Avant Garde Gothic" w:cs="Calibri"/>
          <w:b w:val="1"/>
          <w:bCs w:val="1"/>
          <w:sz w:val="24"/>
          <w:szCs w:val="24"/>
        </w:rPr>
        <w:t>. Reviewing</w:t>
      </w:r>
      <w:r w:rsidRPr="7C93935E" w:rsidR="7465E894">
        <w:rPr>
          <w:rFonts w:ascii="ITC Avant Garde Gothic" w:hAnsi="ITC Avant Garde Gothic" w:cs="Calibri"/>
          <w:b w:val="1"/>
          <w:bCs w:val="1"/>
          <w:sz w:val="24"/>
          <w:szCs w:val="24"/>
        </w:rPr>
        <w:t xml:space="preserve">, Changing </w:t>
      </w:r>
      <w:r w:rsidRPr="7C93935E" w:rsidR="003953AF">
        <w:rPr>
          <w:rFonts w:ascii="ITC Avant Garde Gothic" w:hAnsi="ITC Avant Garde Gothic" w:cs="Calibri"/>
          <w:b w:val="1"/>
          <w:bCs w:val="1"/>
          <w:sz w:val="24"/>
          <w:szCs w:val="24"/>
        </w:rPr>
        <w:t xml:space="preserve">and </w:t>
      </w:r>
      <w:r w:rsidRPr="7C93935E" w:rsidR="40BDADF2">
        <w:rPr>
          <w:rFonts w:ascii="ITC Avant Garde Gothic" w:hAnsi="ITC Avant Garde Gothic" w:cs="Calibri"/>
          <w:b w:val="1"/>
          <w:bCs w:val="1"/>
          <w:sz w:val="24"/>
          <w:szCs w:val="24"/>
        </w:rPr>
        <w:t>Terminating Arrangements</w:t>
      </w:r>
    </w:p>
    <w:p w:rsidR="153EC1BC" w:rsidP="7C93935E" w:rsidRDefault="153EC1BC" w14:paraId="6A0679A1" w14:textId="7FB2AE32">
      <w:pPr>
        <w:pStyle w:val="Normal"/>
        <w:ind w:left="360"/>
        <w:jc w:val="both"/>
        <w:rPr>
          <w:rFonts w:ascii="ITC Avant Garde Gothic" w:hAnsi="ITC Avant Garde Gothic" w:cs="Calibri"/>
          <w:b w:val="1"/>
          <w:bCs w:val="1"/>
          <w:color w:val="auto"/>
          <w:sz w:val="24"/>
          <w:szCs w:val="24"/>
        </w:rPr>
      </w:pPr>
      <w:r w:rsidRPr="7C93935E" w:rsidR="153EC1BC">
        <w:rPr>
          <w:rFonts w:ascii="ITC Avant Garde Gothic" w:hAnsi="ITC Avant Garde Gothic" w:cs="Calibri"/>
          <w:b w:val="1"/>
          <w:bCs w:val="1"/>
          <w:color w:val="auto"/>
          <w:sz w:val="24"/>
          <w:szCs w:val="24"/>
        </w:rPr>
        <w:t xml:space="preserve">8.1 Reviewing Arrangements </w:t>
      </w:r>
    </w:p>
    <w:p w:rsidR="3FE38FD0" w:rsidP="7DABC17F" w:rsidRDefault="3FE38FD0" w14:paraId="4B29857E" w14:textId="796A5DC1">
      <w:pPr>
        <w:pStyle w:val="Normal"/>
        <w:suppressLineNumbers w:val="0"/>
        <w:bidi w:val="0"/>
        <w:ind w:left="360"/>
        <w:jc w:val="both"/>
        <w:rPr>
          <w:rFonts w:ascii="ITC Avant Garde Gothic" w:hAnsi="ITC Avant Garde Gothic" w:cs="Calibri"/>
          <w:color w:val="auto"/>
          <w:sz w:val="24"/>
          <w:szCs w:val="24"/>
        </w:rPr>
      </w:pPr>
      <w:r w:rsidRPr="7C93935E" w:rsidR="3FE38FD0">
        <w:rPr>
          <w:rFonts w:ascii="ITC Avant Garde Gothic" w:hAnsi="ITC Avant Garde Gothic" w:cs="Calibri"/>
          <w:color w:val="auto"/>
          <w:sz w:val="24"/>
          <w:szCs w:val="24"/>
        </w:rPr>
        <w:t xml:space="preserve">Any issues relating to RW or FW must be raised by both the employee and the firm promptly so that they can be dealt with as soon as </w:t>
      </w:r>
      <w:r w:rsidRPr="7C93935E" w:rsidR="3FE38FD0">
        <w:rPr>
          <w:rFonts w:ascii="ITC Avant Garde Gothic" w:hAnsi="ITC Avant Garde Gothic" w:cs="Calibri"/>
          <w:color w:val="auto"/>
          <w:sz w:val="24"/>
          <w:szCs w:val="24"/>
        </w:rPr>
        <w:t>practicable</w:t>
      </w:r>
      <w:r w:rsidRPr="7C93935E" w:rsidR="72B86C9D">
        <w:rPr>
          <w:rFonts w:ascii="ITC Avant Garde Gothic" w:hAnsi="ITC Avant Garde Gothic" w:cs="Calibri"/>
          <w:color w:val="auto"/>
          <w:sz w:val="24"/>
          <w:szCs w:val="24"/>
        </w:rPr>
        <w:t xml:space="preserve">. Any issues relating to the </w:t>
      </w:r>
      <w:r w:rsidRPr="7C93935E" w:rsidR="12398DD3">
        <w:rPr>
          <w:rFonts w:ascii="ITC Avant Garde Gothic" w:hAnsi="ITC Avant Garde Gothic" w:cs="Calibri"/>
          <w:color w:val="auto"/>
          <w:sz w:val="24"/>
          <w:szCs w:val="24"/>
        </w:rPr>
        <w:t>day-to-day</w:t>
      </w:r>
      <w:r w:rsidRPr="7C93935E" w:rsidR="72B86C9D">
        <w:rPr>
          <w:rFonts w:ascii="ITC Avant Garde Gothic" w:hAnsi="ITC Avant Garde Gothic" w:cs="Calibri"/>
          <w:color w:val="auto"/>
          <w:sz w:val="24"/>
          <w:szCs w:val="24"/>
        </w:rPr>
        <w:t xml:space="preserve"> RW and or FW arrangement should be </w:t>
      </w:r>
      <w:r w:rsidRPr="7C93935E" w:rsidR="78CFEEF6">
        <w:rPr>
          <w:rFonts w:ascii="ITC Avant Garde Gothic" w:hAnsi="ITC Avant Garde Gothic" w:cs="Calibri"/>
          <w:color w:val="auto"/>
          <w:sz w:val="24"/>
          <w:szCs w:val="24"/>
        </w:rPr>
        <w:t xml:space="preserve">notified to </w:t>
      </w:r>
      <w:r w:rsidRPr="7C93935E" w:rsidR="78CFEEF6">
        <w:rPr>
          <w:rFonts w:ascii="ITC Avant Garde Gothic" w:hAnsi="ITC Avant Garde Gothic" w:cs="Calibri"/>
          <w:color w:val="FF0000"/>
          <w:sz w:val="24"/>
          <w:szCs w:val="24"/>
        </w:rPr>
        <w:t>[INSERT NAME]</w:t>
      </w:r>
      <w:r w:rsidRPr="7C93935E" w:rsidR="3FE38FD0">
        <w:rPr>
          <w:rFonts w:ascii="ITC Avant Garde Gothic" w:hAnsi="ITC Avant Garde Gothic" w:cs="Calibri"/>
          <w:color w:val="FF0000"/>
          <w:sz w:val="24"/>
          <w:szCs w:val="24"/>
        </w:rPr>
        <w:t xml:space="preserve"> </w:t>
      </w:r>
    </w:p>
    <w:p w:rsidR="7DABC17F" w:rsidP="7DABC17F" w:rsidRDefault="7DABC17F" w14:paraId="2D0CA772" w14:textId="26566D59">
      <w:pPr>
        <w:pStyle w:val="Normal"/>
        <w:suppressLineNumbers w:val="0"/>
        <w:bidi w:val="0"/>
        <w:ind w:left="360"/>
        <w:jc w:val="both"/>
        <w:rPr>
          <w:rFonts w:ascii="ITC Avant Garde Gothic" w:hAnsi="ITC Avant Garde Gothic" w:cs="Calibri"/>
          <w:color w:val="FF0000"/>
          <w:sz w:val="24"/>
          <w:szCs w:val="24"/>
        </w:rPr>
      </w:pPr>
    </w:p>
    <w:p w:rsidR="00076C11" w:rsidP="7DABC17F" w:rsidRDefault="00076C11" w14:paraId="66802F11" w14:textId="3D59C7E3">
      <w:pPr>
        <w:pStyle w:val="Normal"/>
        <w:suppressLineNumbers w:val="0"/>
        <w:bidi w:val="0"/>
        <w:spacing w:before="0" w:beforeAutospacing="off" w:after="0" w:afterAutospacing="off" w:line="259" w:lineRule="auto"/>
        <w:ind w:left="360"/>
        <w:jc w:val="both"/>
        <w:rPr>
          <w:rFonts w:ascii="ITC Avant Garde Gothic" w:hAnsi="ITC Avant Garde Gothic" w:cs="Calibri"/>
          <w:sz w:val="24"/>
          <w:szCs w:val="24"/>
        </w:rPr>
      </w:pPr>
      <w:r w:rsidRPr="7DB5F834" w:rsidR="145C3B48">
        <w:rPr>
          <w:rFonts w:ascii="ITC Avant Garde Gothic" w:hAnsi="ITC Avant Garde Gothic" w:cs="Calibri"/>
          <w:color w:val="auto"/>
          <w:sz w:val="24"/>
          <w:szCs w:val="24"/>
        </w:rPr>
        <w:t>Tri</w:t>
      </w:r>
      <w:r w:rsidRPr="7DB5F834" w:rsidR="7CE13496">
        <w:rPr>
          <w:rFonts w:ascii="ITC Avant Garde Gothic" w:hAnsi="ITC Avant Garde Gothic" w:cs="Calibri"/>
          <w:color w:val="auto"/>
          <w:sz w:val="24"/>
          <w:szCs w:val="24"/>
        </w:rPr>
        <w:t>a</w:t>
      </w:r>
      <w:r w:rsidRPr="7DB5F834" w:rsidR="145C3B48">
        <w:rPr>
          <w:rFonts w:ascii="ITC Avant Garde Gothic" w:hAnsi="ITC Avant Garde Gothic" w:cs="Calibri"/>
          <w:color w:val="auto"/>
          <w:sz w:val="24"/>
          <w:szCs w:val="24"/>
        </w:rPr>
        <w:t xml:space="preserve">l periods allow the firm and employee time to assess how the new FW or </w:t>
      </w:r>
      <w:r w:rsidRPr="7DB5F834" w:rsidR="3EDAB23A">
        <w:rPr>
          <w:rFonts w:ascii="ITC Avant Garde Gothic" w:hAnsi="ITC Avant Garde Gothic" w:cs="Calibri"/>
          <w:color w:val="auto"/>
          <w:sz w:val="24"/>
          <w:szCs w:val="24"/>
        </w:rPr>
        <w:t>RW arrangement</w:t>
      </w:r>
      <w:r w:rsidRPr="7DB5F834" w:rsidR="145C3B48">
        <w:rPr>
          <w:rFonts w:ascii="ITC Avant Garde Gothic" w:hAnsi="ITC Avant Garde Gothic" w:cs="Calibri"/>
          <w:color w:val="auto"/>
          <w:sz w:val="24"/>
          <w:szCs w:val="24"/>
        </w:rPr>
        <w:t xml:space="preserve"> is working</w:t>
      </w:r>
      <w:r w:rsidRPr="7DB5F834" w:rsidR="3DA6470B">
        <w:rPr>
          <w:rFonts w:ascii="ITC Avant Garde Gothic" w:hAnsi="ITC Avant Garde Gothic" w:cs="Calibri"/>
          <w:color w:val="auto"/>
          <w:sz w:val="24"/>
          <w:szCs w:val="24"/>
        </w:rPr>
        <w:t>.</w:t>
      </w:r>
      <w:r w:rsidRPr="7DB5F834" w:rsidR="2ED92168">
        <w:rPr>
          <w:rFonts w:ascii="ITC Avant Garde Gothic" w:hAnsi="ITC Avant Garde Gothic" w:cs="Calibri"/>
          <w:color w:val="auto"/>
          <w:sz w:val="24"/>
          <w:szCs w:val="24"/>
        </w:rPr>
        <w:t xml:space="preserve"> </w:t>
      </w:r>
      <w:r w:rsidRPr="7DB5F834" w:rsidR="00076C11">
        <w:rPr>
          <w:rFonts w:ascii="ITC Avant Garde Gothic" w:hAnsi="ITC Avant Garde Gothic" w:cs="Calibri"/>
          <w:color w:val="auto"/>
          <w:sz w:val="24"/>
          <w:szCs w:val="24"/>
        </w:rPr>
        <w:t xml:space="preserve">Temporary and trial arrangements </w:t>
      </w:r>
      <w:r w:rsidRPr="7DB5F834" w:rsidR="00076C11">
        <w:rPr>
          <w:rFonts w:ascii="ITC Avant Garde Gothic" w:hAnsi="ITC Avant Garde Gothic" w:cs="Calibri"/>
          <w:color w:val="auto"/>
          <w:sz w:val="24"/>
          <w:szCs w:val="24"/>
        </w:rPr>
        <w:t>will be reviewed</w:t>
      </w:r>
      <w:r w:rsidRPr="7DB5F834" w:rsidR="53C725E7">
        <w:rPr>
          <w:rFonts w:ascii="ITC Avant Garde Gothic" w:hAnsi="ITC Avant Garde Gothic" w:cs="Calibri"/>
          <w:color w:val="auto"/>
          <w:sz w:val="24"/>
          <w:szCs w:val="24"/>
        </w:rPr>
        <w:t xml:space="preserve"> </w:t>
      </w:r>
      <w:r w:rsidRPr="7DB5F834" w:rsidR="27FC6DB7">
        <w:rPr>
          <w:rFonts w:ascii="ITC Avant Garde Gothic" w:hAnsi="ITC Avant Garde Gothic" w:cs="Calibri"/>
          <w:color w:val="auto"/>
          <w:sz w:val="24"/>
          <w:szCs w:val="24"/>
        </w:rPr>
        <w:t>by</w:t>
      </w:r>
      <w:r w:rsidRPr="7DB5F834" w:rsidR="27FC6DB7">
        <w:rPr>
          <w:rFonts w:ascii="ITC Avant Garde Gothic" w:hAnsi="ITC Avant Garde Gothic" w:cs="Calibri"/>
          <w:color w:val="FF0000"/>
          <w:sz w:val="24"/>
          <w:szCs w:val="24"/>
        </w:rPr>
        <w:t xml:space="preserve"> [</w:t>
      </w:r>
      <w:r w:rsidRPr="7DB5F834" w:rsidR="53C725E7">
        <w:rPr>
          <w:rFonts w:ascii="ITC Avant Garde Gothic" w:hAnsi="ITC Avant Garde Gothic" w:cs="Calibri"/>
          <w:color w:val="FF0000"/>
          <w:sz w:val="24"/>
          <w:szCs w:val="24"/>
        </w:rPr>
        <w:t xml:space="preserve">INSERT NAME </w:t>
      </w:r>
      <w:r w:rsidRPr="7DB5F834" w:rsidR="00076C11">
        <w:rPr>
          <w:rFonts w:ascii="ITC Avant Garde Gothic" w:hAnsi="ITC Avant Garde Gothic" w:cs="Calibri"/>
          <w:color w:val="FF0000"/>
          <w:sz w:val="24"/>
          <w:szCs w:val="24"/>
        </w:rPr>
        <w:t>every</w:t>
      </w:r>
      <w:r w:rsidRPr="7DB5F834" w:rsidR="00076C11">
        <w:rPr>
          <w:rFonts w:ascii="ITC Avant Garde Gothic" w:hAnsi="ITC Avant Garde Gothic" w:cs="Calibri"/>
          <w:sz w:val="24"/>
          <w:szCs w:val="24"/>
        </w:rPr>
        <w:t xml:space="preserve"> </w:t>
      </w:r>
      <w:r w:rsidRPr="7DB5F834" w:rsidR="00076C11">
        <w:rPr>
          <w:rFonts w:ascii="ITC Avant Garde Gothic" w:hAnsi="ITC Avant Garde Gothic" w:cs="Calibri"/>
          <w:color w:val="FF0000"/>
          <w:sz w:val="24"/>
          <w:szCs w:val="24"/>
        </w:rPr>
        <w:t xml:space="preserve">insert </w:t>
      </w:r>
      <w:r w:rsidRPr="7DB5F834" w:rsidR="00076C11">
        <w:rPr>
          <w:rFonts w:ascii="ITC Avant Garde Gothic" w:hAnsi="ITC Avant Garde Gothic" w:cs="Calibri"/>
          <w:color w:val="FF0000"/>
          <w:sz w:val="24"/>
          <w:szCs w:val="24"/>
        </w:rPr>
        <w:t>timeframe</w:t>
      </w:r>
      <w:r w:rsidRPr="7DB5F834" w:rsidR="00076C11">
        <w:rPr>
          <w:rFonts w:ascii="ITC Avant Garde Gothic" w:hAnsi="ITC Avant Garde Gothic" w:cs="Calibri"/>
          <w:color w:val="FF0000"/>
          <w:sz w:val="24"/>
          <w:szCs w:val="24"/>
        </w:rPr>
        <w:t>]</w:t>
      </w:r>
      <w:r w:rsidRPr="7DB5F834" w:rsidR="00076C11">
        <w:rPr>
          <w:rFonts w:ascii="ITC Avant Garde Gothic" w:hAnsi="ITC Avant Garde Gothic" w:cs="Calibri"/>
          <w:sz w:val="24"/>
          <w:szCs w:val="24"/>
        </w:rPr>
        <w:t xml:space="preserve"> to ensure the</w:t>
      </w:r>
      <w:r w:rsidRPr="7DB5F834" w:rsidR="00884862">
        <w:rPr>
          <w:rFonts w:ascii="ITC Avant Garde Gothic" w:hAnsi="ITC Avant Garde Gothic" w:cs="Calibri"/>
          <w:sz w:val="24"/>
          <w:szCs w:val="24"/>
        </w:rPr>
        <w:t xml:space="preserve"> new arrangement is</w:t>
      </w:r>
      <w:r w:rsidRPr="7DB5F834" w:rsidR="00076C11">
        <w:rPr>
          <w:rFonts w:ascii="ITC Avant Garde Gothic" w:hAnsi="ITC Avant Garde Gothic" w:cs="Calibri"/>
          <w:sz w:val="24"/>
          <w:szCs w:val="24"/>
        </w:rPr>
        <w:t xml:space="preserve"> meeting both the employee</w:t>
      </w:r>
      <w:r w:rsidRPr="7DB5F834" w:rsidR="00884862">
        <w:rPr>
          <w:rFonts w:ascii="ITC Avant Garde Gothic" w:hAnsi="ITC Avant Garde Gothic" w:cs="Calibri"/>
          <w:sz w:val="24"/>
          <w:szCs w:val="24"/>
        </w:rPr>
        <w:t>’</w:t>
      </w:r>
      <w:r w:rsidRPr="7DB5F834" w:rsidR="00076C11">
        <w:rPr>
          <w:rFonts w:ascii="ITC Avant Garde Gothic" w:hAnsi="ITC Avant Garde Gothic" w:cs="Calibri"/>
          <w:sz w:val="24"/>
          <w:szCs w:val="24"/>
        </w:rPr>
        <w:t>s needs and the firm’s needs</w:t>
      </w:r>
      <w:r w:rsidRPr="7DB5F834" w:rsidR="00076C11">
        <w:rPr>
          <w:rFonts w:ascii="ITC Avant Garde Gothic" w:hAnsi="ITC Avant Garde Gothic" w:cs="Calibri"/>
          <w:sz w:val="24"/>
          <w:szCs w:val="24"/>
        </w:rPr>
        <w:t>.</w:t>
      </w:r>
      <w:r w:rsidRPr="7DB5F834" w:rsidR="4DE2FDFE">
        <w:rPr>
          <w:rFonts w:ascii="ITC Avant Garde Gothic" w:hAnsi="ITC Avant Garde Gothic" w:cs="Calibri"/>
          <w:sz w:val="24"/>
          <w:szCs w:val="24"/>
        </w:rPr>
        <w:t xml:space="preserve">  </w:t>
      </w:r>
      <w:r w:rsidRPr="7DB5F834" w:rsidR="5E3968F3">
        <w:rPr>
          <w:rFonts w:ascii="ITC Avant Garde Gothic" w:hAnsi="ITC Avant Garde Gothic" w:cs="Calibri"/>
          <w:sz w:val="24"/>
          <w:szCs w:val="24"/>
        </w:rPr>
        <w:t xml:space="preserve">The firm can request employees currently working in temporary/trial arrangements to consider changing their working arrangements to accommodate changing business needs or requests from other staff. In certain cases, a further trial period may be required by the </w:t>
      </w:r>
      <w:bookmarkStart w:name="_Int_PpA4pYlA" w:id="1336863492"/>
      <w:r w:rsidRPr="7DB5F834" w:rsidR="5E3968F3">
        <w:rPr>
          <w:rFonts w:ascii="ITC Avant Garde Gothic" w:hAnsi="ITC Avant Garde Gothic" w:cs="Calibri"/>
          <w:sz w:val="24"/>
          <w:szCs w:val="24"/>
        </w:rPr>
        <w:t>firm</w:t>
      </w:r>
      <w:bookmarkEnd w:id="1336863492"/>
      <w:r w:rsidRPr="7DB5F834" w:rsidR="5E3968F3">
        <w:rPr>
          <w:rFonts w:ascii="ITC Avant Garde Gothic" w:hAnsi="ITC Avant Garde Gothic" w:cs="Calibri"/>
          <w:sz w:val="24"/>
          <w:szCs w:val="24"/>
        </w:rPr>
        <w:t xml:space="preserve"> or the firm may decide that </w:t>
      </w:r>
      <w:r w:rsidRPr="7DB5F834" w:rsidR="117E1ED0">
        <w:rPr>
          <w:rFonts w:ascii="ITC Avant Garde Gothic" w:hAnsi="ITC Avant Garde Gothic" w:cs="Calibri"/>
          <w:sz w:val="24"/>
          <w:szCs w:val="24"/>
        </w:rPr>
        <w:t xml:space="preserve">a </w:t>
      </w:r>
      <w:r w:rsidRPr="7DB5F834" w:rsidR="5E3968F3">
        <w:rPr>
          <w:rFonts w:ascii="ITC Avant Garde Gothic" w:hAnsi="ITC Avant Garde Gothic" w:cs="Calibri"/>
          <w:sz w:val="24"/>
          <w:szCs w:val="24"/>
        </w:rPr>
        <w:t>trial</w:t>
      </w:r>
      <w:r w:rsidRPr="7DB5F834" w:rsidR="51C01885">
        <w:rPr>
          <w:rFonts w:ascii="ITC Avant Garde Gothic" w:hAnsi="ITC Avant Garde Gothic" w:cs="Calibri"/>
          <w:sz w:val="24"/>
          <w:szCs w:val="24"/>
        </w:rPr>
        <w:t>/temporary</w:t>
      </w:r>
      <w:r w:rsidRPr="7DB5F834" w:rsidR="5E3968F3">
        <w:rPr>
          <w:rFonts w:ascii="ITC Avant Garde Gothic" w:hAnsi="ITC Avant Garde Gothic" w:cs="Calibri"/>
          <w:sz w:val="24"/>
          <w:szCs w:val="24"/>
        </w:rPr>
        <w:t xml:space="preserve"> </w:t>
      </w:r>
      <w:r w:rsidRPr="7DB5F834" w:rsidR="35348959">
        <w:rPr>
          <w:rFonts w:ascii="ITC Avant Garde Gothic" w:hAnsi="ITC Avant Garde Gothic" w:cs="Calibri"/>
          <w:sz w:val="24"/>
          <w:szCs w:val="24"/>
        </w:rPr>
        <w:t xml:space="preserve">arrangement should be </w:t>
      </w:r>
      <w:r w:rsidRPr="7DB5F834" w:rsidR="35348959">
        <w:rPr>
          <w:rFonts w:ascii="ITC Avant Garde Gothic" w:hAnsi="ITC Avant Garde Gothic" w:cs="Calibri"/>
          <w:sz w:val="24"/>
          <w:szCs w:val="24"/>
        </w:rPr>
        <w:t>terminated</w:t>
      </w:r>
      <w:r w:rsidRPr="7DB5F834" w:rsidR="5E3968F3">
        <w:rPr>
          <w:rFonts w:ascii="ITC Avant Garde Gothic" w:hAnsi="ITC Avant Garde Gothic" w:cs="Calibri"/>
          <w:sz w:val="24"/>
          <w:szCs w:val="24"/>
        </w:rPr>
        <w:t xml:space="preserve">. If no issues arise </w:t>
      </w:r>
      <w:r w:rsidRPr="7DB5F834" w:rsidR="01F0CAA6">
        <w:rPr>
          <w:rFonts w:ascii="ITC Avant Garde Gothic" w:hAnsi="ITC Avant Garde Gothic" w:cs="Calibri"/>
          <w:sz w:val="24"/>
          <w:szCs w:val="24"/>
        </w:rPr>
        <w:t>however</w:t>
      </w:r>
      <w:r w:rsidRPr="7DB5F834" w:rsidR="5E3968F3">
        <w:rPr>
          <w:rFonts w:ascii="ITC Avant Garde Gothic" w:hAnsi="ITC Avant Garde Gothic" w:cs="Calibri"/>
          <w:sz w:val="24"/>
          <w:szCs w:val="24"/>
        </w:rPr>
        <w:t xml:space="preserve"> the RW or FW arrangement can be signed off on by both the firm and the employee</w:t>
      </w:r>
      <w:r w:rsidRPr="7DB5F834" w:rsidR="7D2F1304">
        <w:rPr>
          <w:rFonts w:ascii="ITC Avant Garde Gothic" w:hAnsi="ITC Avant Garde Gothic" w:cs="Calibri"/>
          <w:sz w:val="24"/>
          <w:szCs w:val="24"/>
        </w:rPr>
        <w:t xml:space="preserve"> and appended to the original terms of </w:t>
      </w:r>
      <w:r w:rsidRPr="7DB5F834" w:rsidR="7D2F1304">
        <w:rPr>
          <w:rFonts w:ascii="ITC Avant Garde Gothic" w:hAnsi="ITC Avant Garde Gothic" w:cs="Calibri"/>
          <w:sz w:val="24"/>
          <w:szCs w:val="24"/>
        </w:rPr>
        <w:t>employment</w:t>
      </w:r>
      <w:r w:rsidRPr="7DB5F834" w:rsidR="5E3968F3">
        <w:rPr>
          <w:rFonts w:ascii="ITC Avant Garde Gothic" w:hAnsi="ITC Avant Garde Gothic" w:cs="Calibri"/>
          <w:sz w:val="24"/>
          <w:szCs w:val="24"/>
        </w:rPr>
        <w:t>.</w:t>
      </w:r>
    </w:p>
    <w:p w:rsidR="2981AECB" w:rsidP="2981AECB" w:rsidRDefault="2981AECB" w14:paraId="424F5EA2" w14:textId="30374401">
      <w:pPr>
        <w:pStyle w:val="Normal"/>
        <w:suppressLineNumbers w:val="0"/>
        <w:bidi w:val="0"/>
        <w:spacing w:before="0" w:beforeAutospacing="off" w:after="0" w:afterAutospacing="off" w:line="259" w:lineRule="auto"/>
        <w:ind w:left="360" w:right="0"/>
        <w:jc w:val="both"/>
        <w:rPr>
          <w:rFonts w:ascii="ITC Avant Garde Gothic" w:hAnsi="ITC Avant Garde Gothic" w:cs="Calibri"/>
          <w:sz w:val="24"/>
          <w:szCs w:val="24"/>
        </w:rPr>
      </w:pPr>
    </w:p>
    <w:p w:rsidR="7C93935E" w:rsidP="7C93935E" w:rsidRDefault="7C93935E" w14:paraId="619B96F7" w14:textId="372024A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001C7BF2" w:rsidP="7C93935E" w:rsidRDefault="001C7BF2" w14:paraId="73489A77" w14:textId="35E30E2C">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1A40CEA0">
        <w:rPr>
          <w:rFonts w:ascii="ITC Avant Garde Gothic" w:hAnsi="ITC Avant Garde Gothic" w:cs="Calibri"/>
          <w:b w:val="1"/>
          <w:bCs w:val="1"/>
          <w:color w:val="auto"/>
          <w:sz w:val="24"/>
          <w:szCs w:val="24"/>
        </w:rPr>
        <w:t>8.2 Changing Arrangements</w:t>
      </w:r>
    </w:p>
    <w:p w:rsidR="001C7BF2" w:rsidP="5C262A37" w:rsidRDefault="001C7BF2" w14:paraId="511566F4" w14:textId="2B7ED40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1BBF80E7">
        <w:rPr>
          <w:rFonts w:ascii="ITC Avant Garde Gothic" w:hAnsi="ITC Avant Garde Gothic" w:cs="Calibri"/>
          <w:color w:val="auto"/>
          <w:sz w:val="24"/>
          <w:szCs w:val="24"/>
        </w:rPr>
        <w:t xml:space="preserve">The firm and the </w:t>
      </w:r>
      <w:r w:rsidRPr="7C93935E" w:rsidR="6CB68992">
        <w:rPr>
          <w:rFonts w:ascii="ITC Avant Garde Gothic" w:hAnsi="ITC Avant Garde Gothic" w:cs="Calibri"/>
          <w:color w:val="auto"/>
          <w:sz w:val="24"/>
          <w:szCs w:val="24"/>
        </w:rPr>
        <w:t>employee can</w:t>
      </w:r>
      <w:r w:rsidRPr="7C93935E" w:rsidR="1BBF80E7">
        <w:rPr>
          <w:rFonts w:ascii="ITC Avant Garde Gothic" w:hAnsi="ITC Avant Garde Gothic" w:cs="Calibri"/>
          <w:color w:val="auto"/>
          <w:sz w:val="24"/>
          <w:szCs w:val="24"/>
        </w:rPr>
        <w:t xml:space="preserve"> agree </w:t>
      </w:r>
      <w:r w:rsidRPr="7C93935E" w:rsidR="3D3A631E">
        <w:rPr>
          <w:rFonts w:ascii="ITC Avant Garde Gothic" w:hAnsi="ITC Avant Garde Gothic" w:cs="Calibri"/>
          <w:color w:val="auto"/>
          <w:sz w:val="24"/>
          <w:szCs w:val="24"/>
        </w:rPr>
        <w:t xml:space="preserve">between </w:t>
      </w:r>
      <w:r w:rsidRPr="7C93935E" w:rsidR="3D3A631E">
        <w:rPr>
          <w:rFonts w:ascii="ITC Avant Garde Gothic" w:hAnsi="ITC Avant Garde Gothic" w:cs="Calibri"/>
          <w:color w:val="auto"/>
          <w:sz w:val="24"/>
          <w:szCs w:val="24"/>
        </w:rPr>
        <w:t xml:space="preserve">themselves </w:t>
      </w:r>
      <w:r w:rsidRPr="7C93935E" w:rsidR="1BBF80E7">
        <w:rPr>
          <w:rFonts w:ascii="ITC Avant Garde Gothic" w:hAnsi="ITC Avant Garde Gothic" w:cs="Calibri"/>
          <w:color w:val="auto"/>
          <w:sz w:val="24"/>
          <w:szCs w:val="24"/>
        </w:rPr>
        <w:t xml:space="preserve">in writing to a </w:t>
      </w:r>
      <w:r w:rsidRPr="7C93935E" w:rsidR="112DAE69">
        <w:rPr>
          <w:rFonts w:ascii="ITC Avant Garde Gothic" w:hAnsi="ITC Avant Garde Gothic" w:cs="Calibri"/>
          <w:color w:val="auto"/>
          <w:sz w:val="24"/>
          <w:szCs w:val="24"/>
        </w:rPr>
        <w:t xml:space="preserve">change </w:t>
      </w:r>
      <w:r w:rsidRPr="7C93935E" w:rsidR="05E771A3">
        <w:rPr>
          <w:rFonts w:ascii="ITC Avant Garde Gothic" w:hAnsi="ITC Avant Garde Gothic" w:cs="Calibri"/>
          <w:color w:val="auto"/>
          <w:sz w:val="24"/>
          <w:szCs w:val="24"/>
        </w:rPr>
        <w:t>a</w:t>
      </w:r>
      <w:r w:rsidRPr="7C93935E" w:rsidR="1BBF80E7">
        <w:rPr>
          <w:rFonts w:ascii="ITC Avant Garde Gothic" w:hAnsi="ITC Avant Garde Gothic" w:cs="Calibri"/>
          <w:color w:val="auto"/>
          <w:sz w:val="24"/>
          <w:szCs w:val="24"/>
        </w:rPr>
        <w:t xml:space="preserve"> </w:t>
      </w:r>
      <w:r w:rsidRPr="7C93935E" w:rsidR="1BBF80E7">
        <w:rPr>
          <w:rFonts w:ascii="ITC Avant Garde Gothic" w:hAnsi="ITC Avant Garde Gothic" w:cs="Calibri"/>
          <w:color w:val="auto"/>
          <w:sz w:val="24"/>
          <w:szCs w:val="24"/>
        </w:rPr>
        <w:t>RW or FW arrangement</w:t>
      </w:r>
      <w:r w:rsidRPr="7C93935E" w:rsidR="5E62B7F6">
        <w:rPr>
          <w:rFonts w:ascii="ITC Avant Garde Gothic" w:hAnsi="ITC Avant Garde Gothic" w:cs="Calibri"/>
          <w:color w:val="auto"/>
          <w:sz w:val="24"/>
          <w:szCs w:val="24"/>
        </w:rPr>
        <w:t xml:space="preserve"> which has already been </w:t>
      </w:r>
      <w:r w:rsidRPr="7C93935E" w:rsidR="63F30511">
        <w:rPr>
          <w:rFonts w:ascii="ITC Avant Garde Gothic" w:hAnsi="ITC Avant Garde Gothic" w:cs="Calibri"/>
          <w:color w:val="auto"/>
          <w:sz w:val="24"/>
          <w:szCs w:val="24"/>
        </w:rPr>
        <w:t>signed before</w:t>
      </w:r>
      <w:r w:rsidRPr="7C93935E" w:rsidR="5E62B7F6">
        <w:rPr>
          <w:rFonts w:ascii="ITC Avant Garde Gothic" w:hAnsi="ITC Avant Garde Gothic" w:cs="Calibri"/>
          <w:color w:val="auto"/>
          <w:sz w:val="24"/>
          <w:szCs w:val="24"/>
        </w:rPr>
        <w:t xml:space="preserve"> or after it has </w:t>
      </w:r>
      <w:r w:rsidRPr="7C93935E" w:rsidR="5E62B7F6">
        <w:rPr>
          <w:rFonts w:ascii="ITC Avant Garde Gothic" w:hAnsi="ITC Avant Garde Gothic" w:cs="Calibri"/>
          <w:color w:val="auto"/>
          <w:sz w:val="24"/>
          <w:szCs w:val="24"/>
        </w:rPr>
        <w:t>c</w:t>
      </w:r>
      <w:r w:rsidRPr="7C93935E" w:rsidR="5E62B7F6">
        <w:rPr>
          <w:rFonts w:ascii="ITC Avant Garde Gothic" w:hAnsi="ITC Avant Garde Gothic" w:cs="Calibri"/>
          <w:color w:val="auto"/>
          <w:sz w:val="24"/>
          <w:szCs w:val="24"/>
        </w:rPr>
        <w:t>ommenced</w:t>
      </w:r>
      <w:r w:rsidRPr="7C93935E" w:rsidR="5E62B7F6">
        <w:rPr>
          <w:rFonts w:ascii="ITC Avant Garde Gothic" w:hAnsi="ITC Avant Garde Gothic" w:cs="Calibri"/>
          <w:color w:val="auto"/>
          <w:sz w:val="24"/>
          <w:szCs w:val="24"/>
        </w:rPr>
        <w:t>.</w:t>
      </w:r>
    </w:p>
    <w:p w:rsidR="7DABC17F" w:rsidP="7C93935E" w:rsidRDefault="7DABC17F" w14:paraId="598DB30C" w14:textId="00D5A40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1D2E58D4" w:rsidP="7C93935E" w:rsidRDefault="1D2E58D4" w14:paraId="7FF2D59C" w14:textId="2E52DD5F">
      <w:pPr>
        <w:pStyle w:val="Normal"/>
        <w:suppressLineNumbers w:val="0"/>
        <w:spacing w:before="0" w:beforeAutospacing="off" w:after="0" w:afterAutospacing="off" w:line="259" w:lineRule="auto"/>
        <w:ind w:left="360" w:right="0"/>
        <w:jc w:val="both"/>
        <w:rPr>
          <w:rFonts w:ascii="ITC Avant Garde Gothic" w:hAnsi="ITC Avant Garde Gothic" w:eastAsia="ITC Avant Garde Gothic" w:cs="ITC Avant Garde Gothic"/>
          <w:color w:val="auto"/>
          <w:sz w:val="24"/>
          <w:szCs w:val="24"/>
        </w:rPr>
      </w:pPr>
      <w:r w:rsidRPr="7C93935E" w:rsidR="1D2E58D4">
        <w:rPr>
          <w:rFonts w:ascii="ITC Avant Garde Gothic" w:hAnsi="ITC Avant Garde Gothic" w:eastAsia="ITC Avant Garde Gothic" w:cs="ITC Avant Garde Gothic"/>
          <w:color w:val="auto"/>
          <w:sz w:val="24"/>
          <w:szCs w:val="24"/>
        </w:rPr>
        <w:t>An employee can request in writing a return to their original working arrangement earlier than had been approved</w:t>
      </w:r>
      <w:r w:rsidRPr="7C93935E" w:rsidR="6C3C473D">
        <w:rPr>
          <w:rFonts w:ascii="ITC Avant Garde Gothic" w:hAnsi="ITC Avant Garde Gothic" w:eastAsia="ITC Avant Garde Gothic" w:cs="ITC Avant Garde Gothic"/>
          <w:color w:val="auto"/>
          <w:sz w:val="24"/>
          <w:szCs w:val="24"/>
        </w:rPr>
        <w:t xml:space="preserve">. This must be notified </w:t>
      </w:r>
      <w:r w:rsidRPr="7C93935E" w:rsidR="6C3C473D">
        <w:rPr>
          <w:rFonts w:ascii="ITC Avant Garde Gothic" w:hAnsi="ITC Avant Garde Gothic" w:eastAsia="ITC Avant Garde Gothic" w:cs="ITC Avant Garde Gothic"/>
          <w:color w:val="auto"/>
          <w:sz w:val="24"/>
          <w:szCs w:val="24"/>
        </w:rPr>
        <w:t xml:space="preserve">in </w:t>
      </w:r>
      <w:r w:rsidRPr="7C93935E" w:rsidR="122DBA79">
        <w:rPr>
          <w:rFonts w:ascii="ITC Avant Garde Gothic" w:hAnsi="ITC Avant Garde Gothic" w:eastAsia="ITC Avant Garde Gothic" w:cs="ITC Avant Garde Gothic"/>
          <w:color w:val="auto"/>
          <w:sz w:val="24"/>
          <w:szCs w:val="24"/>
        </w:rPr>
        <w:t xml:space="preserve">writing to the </w:t>
      </w:r>
      <w:r w:rsidRPr="7C93935E" w:rsidR="0051B15D">
        <w:rPr>
          <w:rFonts w:ascii="ITC Avant Garde Gothic" w:hAnsi="ITC Avant Garde Gothic" w:eastAsia="ITC Avant Garde Gothic" w:cs="ITC Avant Garde Gothic"/>
          <w:color w:val="auto"/>
          <w:sz w:val="24"/>
          <w:szCs w:val="24"/>
        </w:rPr>
        <w:t>firm and</w:t>
      </w:r>
      <w:r w:rsidRPr="7C93935E" w:rsidR="1D2E58D4">
        <w:rPr>
          <w:rFonts w:ascii="ITC Avant Garde Gothic" w:hAnsi="ITC Avant Garde Gothic" w:eastAsia="ITC Avant Garde Gothic" w:cs="ITC Avant Garde Gothic"/>
          <w:color w:val="auto"/>
          <w:sz w:val="24"/>
          <w:szCs w:val="24"/>
        </w:rPr>
        <w:t xml:space="preserve"> the firm will consider </w:t>
      </w:r>
      <w:r w:rsidRPr="7C93935E" w:rsidR="11606853">
        <w:rPr>
          <w:rFonts w:ascii="ITC Avant Garde Gothic" w:hAnsi="ITC Avant Garde Gothic" w:eastAsia="ITC Avant Garde Gothic" w:cs="ITC Avant Garde Gothic"/>
          <w:color w:val="auto"/>
          <w:sz w:val="24"/>
          <w:szCs w:val="24"/>
        </w:rPr>
        <w:t>its</w:t>
      </w:r>
      <w:r w:rsidRPr="7C93935E" w:rsidR="1D2E58D4">
        <w:rPr>
          <w:rFonts w:ascii="ITC Avant Garde Gothic" w:hAnsi="ITC Avant Garde Gothic" w:eastAsia="ITC Avant Garde Gothic" w:cs="ITC Avant Garde Gothic"/>
          <w:color w:val="auto"/>
          <w:sz w:val="24"/>
          <w:szCs w:val="24"/>
        </w:rPr>
        <w:t xml:space="preserve"> needs and the employee needs in reaching a decision. The firm will notify the employee of its decision within 4 weeks of receiving the request and may propose an alternative date.</w:t>
      </w:r>
    </w:p>
    <w:p w:rsidR="7DABC17F" w:rsidP="7C93935E" w:rsidRDefault="7DABC17F" w14:paraId="494D6844" w14:textId="3485EB18">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p>
    <w:p w:rsidR="07CD1BEE" w:rsidP="7C93935E" w:rsidRDefault="07CD1BEE" w14:paraId="5783AAC1" w14:textId="382BC4D3">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07CD1BEE">
        <w:rPr>
          <w:rFonts w:ascii="ITC Avant Garde Gothic" w:hAnsi="ITC Avant Garde Gothic" w:cs="Calibri"/>
          <w:b w:val="1"/>
          <w:bCs w:val="1"/>
          <w:color w:val="auto"/>
          <w:sz w:val="24"/>
          <w:szCs w:val="24"/>
        </w:rPr>
        <w:t>8.3 Terminating Arrangements</w:t>
      </w:r>
    </w:p>
    <w:p w:rsidR="001C7BF2" w:rsidP="5C262A37" w:rsidRDefault="001C7BF2" w14:paraId="456D1A7A" w14:textId="72569486">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5E62B7F6">
        <w:rPr>
          <w:rFonts w:ascii="ITC Avant Garde Gothic" w:hAnsi="ITC Avant Garde Gothic" w:cs="Calibri"/>
          <w:color w:val="auto"/>
          <w:sz w:val="24"/>
          <w:szCs w:val="24"/>
        </w:rPr>
        <w:t xml:space="preserve">The firm can </w:t>
      </w:r>
      <w:r w:rsidRPr="7C93935E" w:rsidR="5E62B7F6">
        <w:rPr>
          <w:rFonts w:ascii="ITC Avant Garde Gothic" w:hAnsi="ITC Avant Garde Gothic" w:cs="Calibri"/>
          <w:color w:val="auto"/>
          <w:sz w:val="24"/>
          <w:szCs w:val="24"/>
        </w:rPr>
        <w:t>terminate</w:t>
      </w:r>
      <w:r w:rsidRPr="7C93935E" w:rsidR="5E62B7F6">
        <w:rPr>
          <w:rFonts w:ascii="ITC Avant Garde Gothic" w:hAnsi="ITC Avant Garde Gothic" w:cs="Calibri"/>
          <w:color w:val="auto"/>
          <w:sz w:val="24"/>
          <w:szCs w:val="24"/>
        </w:rPr>
        <w:t xml:space="preserve"> a FW or RW arrangement before or after it has </w:t>
      </w:r>
      <w:r w:rsidRPr="7C93935E" w:rsidR="5E62B7F6">
        <w:rPr>
          <w:rFonts w:ascii="ITC Avant Garde Gothic" w:hAnsi="ITC Avant Garde Gothic" w:cs="Calibri"/>
          <w:color w:val="auto"/>
          <w:sz w:val="24"/>
          <w:szCs w:val="24"/>
        </w:rPr>
        <w:t>commenced</w:t>
      </w:r>
      <w:r w:rsidRPr="7C93935E" w:rsidR="5E62B7F6">
        <w:rPr>
          <w:rFonts w:ascii="ITC Avant Garde Gothic" w:hAnsi="ITC Avant Garde Gothic" w:cs="Calibri"/>
          <w:color w:val="auto"/>
          <w:sz w:val="24"/>
          <w:szCs w:val="24"/>
        </w:rPr>
        <w:t xml:space="preserve"> if the firm is </w:t>
      </w:r>
      <w:r w:rsidRPr="7C93935E" w:rsidR="646497E3">
        <w:rPr>
          <w:rFonts w:ascii="ITC Avant Garde Gothic" w:hAnsi="ITC Avant Garde Gothic" w:cs="Calibri"/>
          <w:color w:val="auto"/>
          <w:sz w:val="24"/>
          <w:szCs w:val="24"/>
        </w:rPr>
        <w:t>satisfied</w:t>
      </w:r>
      <w:r w:rsidRPr="7C93935E" w:rsidR="5E62B7F6">
        <w:rPr>
          <w:rFonts w:ascii="ITC Avant Garde Gothic" w:hAnsi="ITC Avant Garde Gothic" w:cs="Calibri"/>
          <w:color w:val="auto"/>
          <w:sz w:val="24"/>
          <w:szCs w:val="24"/>
        </w:rPr>
        <w:t xml:space="preserve"> that t</w:t>
      </w:r>
      <w:r w:rsidRPr="7C93935E" w:rsidR="57FD4FCB">
        <w:rPr>
          <w:rFonts w:ascii="ITC Avant Garde Gothic" w:hAnsi="ITC Avant Garde Gothic" w:cs="Calibri"/>
          <w:color w:val="auto"/>
          <w:sz w:val="24"/>
          <w:szCs w:val="24"/>
        </w:rPr>
        <w:t xml:space="preserve">he </w:t>
      </w:r>
      <w:r w:rsidRPr="7C93935E" w:rsidR="5C35FEFB">
        <w:rPr>
          <w:rFonts w:ascii="ITC Avant Garde Gothic" w:hAnsi="ITC Avant Garde Gothic" w:cs="Calibri"/>
          <w:color w:val="auto"/>
          <w:sz w:val="24"/>
          <w:szCs w:val="24"/>
        </w:rPr>
        <w:t>arrangement would</w:t>
      </w:r>
      <w:r w:rsidRPr="7C93935E" w:rsidR="57FD4FCB">
        <w:rPr>
          <w:rFonts w:ascii="ITC Avant Garde Gothic" w:hAnsi="ITC Avant Garde Gothic" w:cs="Calibri"/>
          <w:color w:val="auto"/>
          <w:sz w:val="24"/>
          <w:szCs w:val="24"/>
        </w:rPr>
        <w:t xml:space="preserve"> have or is having a s</w:t>
      </w:r>
      <w:r w:rsidRPr="7C93935E" w:rsidR="57FD4FCB">
        <w:rPr>
          <w:rFonts w:ascii="ITC Avant Garde Gothic" w:hAnsi="ITC Avant Garde Gothic" w:cs="Calibri"/>
          <w:color w:val="auto"/>
          <w:sz w:val="24"/>
          <w:szCs w:val="24"/>
        </w:rPr>
        <w:t>ubstantial and adverse effect on</w:t>
      </w:r>
      <w:r w:rsidRPr="7C93935E" w:rsidR="273D722A">
        <w:rPr>
          <w:rFonts w:ascii="ITC Avant Garde Gothic" w:hAnsi="ITC Avant Garde Gothic" w:cs="Calibri"/>
          <w:color w:val="auto"/>
          <w:sz w:val="24"/>
          <w:szCs w:val="24"/>
        </w:rPr>
        <w:t xml:space="preserve"> the </w:t>
      </w:r>
      <w:r w:rsidRPr="7C93935E" w:rsidR="57FD4FCB">
        <w:rPr>
          <w:rFonts w:ascii="ITC Avant Garde Gothic" w:hAnsi="ITC Avant Garde Gothic" w:cs="Calibri"/>
          <w:color w:val="auto"/>
          <w:sz w:val="24"/>
          <w:szCs w:val="24"/>
        </w:rPr>
        <w:t>firm</w:t>
      </w:r>
      <w:r w:rsidRPr="7C93935E" w:rsidR="76B532F8">
        <w:rPr>
          <w:rFonts w:ascii="ITC Avant Garde Gothic" w:hAnsi="ITC Avant Garde Gothic" w:cs="Calibri"/>
          <w:color w:val="auto"/>
          <w:sz w:val="24"/>
          <w:szCs w:val="24"/>
        </w:rPr>
        <w:t xml:space="preserve"> </w:t>
      </w:r>
      <w:r w:rsidRPr="7C93935E" w:rsidR="69645D10">
        <w:rPr>
          <w:rFonts w:ascii="ITC Avant Garde Gothic" w:hAnsi="ITC Avant Garde Gothic" w:cs="Calibri"/>
          <w:color w:val="auto"/>
          <w:sz w:val="24"/>
          <w:szCs w:val="24"/>
        </w:rPr>
        <w:t>by reason of</w:t>
      </w:r>
      <w:r w:rsidRPr="7C93935E" w:rsidR="4B7F6322">
        <w:rPr>
          <w:rFonts w:ascii="ITC Avant Garde Gothic" w:hAnsi="ITC Avant Garde Gothic" w:cs="Calibri"/>
          <w:color w:val="auto"/>
          <w:sz w:val="24"/>
          <w:szCs w:val="24"/>
        </w:rPr>
        <w:t xml:space="preserve"> any of the following</w:t>
      </w:r>
      <w:r w:rsidRPr="7C93935E" w:rsidR="69645D10">
        <w:rPr>
          <w:rFonts w:ascii="ITC Avant Garde Gothic" w:hAnsi="ITC Avant Garde Gothic" w:cs="Calibri"/>
          <w:color w:val="auto"/>
          <w:sz w:val="24"/>
          <w:szCs w:val="24"/>
        </w:rPr>
        <w:t xml:space="preserve">: </w:t>
      </w:r>
    </w:p>
    <w:p w:rsidR="001C7BF2" w:rsidP="5C262A37" w:rsidRDefault="001C7BF2" w14:paraId="0A61DA00" w14:textId="28B6FF93">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001C7BF2" w:rsidP="7DABC17F" w:rsidRDefault="001C7BF2" w14:paraId="1F40635F" w14:textId="50678FA8">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Seasonal variations in the volume of work</w:t>
      </w:r>
      <w:r w:rsidRPr="7DABC17F" w:rsidR="67E0273F">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p>
    <w:p w:rsidR="001C7BF2" w:rsidP="7DABC17F" w:rsidRDefault="001C7BF2" w14:paraId="09E77CF8" w14:textId="71C09D0C">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Unavailability of </w:t>
      </w:r>
      <w:r w:rsidRPr="7DABC17F" w:rsidR="7D50A622">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a person to carry out </w:t>
      </w:r>
      <w:r w:rsidRPr="7DABC17F" w:rsidR="5EF3137C">
        <w:rPr>
          <w:rFonts w:ascii="ITC Avant Garde Gothic" w:hAnsi="ITC Avant Garde Gothic" w:eastAsia="ITC Avant Garde Gothic" w:cs="ITC Avant Garde Gothic"/>
          <w:b w:val="0"/>
          <w:bCs w:val="0"/>
          <w:i w:val="0"/>
          <w:iCs w:val="0"/>
          <w:caps w:val="0"/>
          <w:smallCaps w:val="0"/>
          <w:noProof w:val="0"/>
          <w:color w:val="auto"/>
          <w:sz w:val="24"/>
          <w:szCs w:val="24"/>
          <w:lang w:val="en-GB"/>
        </w:rPr>
        <w:t>employee's work</w:t>
      </w:r>
      <w:r w:rsidRPr="7DABC17F" w:rsidR="7D50A622">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 in the office</w:t>
      </w:r>
      <w:r w:rsidRPr="7DABC17F" w:rsidR="38F8947E">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p>
    <w:p w:rsidR="001C7BF2" w:rsidP="7DABC17F" w:rsidRDefault="001C7BF2" w14:paraId="07037812" w14:textId="43707FE0">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The nature of </w:t>
      </w:r>
      <w:r w:rsidRPr="7DABC17F" w:rsidR="6087886F">
        <w:rPr>
          <w:rFonts w:ascii="ITC Avant Garde Gothic" w:hAnsi="ITC Avant Garde Gothic" w:eastAsia="ITC Avant Garde Gothic" w:cs="ITC Avant Garde Gothic"/>
          <w:b w:val="0"/>
          <w:bCs w:val="0"/>
          <w:i w:val="0"/>
          <w:iCs w:val="0"/>
          <w:caps w:val="0"/>
          <w:smallCaps w:val="0"/>
          <w:noProof w:val="0"/>
          <w:color w:val="auto"/>
          <w:sz w:val="24"/>
          <w:szCs w:val="24"/>
          <w:lang w:val="en-GB"/>
        </w:rPr>
        <w:t>the employee’s duties</w:t>
      </w:r>
      <w:r w:rsidRPr="7DABC17F" w:rsidR="518F1A6C">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r w:rsidRPr="7DABC17F" w:rsidR="6087886F">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 </w:t>
      </w:r>
    </w:p>
    <w:p w:rsidR="001C7BF2" w:rsidP="5C262A37" w:rsidRDefault="001C7BF2" w14:paraId="4B7325D8" w14:textId="46936436">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5C262A37"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Any other factors </w:t>
      </w:r>
      <w:r w:rsidRPr="5C262A37" w:rsidR="3C12009C">
        <w:rPr>
          <w:rFonts w:ascii="ITC Avant Garde Gothic" w:hAnsi="ITC Avant Garde Gothic" w:eastAsia="ITC Avant Garde Gothic" w:cs="ITC Avant Garde Gothic"/>
          <w:b w:val="0"/>
          <w:bCs w:val="0"/>
          <w:i w:val="0"/>
          <w:iCs w:val="0"/>
          <w:caps w:val="0"/>
          <w:smallCaps w:val="0"/>
          <w:noProof w:val="0"/>
          <w:color w:val="auto"/>
          <w:sz w:val="24"/>
          <w:szCs w:val="24"/>
          <w:lang w:val="en-GB"/>
        </w:rPr>
        <w:t>relevant to the substantial adverse effect on the firm.</w:t>
      </w:r>
    </w:p>
    <w:p w:rsidR="001C7BF2" w:rsidP="2981AECB" w:rsidRDefault="001C7BF2" w14:paraId="58FBB80F" w14:textId="35248FE7">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FF0000"/>
          <w:sz w:val="24"/>
          <w:szCs w:val="24"/>
        </w:rPr>
      </w:pPr>
    </w:p>
    <w:p w:rsidR="001C7BF2" w:rsidP="5C262A37" w:rsidRDefault="001C7BF2" w14:paraId="59833C0E" w14:textId="069BE825">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5E111707">
        <w:rPr>
          <w:rFonts w:ascii="ITC Avant Garde Gothic" w:hAnsi="ITC Avant Garde Gothic" w:cs="Calibri"/>
          <w:color w:val="auto"/>
          <w:sz w:val="24"/>
          <w:szCs w:val="24"/>
        </w:rPr>
        <w:t xml:space="preserve">If the firm proposes to </w:t>
      </w:r>
      <w:r w:rsidRPr="7C93935E" w:rsidR="5E111707">
        <w:rPr>
          <w:rFonts w:ascii="ITC Avant Garde Gothic" w:hAnsi="ITC Avant Garde Gothic" w:cs="Calibri"/>
          <w:color w:val="auto"/>
          <w:sz w:val="24"/>
          <w:szCs w:val="24"/>
        </w:rPr>
        <w:t>terminate</w:t>
      </w:r>
      <w:r w:rsidRPr="7C93935E" w:rsidR="5E111707">
        <w:rPr>
          <w:rFonts w:ascii="ITC Avant Garde Gothic" w:hAnsi="ITC Avant Garde Gothic" w:cs="Calibri"/>
          <w:color w:val="auto"/>
          <w:sz w:val="24"/>
          <w:szCs w:val="24"/>
        </w:rPr>
        <w:t xml:space="preserve"> the arrangement</w:t>
      </w:r>
      <w:r w:rsidRPr="7C93935E" w:rsidR="27C01799">
        <w:rPr>
          <w:rFonts w:ascii="ITC Avant Garde Gothic" w:hAnsi="ITC Avant Garde Gothic" w:cs="Calibri"/>
          <w:color w:val="auto"/>
          <w:sz w:val="24"/>
          <w:szCs w:val="24"/>
        </w:rPr>
        <w:t>,</w:t>
      </w:r>
      <w:r w:rsidRPr="7C93935E" w:rsidR="5E111707">
        <w:rPr>
          <w:rFonts w:ascii="ITC Avant Garde Gothic" w:hAnsi="ITC Avant Garde Gothic" w:cs="Calibri"/>
          <w:color w:val="auto"/>
          <w:sz w:val="24"/>
          <w:szCs w:val="24"/>
        </w:rPr>
        <w:t xml:space="preserve"> </w:t>
      </w:r>
      <w:r w:rsidRPr="7C93935E" w:rsidR="6A03FEBE">
        <w:rPr>
          <w:rFonts w:ascii="ITC Avant Garde Gothic" w:hAnsi="ITC Avant Garde Gothic" w:cs="Calibri"/>
          <w:color w:val="auto"/>
          <w:sz w:val="24"/>
          <w:szCs w:val="24"/>
        </w:rPr>
        <w:t>it</w:t>
      </w:r>
      <w:r w:rsidRPr="7C93935E" w:rsidR="6A03FEBE">
        <w:rPr>
          <w:rFonts w:ascii="ITC Avant Garde Gothic" w:hAnsi="ITC Avant Garde Gothic" w:cs="Calibri"/>
          <w:color w:val="auto"/>
          <w:sz w:val="24"/>
          <w:szCs w:val="24"/>
        </w:rPr>
        <w:t xml:space="preserve"> will</w:t>
      </w:r>
      <w:r w:rsidRPr="7C93935E" w:rsidR="4F97557E">
        <w:rPr>
          <w:rFonts w:ascii="ITC Avant Garde Gothic" w:hAnsi="ITC Avant Garde Gothic" w:cs="Calibri"/>
          <w:color w:val="auto"/>
          <w:sz w:val="24"/>
          <w:szCs w:val="24"/>
        </w:rPr>
        <w:t xml:space="preserve"> firstly</w:t>
      </w:r>
      <w:r w:rsidRPr="7C93935E" w:rsidR="6A03FEBE">
        <w:rPr>
          <w:rFonts w:ascii="ITC Avant Garde Gothic" w:hAnsi="ITC Avant Garde Gothic" w:cs="Calibri"/>
          <w:color w:val="auto"/>
          <w:sz w:val="24"/>
          <w:szCs w:val="24"/>
        </w:rPr>
        <w:t xml:space="preserve"> notify the employee</w:t>
      </w:r>
      <w:r w:rsidRPr="7C93935E" w:rsidR="3062BBD1">
        <w:rPr>
          <w:rFonts w:ascii="ITC Avant Garde Gothic" w:hAnsi="ITC Avant Garde Gothic" w:cs="Calibri"/>
          <w:color w:val="auto"/>
          <w:sz w:val="24"/>
          <w:szCs w:val="24"/>
        </w:rPr>
        <w:t xml:space="preserve"> </w:t>
      </w:r>
      <w:r w:rsidRPr="7C93935E" w:rsidR="47F8B211">
        <w:rPr>
          <w:rFonts w:ascii="ITC Avant Garde Gothic" w:hAnsi="ITC Avant Garde Gothic" w:cs="Calibri"/>
          <w:color w:val="auto"/>
          <w:sz w:val="24"/>
          <w:szCs w:val="24"/>
        </w:rPr>
        <w:t xml:space="preserve">in </w:t>
      </w:r>
      <w:r w:rsidRPr="7C93935E" w:rsidR="4F58261B">
        <w:rPr>
          <w:rFonts w:ascii="ITC Avant Garde Gothic" w:hAnsi="ITC Avant Garde Gothic" w:cs="Calibri"/>
          <w:color w:val="auto"/>
          <w:sz w:val="24"/>
          <w:szCs w:val="24"/>
        </w:rPr>
        <w:t>writing</w:t>
      </w:r>
      <w:r w:rsidRPr="7C93935E" w:rsidR="47F8B211">
        <w:rPr>
          <w:rFonts w:ascii="ITC Avant Garde Gothic" w:hAnsi="ITC Avant Garde Gothic" w:cs="Calibri"/>
          <w:color w:val="auto"/>
          <w:sz w:val="24"/>
          <w:szCs w:val="24"/>
        </w:rPr>
        <w:t xml:space="preserve"> </w:t>
      </w:r>
      <w:r w:rsidRPr="7C93935E" w:rsidR="3062BBD1">
        <w:rPr>
          <w:rFonts w:ascii="ITC Avant Garde Gothic" w:hAnsi="ITC Avant Garde Gothic" w:cs="Calibri"/>
          <w:color w:val="auto"/>
          <w:sz w:val="24"/>
          <w:szCs w:val="24"/>
        </w:rPr>
        <w:t xml:space="preserve">of its </w:t>
      </w:r>
      <w:r w:rsidRPr="7C93935E" w:rsidR="2309CA1D">
        <w:rPr>
          <w:rFonts w:ascii="ITC Avant Garde Gothic" w:hAnsi="ITC Avant Garde Gothic" w:cs="Calibri"/>
          <w:color w:val="auto"/>
          <w:sz w:val="24"/>
          <w:szCs w:val="24"/>
        </w:rPr>
        <w:t xml:space="preserve">proposal </w:t>
      </w:r>
      <w:r w:rsidRPr="7C93935E" w:rsidR="3062BBD1">
        <w:rPr>
          <w:rFonts w:ascii="ITC Avant Garde Gothic" w:hAnsi="ITC Avant Garde Gothic" w:cs="Calibri"/>
          <w:color w:val="auto"/>
          <w:sz w:val="24"/>
          <w:szCs w:val="24"/>
        </w:rPr>
        <w:t xml:space="preserve">to </w:t>
      </w:r>
      <w:r w:rsidRPr="7C93935E" w:rsidR="355F6ABC">
        <w:rPr>
          <w:rFonts w:ascii="ITC Avant Garde Gothic" w:hAnsi="ITC Avant Garde Gothic" w:cs="Calibri"/>
          <w:color w:val="auto"/>
          <w:sz w:val="24"/>
          <w:szCs w:val="24"/>
        </w:rPr>
        <w:t>terminate</w:t>
      </w:r>
      <w:r w:rsidRPr="7C93935E" w:rsidR="3062BBD1">
        <w:rPr>
          <w:rFonts w:ascii="ITC Avant Garde Gothic" w:hAnsi="ITC Avant Garde Gothic" w:cs="Calibri"/>
          <w:color w:val="auto"/>
          <w:sz w:val="24"/>
          <w:szCs w:val="24"/>
        </w:rPr>
        <w:t xml:space="preserve"> the arrangement having considered </w:t>
      </w:r>
      <w:r w:rsidRPr="7C93935E" w:rsidR="3A0CA8ED">
        <w:rPr>
          <w:rFonts w:ascii="ITC Avant Garde Gothic" w:hAnsi="ITC Avant Garde Gothic" w:cs="Calibri"/>
          <w:color w:val="auto"/>
          <w:sz w:val="24"/>
          <w:szCs w:val="24"/>
        </w:rPr>
        <w:t>the</w:t>
      </w:r>
      <w:r w:rsidRPr="7C93935E" w:rsidR="3062BBD1">
        <w:rPr>
          <w:rFonts w:ascii="ITC Avant Garde Gothic" w:hAnsi="ITC Avant Garde Gothic" w:cs="Calibri"/>
          <w:color w:val="auto"/>
          <w:sz w:val="24"/>
          <w:szCs w:val="24"/>
        </w:rPr>
        <w:t xml:space="preserve"> </w:t>
      </w:r>
      <w:r w:rsidRPr="7C93935E" w:rsidR="68B029C5">
        <w:rPr>
          <w:rFonts w:ascii="ITC Avant Garde Gothic" w:hAnsi="ITC Avant Garde Gothic" w:cs="Calibri"/>
          <w:color w:val="auto"/>
          <w:sz w:val="24"/>
          <w:szCs w:val="24"/>
        </w:rPr>
        <w:t xml:space="preserve">WRC </w:t>
      </w:r>
      <w:r w:rsidRPr="7C93935E" w:rsidR="5495DE49">
        <w:rPr>
          <w:rFonts w:ascii="ITC Avant Garde Gothic" w:hAnsi="ITC Avant Garde Gothic" w:cs="Calibri"/>
          <w:color w:val="auto"/>
          <w:sz w:val="24"/>
          <w:szCs w:val="24"/>
        </w:rPr>
        <w:t>C</w:t>
      </w:r>
      <w:r w:rsidRPr="7C93935E" w:rsidR="3062BBD1">
        <w:rPr>
          <w:rFonts w:ascii="ITC Avant Garde Gothic" w:hAnsi="ITC Avant Garde Gothic" w:cs="Calibri"/>
          <w:color w:val="auto"/>
          <w:sz w:val="24"/>
          <w:szCs w:val="24"/>
        </w:rPr>
        <w:t>ode</w:t>
      </w:r>
      <w:r w:rsidRPr="7C93935E" w:rsidR="62C3A4D4">
        <w:rPr>
          <w:rFonts w:ascii="ITC Avant Garde Gothic" w:hAnsi="ITC Avant Garde Gothic" w:cs="Calibri"/>
          <w:color w:val="auto"/>
          <w:sz w:val="24"/>
          <w:szCs w:val="24"/>
        </w:rPr>
        <w:t xml:space="preserve"> of </w:t>
      </w:r>
      <w:r w:rsidRPr="7C93935E" w:rsidR="219AA6FE">
        <w:rPr>
          <w:rFonts w:ascii="ITC Avant Garde Gothic" w:hAnsi="ITC Avant Garde Gothic" w:cs="Calibri"/>
          <w:color w:val="auto"/>
          <w:sz w:val="24"/>
          <w:szCs w:val="24"/>
        </w:rPr>
        <w:t>Practice,</w:t>
      </w:r>
      <w:r w:rsidRPr="7C93935E" w:rsidR="3062BBD1">
        <w:rPr>
          <w:rFonts w:ascii="ITC Avant Garde Gothic" w:hAnsi="ITC Avant Garde Gothic" w:cs="Calibri"/>
          <w:color w:val="auto"/>
          <w:sz w:val="24"/>
          <w:szCs w:val="24"/>
        </w:rPr>
        <w:t xml:space="preserve"> </w:t>
      </w:r>
      <w:r w:rsidRPr="7C93935E" w:rsidR="5AD6C99B">
        <w:rPr>
          <w:rFonts w:ascii="ITC Avant Garde Gothic" w:hAnsi="ITC Avant Garde Gothic" w:cs="Calibri"/>
          <w:color w:val="auto"/>
          <w:sz w:val="24"/>
          <w:szCs w:val="24"/>
        </w:rPr>
        <w:t xml:space="preserve">the </w:t>
      </w:r>
      <w:r w:rsidRPr="7C93935E" w:rsidR="1FE716D7">
        <w:rPr>
          <w:rFonts w:ascii="ITC Avant Garde Gothic" w:hAnsi="ITC Avant Garde Gothic" w:cs="Calibri"/>
          <w:color w:val="auto"/>
          <w:sz w:val="24"/>
          <w:szCs w:val="24"/>
        </w:rPr>
        <w:t>firm’s</w:t>
      </w:r>
      <w:r w:rsidRPr="7C93935E" w:rsidR="3062BBD1">
        <w:rPr>
          <w:rFonts w:ascii="ITC Avant Garde Gothic" w:hAnsi="ITC Avant Garde Gothic" w:cs="Calibri"/>
          <w:color w:val="auto"/>
          <w:sz w:val="24"/>
          <w:szCs w:val="24"/>
        </w:rPr>
        <w:t xml:space="preserve"> </w:t>
      </w:r>
      <w:bookmarkStart w:name="_Int_TJYICp1o" w:id="186177900"/>
      <w:r w:rsidRPr="7C93935E" w:rsidR="3062BBD1">
        <w:rPr>
          <w:rFonts w:ascii="ITC Avant Garde Gothic" w:hAnsi="ITC Avant Garde Gothic" w:cs="Calibri"/>
          <w:color w:val="auto"/>
          <w:sz w:val="24"/>
          <w:szCs w:val="24"/>
        </w:rPr>
        <w:t>needs</w:t>
      </w:r>
      <w:bookmarkEnd w:id="186177900"/>
      <w:r w:rsidRPr="7C93935E" w:rsidR="3062BBD1">
        <w:rPr>
          <w:rFonts w:ascii="ITC Avant Garde Gothic" w:hAnsi="ITC Avant Garde Gothic" w:cs="Calibri"/>
          <w:color w:val="auto"/>
          <w:sz w:val="24"/>
          <w:szCs w:val="24"/>
        </w:rPr>
        <w:t xml:space="preserve"> </w:t>
      </w:r>
      <w:r w:rsidRPr="7C93935E" w:rsidR="196B9BFA">
        <w:rPr>
          <w:rFonts w:ascii="ITC Avant Garde Gothic" w:hAnsi="ITC Avant Garde Gothic" w:cs="Calibri"/>
          <w:color w:val="auto"/>
          <w:sz w:val="24"/>
          <w:szCs w:val="24"/>
        </w:rPr>
        <w:t>and the employee’s needs</w:t>
      </w:r>
      <w:r w:rsidRPr="7C93935E" w:rsidR="59882D21">
        <w:rPr>
          <w:rFonts w:ascii="ITC Avant Garde Gothic" w:hAnsi="ITC Avant Garde Gothic" w:cs="Calibri"/>
          <w:color w:val="auto"/>
          <w:sz w:val="24"/>
          <w:szCs w:val="24"/>
        </w:rPr>
        <w:t>. The fir</w:t>
      </w:r>
      <w:r w:rsidRPr="7C93935E" w:rsidR="177535CF">
        <w:rPr>
          <w:rFonts w:ascii="ITC Avant Garde Gothic" w:hAnsi="ITC Avant Garde Gothic" w:cs="Calibri"/>
          <w:color w:val="auto"/>
          <w:sz w:val="24"/>
          <w:szCs w:val="24"/>
        </w:rPr>
        <w:t>m</w:t>
      </w:r>
      <w:r w:rsidRPr="7C93935E" w:rsidR="59882D21">
        <w:rPr>
          <w:rFonts w:ascii="ITC Avant Garde Gothic" w:hAnsi="ITC Avant Garde Gothic" w:cs="Calibri"/>
          <w:color w:val="auto"/>
          <w:sz w:val="24"/>
          <w:szCs w:val="24"/>
        </w:rPr>
        <w:t xml:space="preserve"> will summarise in w</w:t>
      </w:r>
      <w:r w:rsidRPr="7C93935E" w:rsidR="7E3BB277">
        <w:rPr>
          <w:rFonts w:ascii="ITC Avant Garde Gothic" w:hAnsi="ITC Avant Garde Gothic" w:cs="Calibri"/>
          <w:color w:val="auto"/>
          <w:sz w:val="24"/>
          <w:szCs w:val="24"/>
        </w:rPr>
        <w:t>rit</w:t>
      </w:r>
      <w:r w:rsidRPr="7C93935E" w:rsidR="59882D21">
        <w:rPr>
          <w:rFonts w:ascii="ITC Avant Garde Gothic" w:hAnsi="ITC Avant Garde Gothic" w:cs="Calibri"/>
          <w:color w:val="auto"/>
          <w:sz w:val="24"/>
          <w:szCs w:val="24"/>
        </w:rPr>
        <w:t xml:space="preserve">ing </w:t>
      </w:r>
      <w:r w:rsidRPr="7C93935E" w:rsidR="23EAAB56">
        <w:rPr>
          <w:rFonts w:ascii="ITC Avant Garde Gothic" w:hAnsi="ITC Avant Garde Gothic" w:cs="Calibri"/>
          <w:color w:val="auto"/>
          <w:sz w:val="24"/>
          <w:szCs w:val="24"/>
        </w:rPr>
        <w:t>its</w:t>
      </w:r>
      <w:r w:rsidRPr="7C93935E" w:rsidR="6A03FEBE">
        <w:rPr>
          <w:rFonts w:ascii="ITC Avant Garde Gothic" w:hAnsi="ITC Avant Garde Gothic" w:cs="Calibri"/>
          <w:color w:val="auto"/>
          <w:sz w:val="24"/>
          <w:szCs w:val="24"/>
        </w:rPr>
        <w:t xml:space="preserve"> </w:t>
      </w:r>
      <w:r w:rsidRPr="7C93935E" w:rsidR="2BFA6B01">
        <w:rPr>
          <w:rFonts w:ascii="ITC Avant Garde Gothic" w:hAnsi="ITC Avant Garde Gothic" w:cs="Calibri"/>
          <w:color w:val="auto"/>
          <w:sz w:val="24"/>
          <w:szCs w:val="24"/>
        </w:rPr>
        <w:t>reasons</w:t>
      </w:r>
      <w:r w:rsidRPr="7C93935E" w:rsidR="6A03FEBE">
        <w:rPr>
          <w:rFonts w:ascii="ITC Avant Garde Gothic" w:hAnsi="ITC Avant Garde Gothic" w:cs="Calibri"/>
          <w:color w:val="auto"/>
          <w:sz w:val="24"/>
          <w:szCs w:val="24"/>
        </w:rPr>
        <w:t xml:space="preserve"> for </w:t>
      </w:r>
      <w:r w:rsidRPr="7C93935E" w:rsidR="6A03FEBE">
        <w:rPr>
          <w:rFonts w:ascii="ITC Avant Garde Gothic" w:hAnsi="ITC Avant Garde Gothic" w:cs="Calibri"/>
          <w:color w:val="auto"/>
          <w:sz w:val="24"/>
          <w:szCs w:val="24"/>
        </w:rPr>
        <w:t>terminating</w:t>
      </w:r>
      <w:r w:rsidRPr="7C93935E" w:rsidR="6A03FEBE">
        <w:rPr>
          <w:rFonts w:ascii="ITC Avant Garde Gothic" w:hAnsi="ITC Avant Garde Gothic" w:cs="Calibri"/>
          <w:color w:val="auto"/>
          <w:sz w:val="24"/>
          <w:szCs w:val="24"/>
        </w:rPr>
        <w:t xml:space="preserve"> the arrangement </w:t>
      </w:r>
      <w:r w:rsidRPr="7C93935E" w:rsidR="369174CA">
        <w:rPr>
          <w:rFonts w:ascii="ITC Avant Garde Gothic" w:hAnsi="ITC Avant Garde Gothic" w:cs="Calibri"/>
          <w:color w:val="auto"/>
          <w:sz w:val="24"/>
          <w:szCs w:val="24"/>
        </w:rPr>
        <w:t>and will</w:t>
      </w:r>
      <w:r w:rsidRPr="7C93935E" w:rsidR="2EB4F967">
        <w:rPr>
          <w:rFonts w:ascii="ITC Avant Garde Gothic" w:hAnsi="ITC Avant Garde Gothic" w:cs="Calibri"/>
          <w:color w:val="auto"/>
          <w:sz w:val="24"/>
          <w:szCs w:val="24"/>
        </w:rPr>
        <w:t xml:space="preserve"> </w:t>
      </w:r>
      <w:r w:rsidRPr="7C93935E" w:rsidR="2EB4F967">
        <w:rPr>
          <w:rFonts w:ascii="ITC Avant Garde Gothic" w:hAnsi="ITC Avant Garde Gothic" w:cs="Calibri"/>
          <w:color w:val="auto"/>
          <w:sz w:val="24"/>
          <w:szCs w:val="24"/>
        </w:rPr>
        <w:t>state</w:t>
      </w:r>
      <w:r w:rsidRPr="7C93935E" w:rsidR="2EB4F967">
        <w:rPr>
          <w:rFonts w:ascii="ITC Avant Garde Gothic" w:hAnsi="ITC Avant Garde Gothic" w:cs="Calibri"/>
          <w:color w:val="auto"/>
          <w:sz w:val="24"/>
          <w:szCs w:val="24"/>
        </w:rPr>
        <w:t xml:space="preserve"> in the </w:t>
      </w:r>
      <w:r w:rsidRPr="7C93935E" w:rsidR="1FF548F0">
        <w:rPr>
          <w:rFonts w:ascii="ITC Avant Garde Gothic" w:hAnsi="ITC Avant Garde Gothic" w:cs="Calibri"/>
          <w:color w:val="auto"/>
          <w:sz w:val="24"/>
          <w:szCs w:val="24"/>
        </w:rPr>
        <w:t>notice</w:t>
      </w:r>
      <w:r w:rsidRPr="7C93935E" w:rsidR="2EB4F967">
        <w:rPr>
          <w:rFonts w:ascii="ITC Avant Garde Gothic" w:hAnsi="ITC Avant Garde Gothic" w:cs="Calibri"/>
          <w:color w:val="auto"/>
          <w:sz w:val="24"/>
          <w:szCs w:val="24"/>
        </w:rPr>
        <w:t xml:space="preserve"> that the </w:t>
      </w:r>
      <w:r w:rsidRPr="7C93935E" w:rsidR="39B07BB3">
        <w:rPr>
          <w:rFonts w:ascii="ITC Avant Garde Gothic" w:hAnsi="ITC Avant Garde Gothic" w:cs="Calibri"/>
          <w:color w:val="auto"/>
          <w:sz w:val="24"/>
          <w:szCs w:val="24"/>
        </w:rPr>
        <w:t xml:space="preserve">employee </w:t>
      </w:r>
      <w:r w:rsidRPr="7C93935E" w:rsidR="11A351B8">
        <w:rPr>
          <w:rFonts w:ascii="ITC Avant Garde Gothic" w:hAnsi="ITC Avant Garde Gothic" w:cs="Calibri"/>
          <w:color w:val="auto"/>
          <w:sz w:val="24"/>
          <w:szCs w:val="24"/>
        </w:rPr>
        <w:t>may</w:t>
      </w:r>
      <w:r w:rsidRPr="7C93935E" w:rsidR="39B07BB3">
        <w:rPr>
          <w:rFonts w:ascii="ITC Avant Garde Gothic" w:hAnsi="ITC Avant Garde Gothic" w:cs="Calibri"/>
          <w:color w:val="auto"/>
          <w:sz w:val="24"/>
          <w:szCs w:val="24"/>
        </w:rPr>
        <w:t xml:space="preserve"> make representations </w:t>
      </w:r>
      <w:r w:rsidRPr="7C93935E" w:rsidR="076817DF">
        <w:rPr>
          <w:rFonts w:ascii="ITC Avant Garde Gothic" w:hAnsi="ITC Avant Garde Gothic" w:cs="Calibri"/>
          <w:color w:val="auto"/>
          <w:sz w:val="24"/>
          <w:szCs w:val="24"/>
        </w:rPr>
        <w:t xml:space="preserve">on the proposal </w:t>
      </w:r>
      <w:r w:rsidRPr="7C93935E" w:rsidR="39B07BB3">
        <w:rPr>
          <w:rFonts w:ascii="ITC Avant Garde Gothic" w:hAnsi="ITC Avant Garde Gothic" w:cs="Calibri"/>
          <w:color w:val="auto"/>
          <w:sz w:val="24"/>
          <w:szCs w:val="24"/>
        </w:rPr>
        <w:t xml:space="preserve">within 7 days </w:t>
      </w:r>
      <w:r w:rsidRPr="7C93935E" w:rsidR="39B07BB3">
        <w:rPr>
          <w:rFonts w:ascii="ITC Avant Garde Gothic" w:hAnsi="ITC Avant Garde Gothic" w:cs="Calibri"/>
          <w:color w:val="auto"/>
          <w:sz w:val="24"/>
          <w:szCs w:val="24"/>
        </w:rPr>
        <w:t xml:space="preserve">of </w:t>
      </w:r>
      <w:r w:rsidRPr="7C93935E" w:rsidR="45FC66E8">
        <w:rPr>
          <w:rFonts w:ascii="ITC Avant Garde Gothic" w:hAnsi="ITC Avant Garde Gothic" w:cs="Calibri"/>
          <w:color w:val="auto"/>
          <w:sz w:val="24"/>
          <w:szCs w:val="24"/>
        </w:rPr>
        <w:t xml:space="preserve">receiving the </w:t>
      </w:r>
      <w:r w:rsidRPr="7C93935E" w:rsidR="5AD6A31F">
        <w:rPr>
          <w:rFonts w:ascii="ITC Avant Garde Gothic" w:hAnsi="ITC Avant Garde Gothic" w:cs="Calibri"/>
          <w:color w:val="auto"/>
          <w:sz w:val="24"/>
          <w:szCs w:val="24"/>
        </w:rPr>
        <w:t>notification</w:t>
      </w:r>
      <w:r w:rsidRPr="7C93935E" w:rsidR="39B07BB3">
        <w:rPr>
          <w:rFonts w:ascii="ITC Avant Garde Gothic" w:hAnsi="ITC Avant Garde Gothic" w:cs="Calibri"/>
          <w:color w:val="auto"/>
          <w:sz w:val="24"/>
          <w:szCs w:val="24"/>
        </w:rPr>
        <w:t>. The firm</w:t>
      </w:r>
      <w:r w:rsidRPr="7C93935E" w:rsidR="76AD8AE8">
        <w:rPr>
          <w:rFonts w:ascii="ITC Avant Garde Gothic" w:hAnsi="ITC Avant Garde Gothic" w:cs="Calibri"/>
          <w:color w:val="auto"/>
          <w:sz w:val="24"/>
          <w:szCs w:val="24"/>
        </w:rPr>
        <w:t xml:space="preserve"> </w:t>
      </w:r>
      <w:r w:rsidRPr="7C93935E" w:rsidR="39B07BB3">
        <w:rPr>
          <w:rFonts w:ascii="ITC Avant Garde Gothic" w:hAnsi="ITC Avant Garde Gothic" w:cs="Calibri"/>
          <w:color w:val="auto"/>
          <w:sz w:val="24"/>
          <w:szCs w:val="24"/>
        </w:rPr>
        <w:t xml:space="preserve">will consider proposals or </w:t>
      </w:r>
      <w:r w:rsidRPr="7C93935E" w:rsidR="77725BA1">
        <w:rPr>
          <w:rFonts w:ascii="ITC Avant Garde Gothic" w:hAnsi="ITC Avant Garde Gothic" w:cs="Calibri"/>
          <w:color w:val="auto"/>
          <w:sz w:val="24"/>
          <w:szCs w:val="24"/>
        </w:rPr>
        <w:t>representations from</w:t>
      </w:r>
      <w:r w:rsidRPr="7C93935E" w:rsidR="39B07BB3">
        <w:rPr>
          <w:rFonts w:ascii="ITC Avant Garde Gothic" w:hAnsi="ITC Avant Garde Gothic" w:cs="Calibri"/>
          <w:color w:val="auto"/>
          <w:sz w:val="24"/>
          <w:szCs w:val="24"/>
        </w:rPr>
        <w:t xml:space="preserve"> </w:t>
      </w:r>
      <w:r w:rsidRPr="7C93935E" w:rsidR="2AB45C57">
        <w:rPr>
          <w:rFonts w:ascii="ITC Avant Garde Gothic" w:hAnsi="ITC Avant Garde Gothic" w:cs="Calibri"/>
          <w:color w:val="auto"/>
          <w:sz w:val="24"/>
          <w:szCs w:val="24"/>
        </w:rPr>
        <w:t>the</w:t>
      </w:r>
      <w:r w:rsidRPr="7C93935E" w:rsidR="39B07BB3">
        <w:rPr>
          <w:rFonts w:ascii="ITC Avant Garde Gothic" w:hAnsi="ITC Avant Garde Gothic" w:cs="Calibri"/>
          <w:color w:val="auto"/>
          <w:sz w:val="24"/>
          <w:szCs w:val="24"/>
        </w:rPr>
        <w:t xml:space="preserve"> </w:t>
      </w:r>
      <w:r w:rsidRPr="7C93935E" w:rsidR="5DF7C545">
        <w:rPr>
          <w:rFonts w:ascii="ITC Avant Garde Gothic" w:hAnsi="ITC Avant Garde Gothic" w:cs="Calibri"/>
          <w:color w:val="auto"/>
          <w:sz w:val="24"/>
          <w:szCs w:val="24"/>
        </w:rPr>
        <w:t>employee</w:t>
      </w:r>
      <w:r w:rsidRPr="7C93935E" w:rsidR="39B07BB3">
        <w:rPr>
          <w:rFonts w:ascii="ITC Avant Garde Gothic" w:hAnsi="ITC Avant Garde Gothic" w:cs="Calibri"/>
          <w:color w:val="auto"/>
          <w:sz w:val="24"/>
          <w:szCs w:val="24"/>
        </w:rPr>
        <w:t xml:space="preserve"> objectively</w:t>
      </w:r>
      <w:r w:rsidRPr="7C93935E" w:rsidR="307C722B">
        <w:rPr>
          <w:rFonts w:ascii="ITC Avant Garde Gothic" w:hAnsi="ITC Avant Garde Gothic" w:cs="Calibri"/>
          <w:color w:val="auto"/>
          <w:sz w:val="24"/>
          <w:szCs w:val="24"/>
        </w:rPr>
        <w:t>,</w:t>
      </w:r>
      <w:r w:rsidRPr="7C93935E" w:rsidR="39B07BB3">
        <w:rPr>
          <w:rFonts w:ascii="ITC Avant Garde Gothic" w:hAnsi="ITC Avant Garde Gothic" w:cs="Calibri"/>
          <w:color w:val="auto"/>
          <w:sz w:val="24"/>
          <w:szCs w:val="24"/>
        </w:rPr>
        <w:t xml:space="preserve"> </w:t>
      </w:r>
      <w:r w:rsidRPr="7C93935E" w:rsidR="4FB057DD">
        <w:rPr>
          <w:rFonts w:ascii="ITC Avant Garde Gothic" w:hAnsi="ITC Avant Garde Gothic" w:cs="Calibri"/>
          <w:color w:val="auto"/>
          <w:sz w:val="24"/>
          <w:szCs w:val="24"/>
        </w:rPr>
        <w:t>fairly</w:t>
      </w:r>
      <w:r w:rsidRPr="7C93935E" w:rsidR="39B07BB3">
        <w:rPr>
          <w:rFonts w:ascii="ITC Avant Garde Gothic" w:hAnsi="ITC Avant Garde Gothic" w:cs="Calibri"/>
          <w:color w:val="auto"/>
          <w:sz w:val="24"/>
          <w:szCs w:val="24"/>
        </w:rPr>
        <w:t xml:space="preserve"> </w:t>
      </w:r>
      <w:r w:rsidRPr="7C93935E" w:rsidR="7A765E8F">
        <w:rPr>
          <w:rFonts w:ascii="ITC Avant Garde Gothic" w:hAnsi="ITC Avant Garde Gothic" w:cs="Calibri"/>
          <w:color w:val="auto"/>
          <w:sz w:val="24"/>
          <w:szCs w:val="24"/>
        </w:rPr>
        <w:t>and</w:t>
      </w:r>
      <w:r w:rsidRPr="7C93935E" w:rsidR="39B07BB3">
        <w:rPr>
          <w:rFonts w:ascii="ITC Avant Garde Gothic" w:hAnsi="ITC Avant Garde Gothic" w:cs="Calibri"/>
          <w:color w:val="auto"/>
          <w:sz w:val="24"/>
          <w:szCs w:val="24"/>
        </w:rPr>
        <w:t xml:space="preserve"> </w:t>
      </w:r>
      <w:r w:rsidRPr="7C93935E" w:rsidR="2C653ED3">
        <w:rPr>
          <w:rFonts w:ascii="ITC Avant Garde Gothic" w:hAnsi="ITC Avant Garde Gothic" w:cs="Calibri"/>
          <w:color w:val="auto"/>
          <w:sz w:val="24"/>
          <w:szCs w:val="24"/>
        </w:rPr>
        <w:t>reasonably</w:t>
      </w:r>
      <w:r w:rsidRPr="7C93935E" w:rsidR="39B07BB3">
        <w:rPr>
          <w:rFonts w:ascii="ITC Avant Garde Gothic" w:hAnsi="ITC Avant Garde Gothic" w:cs="Calibri"/>
          <w:color w:val="auto"/>
          <w:sz w:val="24"/>
          <w:szCs w:val="24"/>
        </w:rPr>
        <w:t xml:space="preserve"> </w:t>
      </w:r>
      <w:r w:rsidRPr="7C93935E" w:rsidR="4AF2DFD5">
        <w:rPr>
          <w:rFonts w:ascii="ITC Avant Garde Gothic" w:hAnsi="ITC Avant Garde Gothic" w:cs="Calibri"/>
          <w:color w:val="auto"/>
          <w:sz w:val="24"/>
          <w:szCs w:val="24"/>
        </w:rPr>
        <w:t>and if the firm decides to proceed with the termination</w:t>
      </w:r>
      <w:r w:rsidRPr="7C93935E" w:rsidR="6D57ED49">
        <w:rPr>
          <w:rFonts w:ascii="ITC Avant Garde Gothic" w:hAnsi="ITC Avant Garde Gothic" w:cs="Calibri"/>
          <w:color w:val="auto"/>
          <w:sz w:val="24"/>
          <w:szCs w:val="24"/>
        </w:rPr>
        <w:t>, it will then give a notice of term</w:t>
      </w:r>
      <w:r w:rsidRPr="7C93935E" w:rsidR="1DA990C0">
        <w:rPr>
          <w:rFonts w:ascii="ITC Avant Garde Gothic" w:hAnsi="ITC Avant Garde Gothic" w:cs="Calibri"/>
          <w:color w:val="auto"/>
          <w:sz w:val="24"/>
          <w:szCs w:val="24"/>
        </w:rPr>
        <w:t>in</w:t>
      </w:r>
      <w:r w:rsidRPr="7C93935E" w:rsidR="6D57ED49">
        <w:rPr>
          <w:rFonts w:ascii="ITC Avant Garde Gothic" w:hAnsi="ITC Avant Garde Gothic" w:cs="Calibri"/>
          <w:color w:val="auto"/>
          <w:sz w:val="24"/>
          <w:szCs w:val="24"/>
        </w:rPr>
        <w:t>ation</w:t>
      </w:r>
      <w:r w:rsidRPr="7C93935E" w:rsidR="6D57ED49">
        <w:rPr>
          <w:rFonts w:ascii="ITC Avant Garde Gothic" w:hAnsi="ITC Avant Garde Gothic" w:cs="Calibri"/>
          <w:color w:val="auto"/>
          <w:sz w:val="24"/>
          <w:szCs w:val="24"/>
        </w:rPr>
        <w:t xml:space="preserve"> of the </w:t>
      </w:r>
      <w:r w:rsidRPr="7C93935E" w:rsidR="1A534B9E">
        <w:rPr>
          <w:rFonts w:ascii="ITC Avant Garde Gothic" w:hAnsi="ITC Avant Garde Gothic" w:cs="Calibri"/>
          <w:color w:val="auto"/>
          <w:sz w:val="24"/>
          <w:szCs w:val="24"/>
        </w:rPr>
        <w:t>arrangement</w:t>
      </w:r>
      <w:r w:rsidRPr="7C93935E" w:rsidR="6D57ED49">
        <w:rPr>
          <w:rFonts w:ascii="ITC Avant Garde Gothic" w:hAnsi="ITC Avant Garde Gothic" w:cs="Calibri"/>
          <w:color w:val="auto"/>
          <w:sz w:val="24"/>
          <w:szCs w:val="24"/>
        </w:rPr>
        <w:t xml:space="preserve"> to the </w:t>
      </w:r>
      <w:r w:rsidRPr="7C93935E" w:rsidR="4DD6312A">
        <w:rPr>
          <w:rFonts w:ascii="ITC Avant Garde Gothic" w:hAnsi="ITC Avant Garde Gothic" w:cs="Calibri"/>
          <w:color w:val="auto"/>
          <w:sz w:val="24"/>
          <w:szCs w:val="24"/>
        </w:rPr>
        <w:t xml:space="preserve">employee </w:t>
      </w:r>
      <w:r w:rsidRPr="7C93935E" w:rsidR="203923D5">
        <w:rPr>
          <w:rFonts w:ascii="ITC Avant Garde Gothic" w:hAnsi="ITC Avant Garde Gothic" w:cs="Calibri"/>
          <w:color w:val="auto"/>
          <w:sz w:val="24"/>
          <w:szCs w:val="24"/>
        </w:rPr>
        <w:t xml:space="preserve">setting out </w:t>
      </w:r>
      <w:r w:rsidRPr="7C93935E" w:rsidR="6A03FEBE">
        <w:rPr>
          <w:rFonts w:ascii="ITC Avant Garde Gothic" w:hAnsi="ITC Avant Garde Gothic" w:cs="Calibri"/>
          <w:color w:val="auto"/>
          <w:sz w:val="24"/>
          <w:szCs w:val="24"/>
        </w:rPr>
        <w:t>the date on which the employee must return to the orig</w:t>
      </w:r>
      <w:r w:rsidRPr="7C93935E" w:rsidR="232208F9">
        <w:rPr>
          <w:rFonts w:ascii="ITC Avant Garde Gothic" w:hAnsi="ITC Avant Garde Gothic" w:cs="Calibri"/>
          <w:color w:val="auto"/>
          <w:sz w:val="24"/>
          <w:szCs w:val="24"/>
        </w:rPr>
        <w:t>inal working arrangement</w:t>
      </w:r>
      <w:r w:rsidRPr="7C93935E" w:rsidR="56CB4668">
        <w:rPr>
          <w:rFonts w:ascii="ITC Avant Garde Gothic" w:hAnsi="ITC Avant Garde Gothic" w:cs="Calibri"/>
          <w:color w:val="auto"/>
          <w:sz w:val="24"/>
          <w:szCs w:val="24"/>
        </w:rPr>
        <w:t xml:space="preserve"> </w:t>
      </w:r>
      <w:r w:rsidRPr="7C93935E" w:rsidR="27F67E22">
        <w:rPr>
          <w:rFonts w:ascii="ITC Avant Garde Gothic" w:hAnsi="ITC Avant Garde Gothic" w:cs="Calibri"/>
          <w:color w:val="auto"/>
          <w:sz w:val="24"/>
          <w:szCs w:val="24"/>
        </w:rPr>
        <w:t>which will</w:t>
      </w:r>
      <w:r w:rsidRPr="7C93935E" w:rsidR="56CB4668">
        <w:rPr>
          <w:rFonts w:ascii="ITC Avant Garde Gothic" w:hAnsi="ITC Avant Garde Gothic" w:cs="Calibri"/>
          <w:color w:val="auto"/>
          <w:sz w:val="24"/>
          <w:szCs w:val="24"/>
        </w:rPr>
        <w:t xml:space="preserve"> not be less than 4 weeks from the date that the employee </w:t>
      </w:r>
      <w:r w:rsidRPr="7C93935E" w:rsidR="65ED7034">
        <w:rPr>
          <w:rFonts w:ascii="ITC Avant Garde Gothic" w:hAnsi="ITC Avant Garde Gothic" w:cs="Calibri"/>
          <w:color w:val="auto"/>
          <w:sz w:val="24"/>
          <w:szCs w:val="24"/>
        </w:rPr>
        <w:t>receives</w:t>
      </w:r>
      <w:r w:rsidRPr="7C93935E" w:rsidR="56CB4668">
        <w:rPr>
          <w:rFonts w:ascii="ITC Avant Garde Gothic" w:hAnsi="ITC Avant Garde Gothic" w:cs="Calibri"/>
          <w:color w:val="auto"/>
          <w:sz w:val="24"/>
          <w:szCs w:val="24"/>
        </w:rPr>
        <w:t xml:space="preserve"> the notice </w:t>
      </w:r>
      <w:r w:rsidRPr="7C93935E" w:rsidR="77C0F39D">
        <w:rPr>
          <w:rFonts w:ascii="ITC Avant Garde Gothic" w:hAnsi="ITC Avant Garde Gothic" w:cs="Calibri"/>
          <w:color w:val="auto"/>
          <w:sz w:val="24"/>
          <w:szCs w:val="24"/>
        </w:rPr>
        <w:t>(</w:t>
      </w:r>
      <w:r w:rsidRPr="7C93935E" w:rsidR="77C0F39D">
        <w:rPr>
          <w:rFonts w:ascii="ITC Avant Garde Gothic" w:hAnsi="ITC Avant Garde Gothic" w:cs="Calibri"/>
          <w:color w:val="auto"/>
          <w:sz w:val="24"/>
          <w:szCs w:val="24"/>
        </w:rPr>
        <w:t>unless</w:t>
      </w:r>
      <w:r w:rsidRPr="7C93935E" w:rsidR="2379C868">
        <w:rPr>
          <w:rFonts w:ascii="ITC Avant Garde Gothic" w:hAnsi="ITC Avant Garde Gothic" w:cs="Calibri"/>
          <w:color w:val="auto"/>
          <w:sz w:val="24"/>
          <w:szCs w:val="24"/>
        </w:rPr>
        <w:t xml:space="preserve"> </w:t>
      </w:r>
      <w:r w:rsidRPr="7C93935E" w:rsidR="0D72E0EE">
        <w:rPr>
          <w:rFonts w:ascii="ITC Avant Garde Gothic" w:hAnsi="ITC Avant Garde Gothic" w:cs="Calibri"/>
          <w:color w:val="auto"/>
          <w:sz w:val="24"/>
          <w:szCs w:val="24"/>
        </w:rPr>
        <w:t>t</w:t>
      </w:r>
      <w:r w:rsidRPr="7C93935E" w:rsidR="0D72E0EE">
        <w:rPr>
          <w:rFonts w:ascii="ITC Avant Garde Gothic" w:hAnsi="ITC Avant Garde Gothic" w:cs="Calibri"/>
          <w:color w:val="auto"/>
          <w:sz w:val="24"/>
          <w:szCs w:val="24"/>
        </w:rPr>
        <w:t>he</w:t>
      </w:r>
      <w:r w:rsidRPr="7C93935E" w:rsidR="56CB4668">
        <w:rPr>
          <w:rFonts w:ascii="ITC Avant Garde Gothic" w:hAnsi="ITC Avant Garde Gothic" w:cs="Calibri"/>
          <w:color w:val="auto"/>
          <w:sz w:val="24"/>
          <w:szCs w:val="24"/>
        </w:rPr>
        <w:t xml:space="preserve"> approved arrangement in fact </w:t>
      </w:r>
      <w:r w:rsidRPr="7C93935E" w:rsidR="56CB4668">
        <w:rPr>
          <w:rFonts w:ascii="ITC Avant Garde Gothic" w:hAnsi="ITC Avant Garde Gothic" w:cs="Calibri"/>
          <w:color w:val="auto"/>
          <w:sz w:val="24"/>
          <w:szCs w:val="24"/>
        </w:rPr>
        <w:t>terminates</w:t>
      </w:r>
      <w:r w:rsidRPr="7C93935E" w:rsidR="56CB4668">
        <w:rPr>
          <w:rFonts w:ascii="ITC Avant Garde Gothic" w:hAnsi="ITC Avant Garde Gothic" w:cs="Calibri"/>
          <w:color w:val="auto"/>
          <w:sz w:val="24"/>
          <w:szCs w:val="24"/>
        </w:rPr>
        <w:t xml:space="preserve"> earlier than </w:t>
      </w:r>
      <w:r w:rsidRPr="7C93935E" w:rsidR="3DDF45BC">
        <w:rPr>
          <w:rFonts w:ascii="ITC Avant Garde Gothic" w:hAnsi="ITC Avant Garde Gothic" w:cs="Calibri"/>
          <w:color w:val="auto"/>
          <w:sz w:val="24"/>
          <w:szCs w:val="24"/>
        </w:rPr>
        <w:t xml:space="preserve">4 weeks). </w:t>
      </w:r>
      <w:r w:rsidRPr="7C93935E" w:rsidR="32D21AD0">
        <w:rPr>
          <w:rFonts w:ascii="ITC Avant Garde Gothic" w:hAnsi="ITC Avant Garde Gothic" w:cs="Calibri"/>
          <w:color w:val="auto"/>
          <w:sz w:val="24"/>
          <w:szCs w:val="24"/>
        </w:rPr>
        <w:t>T</w:t>
      </w:r>
      <w:r w:rsidRPr="7C93935E" w:rsidR="1C584272">
        <w:rPr>
          <w:rFonts w:ascii="ITC Avant Garde Gothic" w:hAnsi="ITC Avant Garde Gothic" w:cs="Calibri"/>
          <w:color w:val="auto"/>
          <w:sz w:val="24"/>
          <w:szCs w:val="24"/>
        </w:rPr>
        <w:t xml:space="preserve">he notice of termination will also summarise </w:t>
      </w:r>
      <w:r w:rsidRPr="7C93935E" w:rsidR="1C584272">
        <w:rPr>
          <w:rFonts w:ascii="ITC Avant Garde Gothic" w:hAnsi="ITC Avant Garde Gothic" w:cs="Calibri"/>
          <w:color w:val="auto"/>
          <w:sz w:val="24"/>
          <w:szCs w:val="24"/>
        </w:rPr>
        <w:t xml:space="preserve">the </w:t>
      </w:r>
      <w:r w:rsidRPr="7C93935E" w:rsidR="1C584272">
        <w:rPr>
          <w:rFonts w:ascii="ITC Avant Garde Gothic" w:hAnsi="ITC Avant Garde Gothic" w:cs="Calibri"/>
          <w:color w:val="auto"/>
          <w:sz w:val="24"/>
          <w:szCs w:val="24"/>
        </w:rPr>
        <w:t xml:space="preserve">reasons for </w:t>
      </w:r>
      <w:r w:rsidRPr="7C93935E" w:rsidR="1C584272">
        <w:rPr>
          <w:rFonts w:ascii="ITC Avant Garde Gothic" w:hAnsi="ITC Avant Garde Gothic" w:cs="Calibri"/>
          <w:color w:val="auto"/>
          <w:sz w:val="24"/>
          <w:szCs w:val="24"/>
        </w:rPr>
        <w:t>terminating</w:t>
      </w:r>
      <w:r w:rsidRPr="7C93935E" w:rsidR="1C584272">
        <w:rPr>
          <w:rFonts w:ascii="ITC Avant Garde Gothic" w:hAnsi="ITC Avant Garde Gothic" w:cs="Calibri"/>
          <w:color w:val="auto"/>
          <w:sz w:val="24"/>
          <w:szCs w:val="24"/>
        </w:rPr>
        <w:t xml:space="preserve"> the arrangement.</w:t>
      </w:r>
    </w:p>
    <w:p w:rsidR="7DABC17F" w:rsidP="7DABC17F" w:rsidRDefault="7DABC17F" w14:paraId="21253770" w14:textId="775BAB51">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37224360" w:rsidP="7DABC17F" w:rsidRDefault="37224360" w14:paraId="065702BB" w14:textId="098B66EC">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7C2614D6">
        <w:rPr>
          <w:rFonts w:ascii="ITC Avant Garde Gothic" w:hAnsi="ITC Avant Garde Gothic" w:cs="Calibri"/>
          <w:b w:val="1"/>
          <w:bCs w:val="1"/>
          <w:color w:val="auto"/>
          <w:sz w:val="24"/>
          <w:szCs w:val="24"/>
        </w:rPr>
        <w:t>8.4</w:t>
      </w:r>
      <w:r w:rsidRPr="7C93935E" w:rsidR="1E717E5F">
        <w:rPr>
          <w:rFonts w:ascii="ITC Avant Garde Gothic" w:hAnsi="ITC Avant Garde Gothic" w:cs="Calibri"/>
          <w:b w:val="1"/>
          <w:bCs w:val="1"/>
          <w:color w:val="auto"/>
          <w:sz w:val="24"/>
          <w:szCs w:val="24"/>
        </w:rPr>
        <w:t xml:space="preserve"> </w:t>
      </w:r>
      <w:r w:rsidRPr="7C93935E" w:rsidR="37224360">
        <w:rPr>
          <w:rFonts w:ascii="ITC Avant Garde Gothic" w:hAnsi="ITC Avant Garde Gothic" w:cs="Calibri"/>
          <w:b w:val="1"/>
          <w:bCs w:val="1"/>
          <w:color w:val="auto"/>
          <w:sz w:val="24"/>
          <w:szCs w:val="24"/>
        </w:rPr>
        <w:t>Abuse of an Arrangement</w:t>
      </w:r>
      <w:r w:rsidRPr="7C93935E" w:rsidR="6CCB607F">
        <w:rPr>
          <w:rFonts w:ascii="ITC Avant Garde Gothic" w:hAnsi="ITC Avant Garde Gothic" w:cs="Calibri"/>
          <w:b w:val="1"/>
          <w:bCs w:val="1"/>
          <w:color w:val="auto"/>
          <w:sz w:val="24"/>
          <w:szCs w:val="24"/>
        </w:rPr>
        <w:t xml:space="preserve"> leading to Termination </w:t>
      </w:r>
      <w:r w:rsidRPr="7C93935E" w:rsidR="37224360">
        <w:rPr>
          <w:rFonts w:ascii="ITC Avant Garde Gothic" w:hAnsi="ITC Avant Garde Gothic" w:cs="Calibri"/>
          <w:b w:val="1"/>
          <w:bCs w:val="1"/>
          <w:color w:val="auto"/>
          <w:sz w:val="24"/>
          <w:szCs w:val="24"/>
        </w:rPr>
        <w:t xml:space="preserve"> </w:t>
      </w:r>
    </w:p>
    <w:p w:rsidR="001C7BF2" w:rsidP="5C262A37" w:rsidRDefault="001C7BF2" w14:paraId="482D5AA6" w14:textId="1F756A63">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color w:val="auto"/>
          <w:sz w:val="24"/>
          <w:szCs w:val="24"/>
        </w:rPr>
      </w:pPr>
      <w:r w:rsidRPr="7C93935E" w:rsidR="0E68DE6A">
        <w:rPr>
          <w:rFonts w:ascii="ITC Avant Garde Gothic" w:hAnsi="ITC Avant Garde Gothic" w:eastAsia="ITC Avant Garde Gothic" w:cs="ITC Avant Garde Gothic"/>
          <w:color w:val="auto"/>
          <w:sz w:val="24"/>
          <w:szCs w:val="24"/>
        </w:rPr>
        <w:t xml:space="preserve">If the firm has reasonable grounds for believing that an employee is </w:t>
      </w:r>
      <w:r w:rsidRPr="7C93935E" w:rsidR="5B7100D8">
        <w:rPr>
          <w:rFonts w:ascii="ITC Avant Garde Gothic" w:hAnsi="ITC Avant Garde Gothic" w:eastAsia="ITC Avant Garde Gothic" w:cs="ITC Avant Garde Gothic"/>
          <w:color w:val="auto"/>
          <w:sz w:val="24"/>
          <w:szCs w:val="24"/>
        </w:rPr>
        <w:t>abusing a</w:t>
      </w:r>
      <w:r w:rsidRPr="7C93935E" w:rsidR="5FB7027C">
        <w:rPr>
          <w:rFonts w:ascii="ITC Avant Garde Gothic" w:hAnsi="ITC Avant Garde Gothic" w:eastAsia="ITC Avant Garde Gothic" w:cs="ITC Avant Garde Gothic"/>
          <w:color w:val="auto"/>
          <w:sz w:val="24"/>
          <w:szCs w:val="24"/>
        </w:rPr>
        <w:t xml:space="preserve"> FW or RW arrangement </w:t>
      </w:r>
      <w:r w:rsidRPr="7C93935E" w:rsidR="5FB7027C">
        <w:rPr>
          <w:rFonts w:ascii="ITC Avant Garde Gothic" w:hAnsi="ITC Avant Garde Gothic" w:eastAsia="ITC Avant Garde Gothic" w:cs="ITC Avant Garde Gothic"/>
          <w:color w:val="auto"/>
          <w:sz w:val="24"/>
          <w:szCs w:val="24"/>
        </w:rPr>
        <w:t>e.g</w:t>
      </w:r>
      <w:r w:rsidRPr="7C93935E" w:rsidR="363C07C7">
        <w:rPr>
          <w:rFonts w:ascii="ITC Avant Garde Gothic" w:hAnsi="ITC Avant Garde Gothic" w:eastAsia="ITC Avant Garde Gothic" w:cs="ITC Avant Garde Gothic"/>
          <w:color w:val="auto"/>
          <w:sz w:val="24"/>
          <w:szCs w:val="24"/>
        </w:rPr>
        <w:t>.</w:t>
      </w:r>
      <w:r w:rsidRPr="7C93935E" w:rsidR="5FB7027C">
        <w:rPr>
          <w:rFonts w:ascii="ITC Avant Garde Gothic" w:hAnsi="ITC Avant Garde Gothic" w:eastAsia="ITC Avant Garde Gothic" w:cs="ITC Avant Garde Gothic"/>
          <w:color w:val="auto"/>
          <w:sz w:val="24"/>
          <w:szCs w:val="24"/>
        </w:rPr>
        <w:t xml:space="preserve"> the </w:t>
      </w:r>
      <w:r w:rsidRPr="7C93935E" w:rsidR="45BE7699">
        <w:rPr>
          <w:rFonts w:ascii="ITC Avant Garde Gothic" w:hAnsi="ITC Avant Garde Gothic" w:eastAsia="ITC Avant Garde Gothic" w:cs="ITC Avant Garde Gothic"/>
          <w:color w:val="auto"/>
          <w:sz w:val="24"/>
          <w:szCs w:val="24"/>
        </w:rPr>
        <w:t>employee</w:t>
      </w:r>
      <w:r w:rsidRPr="7C93935E" w:rsidR="5FB7027C">
        <w:rPr>
          <w:rFonts w:ascii="ITC Avant Garde Gothic" w:hAnsi="ITC Avant Garde Gothic" w:eastAsia="ITC Avant Garde Gothic" w:cs="ITC Avant Garde Gothic"/>
          <w:color w:val="auto"/>
          <w:sz w:val="24"/>
          <w:szCs w:val="24"/>
        </w:rPr>
        <w:t xml:space="preserve"> not meeting the requirements of their role or not using the </w:t>
      </w:r>
      <w:r w:rsidRPr="7C93935E" w:rsidR="33D599B4">
        <w:rPr>
          <w:rFonts w:ascii="ITC Avant Garde Gothic" w:hAnsi="ITC Avant Garde Gothic" w:eastAsia="ITC Avant Garde Gothic" w:cs="ITC Avant Garde Gothic"/>
          <w:color w:val="auto"/>
          <w:sz w:val="24"/>
          <w:szCs w:val="24"/>
        </w:rPr>
        <w:t>working</w:t>
      </w:r>
      <w:r w:rsidRPr="7C93935E" w:rsidR="5FB7027C">
        <w:rPr>
          <w:rFonts w:ascii="ITC Avant Garde Gothic" w:hAnsi="ITC Avant Garde Gothic" w:eastAsia="ITC Avant Garde Gothic" w:cs="ITC Avant Garde Gothic"/>
          <w:color w:val="auto"/>
          <w:sz w:val="24"/>
          <w:szCs w:val="24"/>
        </w:rPr>
        <w:t xml:space="preserve"> </w:t>
      </w:r>
      <w:r w:rsidRPr="7C93935E" w:rsidR="14670D71">
        <w:rPr>
          <w:rFonts w:ascii="ITC Avant Garde Gothic" w:hAnsi="ITC Avant Garde Gothic" w:eastAsia="ITC Avant Garde Gothic" w:cs="ITC Avant Garde Gothic"/>
          <w:color w:val="auto"/>
          <w:sz w:val="24"/>
          <w:szCs w:val="24"/>
        </w:rPr>
        <w:t>arrangement</w:t>
      </w:r>
      <w:r w:rsidRPr="7C93935E" w:rsidR="5FB7027C">
        <w:rPr>
          <w:rFonts w:ascii="ITC Avant Garde Gothic" w:hAnsi="ITC Avant Garde Gothic" w:eastAsia="ITC Avant Garde Gothic" w:cs="ITC Avant Garde Gothic"/>
          <w:color w:val="auto"/>
          <w:sz w:val="24"/>
          <w:szCs w:val="24"/>
        </w:rPr>
        <w:t xml:space="preserve"> for the purpose it was </w:t>
      </w:r>
      <w:r w:rsidRPr="7C93935E" w:rsidR="06E1919C">
        <w:rPr>
          <w:rFonts w:ascii="ITC Avant Garde Gothic" w:hAnsi="ITC Avant Garde Gothic" w:eastAsia="ITC Avant Garde Gothic" w:cs="ITC Avant Garde Gothic"/>
          <w:color w:val="auto"/>
          <w:sz w:val="24"/>
          <w:szCs w:val="24"/>
        </w:rPr>
        <w:t>approved, the</w:t>
      </w:r>
      <w:r w:rsidRPr="7C93935E" w:rsidR="04C8A4A4">
        <w:rPr>
          <w:rFonts w:ascii="ITC Avant Garde Gothic" w:hAnsi="ITC Avant Garde Gothic" w:eastAsia="ITC Avant Garde Gothic" w:cs="ITC Avant Garde Gothic"/>
          <w:color w:val="auto"/>
          <w:sz w:val="24"/>
          <w:szCs w:val="24"/>
        </w:rPr>
        <w:t xml:space="preserve"> firm </w:t>
      </w:r>
      <w:r w:rsidRPr="7C93935E" w:rsidR="5FB7027C">
        <w:rPr>
          <w:rFonts w:ascii="ITC Avant Garde Gothic" w:hAnsi="ITC Avant Garde Gothic" w:eastAsia="ITC Avant Garde Gothic" w:cs="ITC Avant Garde Gothic"/>
          <w:color w:val="auto"/>
          <w:sz w:val="24"/>
          <w:szCs w:val="24"/>
        </w:rPr>
        <w:t xml:space="preserve">may </w:t>
      </w:r>
      <w:r w:rsidRPr="7C93935E" w:rsidR="5FB7027C">
        <w:rPr>
          <w:rFonts w:ascii="ITC Avant Garde Gothic" w:hAnsi="ITC Avant Garde Gothic" w:eastAsia="ITC Avant Garde Gothic" w:cs="ITC Avant Garde Gothic"/>
          <w:color w:val="auto"/>
          <w:sz w:val="24"/>
          <w:szCs w:val="24"/>
        </w:rPr>
        <w:t>terminat</w:t>
      </w:r>
      <w:r w:rsidRPr="7C93935E" w:rsidR="5A4EE658">
        <w:rPr>
          <w:rFonts w:ascii="ITC Avant Garde Gothic" w:hAnsi="ITC Avant Garde Gothic" w:eastAsia="ITC Avant Garde Gothic" w:cs="ITC Avant Garde Gothic"/>
          <w:color w:val="auto"/>
          <w:sz w:val="24"/>
          <w:szCs w:val="24"/>
        </w:rPr>
        <w:t>e</w:t>
      </w:r>
      <w:r w:rsidRPr="7C93935E" w:rsidR="5FB7027C">
        <w:rPr>
          <w:rFonts w:ascii="ITC Avant Garde Gothic" w:hAnsi="ITC Avant Garde Gothic" w:eastAsia="ITC Avant Garde Gothic" w:cs="ITC Avant Garde Gothic"/>
          <w:color w:val="auto"/>
          <w:sz w:val="24"/>
          <w:szCs w:val="24"/>
        </w:rPr>
        <w:t xml:space="preserve"> of the arrangement</w:t>
      </w:r>
      <w:r w:rsidRPr="7C93935E" w:rsidR="6261BAC3">
        <w:rPr>
          <w:rFonts w:ascii="ITC Avant Garde Gothic" w:hAnsi="ITC Avant Garde Gothic" w:eastAsia="ITC Avant Garde Gothic" w:cs="ITC Avant Garde Gothic"/>
          <w:color w:val="auto"/>
          <w:sz w:val="24"/>
          <w:szCs w:val="24"/>
        </w:rPr>
        <w:t>. The firm will notify the</w:t>
      </w:r>
      <w:r w:rsidRPr="7C93935E" w:rsidR="4425264A">
        <w:rPr>
          <w:rFonts w:ascii="ITC Avant Garde Gothic" w:hAnsi="ITC Avant Garde Gothic" w:eastAsia="ITC Avant Garde Gothic" w:cs="ITC Avant Garde Gothic"/>
          <w:color w:val="auto"/>
          <w:sz w:val="24"/>
          <w:szCs w:val="24"/>
        </w:rPr>
        <w:t xml:space="preserve"> </w:t>
      </w:r>
      <w:r w:rsidRPr="7C93935E" w:rsidR="6261BAC3">
        <w:rPr>
          <w:rFonts w:ascii="ITC Avant Garde Gothic" w:hAnsi="ITC Avant Garde Gothic" w:eastAsia="ITC Avant Garde Gothic" w:cs="ITC Avant Garde Gothic"/>
          <w:color w:val="auto"/>
          <w:sz w:val="24"/>
          <w:szCs w:val="24"/>
        </w:rPr>
        <w:t xml:space="preserve">employee of its </w:t>
      </w:r>
      <w:r w:rsidRPr="7C93935E" w:rsidR="7A12BB68">
        <w:rPr>
          <w:rFonts w:ascii="ITC Avant Garde Gothic" w:hAnsi="ITC Avant Garde Gothic" w:eastAsia="ITC Avant Garde Gothic" w:cs="ITC Avant Garde Gothic"/>
          <w:color w:val="auto"/>
          <w:sz w:val="24"/>
          <w:szCs w:val="24"/>
        </w:rPr>
        <w:t xml:space="preserve">proposal </w:t>
      </w:r>
      <w:r w:rsidRPr="7C93935E" w:rsidR="6261BAC3">
        <w:rPr>
          <w:rFonts w:ascii="ITC Avant Garde Gothic" w:hAnsi="ITC Avant Garde Gothic" w:eastAsia="ITC Avant Garde Gothic" w:cs="ITC Avant Garde Gothic"/>
          <w:color w:val="auto"/>
          <w:sz w:val="24"/>
          <w:szCs w:val="24"/>
        </w:rPr>
        <w:t xml:space="preserve">to </w:t>
      </w:r>
      <w:r w:rsidRPr="7C93935E" w:rsidR="6261BAC3">
        <w:rPr>
          <w:rFonts w:ascii="ITC Avant Garde Gothic" w:hAnsi="ITC Avant Garde Gothic" w:eastAsia="ITC Avant Garde Gothic" w:cs="ITC Avant Garde Gothic"/>
          <w:color w:val="auto"/>
          <w:sz w:val="24"/>
          <w:szCs w:val="24"/>
        </w:rPr>
        <w:t>terminate</w:t>
      </w:r>
      <w:r w:rsidRPr="7C93935E" w:rsidR="6261BAC3">
        <w:rPr>
          <w:rFonts w:ascii="ITC Avant Garde Gothic" w:hAnsi="ITC Avant Garde Gothic" w:eastAsia="ITC Avant Garde Gothic" w:cs="ITC Avant Garde Gothic"/>
          <w:color w:val="auto"/>
          <w:sz w:val="24"/>
          <w:szCs w:val="24"/>
        </w:rPr>
        <w:t xml:space="preserve"> </w:t>
      </w:r>
      <w:r w:rsidRPr="7C93935E" w:rsidR="6B1181B2">
        <w:rPr>
          <w:rFonts w:ascii="ITC Avant Garde Gothic" w:hAnsi="ITC Avant Garde Gothic" w:eastAsia="ITC Avant Garde Gothic" w:cs="ITC Avant Garde Gothic"/>
          <w:color w:val="auto"/>
          <w:sz w:val="24"/>
          <w:szCs w:val="24"/>
        </w:rPr>
        <w:t xml:space="preserve">the arrangement </w:t>
      </w:r>
      <w:r w:rsidRPr="7C93935E" w:rsidR="6261BAC3">
        <w:rPr>
          <w:rFonts w:ascii="ITC Avant Garde Gothic" w:hAnsi="ITC Avant Garde Gothic" w:eastAsia="ITC Avant Garde Gothic" w:cs="ITC Avant Garde Gothic"/>
          <w:color w:val="auto"/>
          <w:sz w:val="24"/>
          <w:szCs w:val="24"/>
        </w:rPr>
        <w:t xml:space="preserve">setting out the grounds for same and allow </w:t>
      </w:r>
      <w:r w:rsidRPr="7C93935E" w:rsidR="5A187498">
        <w:rPr>
          <w:rFonts w:ascii="ITC Avant Garde Gothic" w:hAnsi="ITC Avant Garde Gothic" w:eastAsia="ITC Avant Garde Gothic" w:cs="ITC Avant Garde Gothic"/>
          <w:color w:val="auto"/>
          <w:sz w:val="24"/>
          <w:szCs w:val="24"/>
        </w:rPr>
        <w:t>the</w:t>
      </w:r>
      <w:r w:rsidRPr="7C93935E" w:rsidR="6261BAC3">
        <w:rPr>
          <w:rFonts w:ascii="ITC Avant Garde Gothic" w:hAnsi="ITC Avant Garde Gothic" w:eastAsia="ITC Avant Garde Gothic" w:cs="ITC Avant Garde Gothic"/>
          <w:color w:val="auto"/>
          <w:sz w:val="24"/>
          <w:szCs w:val="24"/>
        </w:rPr>
        <w:t xml:space="preserve"> employee make representations </w:t>
      </w:r>
      <w:r w:rsidRPr="7C93935E" w:rsidR="2180D453">
        <w:rPr>
          <w:rFonts w:ascii="ITC Avant Garde Gothic" w:hAnsi="ITC Avant Garde Gothic" w:eastAsia="ITC Avant Garde Gothic" w:cs="ITC Avant Garde Gothic"/>
          <w:color w:val="auto"/>
          <w:sz w:val="24"/>
          <w:szCs w:val="24"/>
        </w:rPr>
        <w:t>within</w:t>
      </w:r>
      <w:r w:rsidRPr="7C93935E" w:rsidR="6261BAC3">
        <w:rPr>
          <w:rFonts w:ascii="ITC Avant Garde Gothic" w:hAnsi="ITC Avant Garde Gothic" w:eastAsia="ITC Avant Garde Gothic" w:cs="ITC Avant Garde Gothic"/>
          <w:color w:val="auto"/>
          <w:sz w:val="24"/>
          <w:szCs w:val="24"/>
        </w:rPr>
        <w:t xml:space="preserve"> 7 days of the receipt of the noti</w:t>
      </w:r>
      <w:r w:rsidRPr="7C93935E" w:rsidR="0970F2FA">
        <w:rPr>
          <w:rFonts w:ascii="ITC Avant Garde Gothic" w:hAnsi="ITC Avant Garde Gothic" w:eastAsia="ITC Avant Garde Gothic" w:cs="ITC Avant Garde Gothic"/>
          <w:color w:val="auto"/>
          <w:sz w:val="24"/>
          <w:szCs w:val="24"/>
        </w:rPr>
        <w:t xml:space="preserve">fication. The </w:t>
      </w:r>
      <w:r w:rsidRPr="7C93935E" w:rsidR="0970F2FA">
        <w:rPr>
          <w:rFonts w:ascii="ITC Avant Garde Gothic" w:hAnsi="ITC Avant Garde Gothic" w:eastAsia="ITC Avant Garde Gothic" w:cs="ITC Avant Garde Gothic"/>
          <w:color w:val="auto"/>
          <w:sz w:val="24"/>
          <w:szCs w:val="24"/>
        </w:rPr>
        <w:t xml:space="preserve">firm </w:t>
      </w:r>
      <w:r w:rsidRPr="7C93935E" w:rsidR="327A4F58">
        <w:rPr>
          <w:rFonts w:ascii="ITC Avant Garde Gothic" w:hAnsi="ITC Avant Garde Gothic" w:eastAsia="ITC Avant Garde Gothic" w:cs="ITC Avant Garde Gothic"/>
          <w:color w:val="auto"/>
          <w:sz w:val="24"/>
          <w:szCs w:val="24"/>
        </w:rPr>
        <w:t>will</w:t>
      </w:r>
      <w:r w:rsidRPr="7C93935E" w:rsidR="6261BAC3">
        <w:rPr>
          <w:rFonts w:ascii="ITC Avant Garde Gothic" w:hAnsi="ITC Avant Garde Gothic" w:eastAsia="ITC Avant Garde Gothic" w:cs="ITC Avant Garde Gothic"/>
          <w:color w:val="auto"/>
          <w:sz w:val="24"/>
          <w:szCs w:val="24"/>
        </w:rPr>
        <w:t xml:space="preserve"> consider proposals or </w:t>
      </w:r>
      <w:r w:rsidRPr="7C93935E" w:rsidR="522A223C">
        <w:rPr>
          <w:rFonts w:ascii="ITC Avant Garde Gothic" w:hAnsi="ITC Avant Garde Gothic" w:eastAsia="ITC Avant Garde Gothic" w:cs="ITC Avant Garde Gothic"/>
          <w:color w:val="auto"/>
          <w:sz w:val="24"/>
          <w:szCs w:val="24"/>
        </w:rPr>
        <w:t>representations from</w:t>
      </w:r>
      <w:r w:rsidRPr="7C93935E" w:rsidR="6261BAC3">
        <w:rPr>
          <w:rFonts w:ascii="ITC Avant Garde Gothic" w:hAnsi="ITC Avant Garde Gothic" w:eastAsia="ITC Avant Garde Gothic" w:cs="ITC Avant Garde Gothic"/>
          <w:color w:val="auto"/>
          <w:sz w:val="24"/>
          <w:szCs w:val="24"/>
        </w:rPr>
        <w:t xml:space="preserve"> </w:t>
      </w:r>
      <w:r w:rsidRPr="7C93935E" w:rsidR="702C7CE4">
        <w:rPr>
          <w:rFonts w:ascii="ITC Avant Garde Gothic" w:hAnsi="ITC Avant Garde Gothic" w:eastAsia="ITC Avant Garde Gothic" w:cs="ITC Avant Garde Gothic"/>
          <w:color w:val="auto"/>
          <w:sz w:val="24"/>
          <w:szCs w:val="24"/>
        </w:rPr>
        <w:t>the</w:t>
      </w:r>
      <w:r w:rsidRPr="7C93935E" w:rsidR="6261BAC3">
        <w:rPr>
          <w:rFonts w:ascii="ITC Avant Garde Gothic" w:hAnsi="ITC Avant Garde Gothic" w:eastAsia="ITC Avant Garde Gothic" w:cs="ITC Avant Garde Gothic"/>
          <w:color w:val="auto"/>
          <w:sz w:val="24"/>
          <w:szCs w:val="24"/>
        </w:rPr>
        <w:t xml:space="preserve"> </w:t>
      </w:r>
      <w:r w:rsidRPr="7C93935E" w:rsidR="43730813">
        <w:rPr>
          <w:rFonts w:ascii="ITC Avant Garde Gothic" w:hAnsi="ITC Avant Garde Gothic" w:eastAsia="ITC Avant Garde Gothic" w:cs="ITC Avant Garde Gothic"/>
          <w:color w:val="auto"/>
          <w:sz w:val="24"/>
          <w:szCs w:val="24"/>
        </w:rPr>
        <w:t>employee</w:t>
      </w:r>
      <w:r w:rsidRPr="7C93935E" w:rsidR="6261BAC3">
        <w:rPr>
          <w:rFonts w:ascii="ITC Avant Garde Gothic" w:hAnsi="ITC Avant Garde Gothic" w:eastAsia="ITC Avant Garde Gothic" w:cs="ITC Avant Garde Gothic"/>
          <w:color w:val="auto"/>
          <w:sz w:val="24"/>
          <w:szCs w:val="24"/>
        </w:rPr>
        <w:t xml:space="preserve"> objectively </w:t>
      </w:r>
      <w:r w:rsidRPr="7C93935E" w:rsidR="1A6787A3">
        <w:rPr>
          <w:rFonts w:ascii="ITC Avant Garde Gothic" w:hAnsi="ITC Avant Garde Gothic" w:eastAsia="ITC Avant Garde Gothic" w:cs="ITC Avant Garde Gothic"/>
          <w:color w:val="auto"/>
          <w:sz w:val="24"/>
          <w:szCs w:val="24"/>
        </w:rPr>
        <w:t>fairly</w:t>
      </w:r>
      <w:r w:rsidRPr="7C93935E" w:rsidR="6261BAC3">
        <w:rPr>
          <w:rFonts w:ascii="ITC Avant Garde Gothic" w:hAnsi="ITC Avant Garde Gothic" w:eastAsia="ITC Avant Garde Gothic" w:cs="ITC Avant Garde Gothic"/>
          <w:color w:val="auto"/>
          <w:sz w:val="24"/>
          <w:szCs w:val="24"/>
        </w:rPr>
        <w:t xml:space="preserve"> </w:t>
      </w:r>
      <w:r w:rsidRPr="7C93935E" w:rsidR="4BBEA00E">
        <w:rPr>
          <w:rFonts w:ascii="ITC Avant Garde Gothic" w:hAnsi="ITC Avant Garde Gothic" w:eastAsia="ITC Avant Garde Gothic" w:cs="ITC Avant Garde Gothic"/>
          <w:color w:val="auto"/>
          <w:sz w:val="24"/>
          <w:szCs w:val="24"/>
        </w:rPr>
        <w:t>and</w:t>
      </w:r>
      <w:r w:rsidRPr="7C93935E" w:rsidR="6261BAC3">
        <w:rPr>
          <w:rFonts w:ascii="ITC Avant Garde Gothic" w:hAnsi="ITC Avant Garde Gothic" w:eastAsia="ITC Avant Garde Gothic" w:cs="ITC Avant Garde Gothic"/>
          <w:color w:val="auto"/>
          <w:sz w:val="24"/>
          <w:szCs w:val="24"/>
        </w:rPr>
        <w:t xml:space="preserve"> </w:t>
      </w:r>
      <w:r w:rsidRPr="7C93935E" w:rsidR="0A12EF6C">
        <w:rPr>
          <w:rFonts w:ascii="ITC Avant Garde Gothic" w:hAnsi="ITC Avant Garde Gothic" w:eastAsia="ITC Avant Garde Gothic" w:cs="ITC Avant Garde Gothic"/>
          <w:color w:val="auto"/>
          <w:sz w:val="24"/>
          <w:szCs w:val="24"/>
        </w:rPr>
        <w:t>reasonably</w:t>
      </w:r>
      <w:r w:rsidRPr="7C93935E" w:rsidR="1FF54DEE">
        <w:rPr>
          <w:rFonts w:ascii="ITC Avant Garde Gothic" w:hAnsi="ITC Avant Garde Gothic" w:eastAsia="ITC Avant Garde Gothic" w:cs="ITC Avant Garde Gothic"/>
          <w:color w:val="auto"/>
          <w:sz w:val="24"/>
          <w:szCs w:val="24"/>
        </w:rPr>
        <w:t>.</w:t>
      </w:r>
      <w:r w:rsidRPr="7C93935E" w:rsidR="6261BAC3">
        <w:rPr>
          <w:rFonts w:ascii="ITC Avant Garde Gothic" w:hAnsi="ITC Avant Garde Gothic" w:eastAsia="ITC Avant Garde Gothic" w:cs="ITC Avant Garde Gothic"/>
          <w:color w:val="auto"/>
          <w:sz w:val="24"/>
          <w:szCs w:val="24"/>
        </w:rPr>
        <w:t xml:space="preserve"> </w:t>
      </w:r>
    </w:p>
    <w:p w:rsidR="001C7BF2" w:rsidP="2981AECB" w:rsidRDefault="001C7BF2" w14:paraId="2AD1B706" w14:textId="3939A19A">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sz w:val="24"/>
          <w:szCs w:val="24"/>
        </w:rPr>
      </w:pPr>
    </w:p>
    <w:p w:rsidR="001C7BF2" w:rsidP="7C93935E" w:rsidRDefault="001C7BF2" w14:paraId="2EC05362" w14:textId="18F5E3D6">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sz w:val="24"/>
          <w:szCs w:val="24"/>
        </w:rPr>
      </w:pPr>
      <w:r w:rsidRPr="7C93935E" w:rsidR="2319CEF1">
        <w:rPr>
          <w:rFonts w:ascii="ITC Avant Garde Gothic" w:hAnsi="ITC Avant Garde Gothic" w:eastAsia="ITC Avant Garde Gothic" w:cs="ITC Avant Garde Gothic"/>
          <w:sz w:val="24"/>
          <w:szCs w:val="24"/>
        </w:rPr>
        <w:t>If the</w:t>
      </w:r>
      <w:r w:rsidRPr="7C93935E" w:rsidR="45CD4BF9">
        <w:rPr>
          <w:rFonts w:ascii="ITC Avant Garde Gothic" w:hAnsi="ITC Avant Garde Gothic" w:eastAsia="ITC Avant Garde Gothic" w:cs="ITC Avant Garde Gothic"/>
          <w:sz w:val="24"/>
          <w:szCs w:val="24"/>
        </w:rPr>
        <w:t xml:space="preserve"> firm </w:t>
      </w:r>
      <w:r w:rsidRPr="7C93935E" w:rsidR="427C0D40">
        <w:rPr>
          <w:rFonts w:ascii="ITC Avant Garde Gothic" w:hAnsi="ITC Avant Garde Gothic" w:eastAsia="ITC Avant Garde Gothic" w:cs="ITC Avant Garde Gothic"/>
          <w:sz w:val="24"/>
          <w:szCs w:val="24"/>
        </w:rPr>
        <w:t>after con</w:t>
      </w:r>
      <w:r w:rsidRPr="7C93935E" w:rsidR="0C59DA50">
        <w:rPr>
          <w:rFonts w:ascii="ITC Avant Garde Gothic" w:hAnsi="ITC Avant Garde Gothic" w:eastAsia="ITC Avant Garde Gothic" w:cs="ITC Avant Garde Gothic"/>
          <w:sz w:val="24"/>
          <w:szCs w:val="24"/>
        </w:rPr>
        <w:t xml:space="preserve">sidering </w:t>
      </w:r>
      <w:r w:rsidRPr="7C93935E" w:rsidR="427C0D40">
        <w:rPr>
          <w:rFonts w:ascii="ITC Avant Garde Gothic" w:hAnsi="ITC Avant Garde Gothic" w:eastAsia="ITC Avant Garde Gothic" w:cs="ITC Avant Garde Gothic"/>
          <w:sz w:val="24"/>
          <w:szCs w:val="24"/>
        </w:rPr>
        <w:t xml:space="preserve"> </w:t>
      </w:r>
      <w:r w:rsidRPr="7C93935E" w:rsidR="427C0D40">
        <w:rPr>
          <w:rFonts w:ascii="ITC Avant Garde Gothic" w:hAnsi="ITC Avant Garde Gothic" w:eastAsia="ITC Avant Garde Gothic" w:cs="ITC Avant Garde Gothic"/>
          <w:sz w:val="24"/>
          <w:szCs w:val="24"/>
        </w:rPr>
        <w:t>any proposals/ representation</w:t>
      </w:r>
      <w:r w:rsidRPr="7C93935E" w:rsidR="2A15AF13">
        <w:rPr>
          <w:rFonts w:ascii="ITC Avant Garde Gothic" w:hAnsi="ITC Avant Garde Gothic" w:eastAsia="ITC Avant Garde Gothic" w:cs="ITC Avant Garde Gothic"/>
          <w:sz w:val="24"/>
          <w:szCs w:val="24"/>
        </w:rPr>
        <w:t>s</w:t>
      </w:r>
      <w:r w:rsidRPr="7C93935E" w:rsidR="427C0D40">
        <w:rPr>
          <w:rFonts w:ascii="ITC Avant Garde Gothic" w:hAnsi="ITC Avant Garde Gothic" w:eastAsia="ITC Avant Garde Gothic" w:cs="ITC Avant Garde Gothic"/>
          <w:sz w:val="24"/>
          <w:szCs w:val="24"/>
        </w:rPr>
        <w:t xml:space="preserve"> </w:t>
      </w:r>
      <w:r w:rsidRPr="7C93935E" w:rsidR="4525C5B9">
        <w:rPr>
          <w:rFonts w:ascii="ITC Avant Garde Gothic" w:hAnsi="ITC Avant Garde Gothic" w:eastAsia="ITC Avant Garde Gothic" w:cs="ITC Avant Garde Gothic"/>
          <w:sz w:val="24"/>
          <w:szCs w:val="24"/>
        </w:rPr>
        <w:t xml:space="preserve">decides to </w:t>
      </w:r>
      <w:r w:rsidRPr="7C93935E" w:rsidR="4525C5B9">
        <w:rPr>
          <w:rFonts w:ascii="ITC Avant Garde Gothic" w:hAnsi="ITC Avant Garde Gothic" w:eastAsia="ITC Avant Garde Gothic" w:cs="ITC Avant Garde Gothic"/>
          <w:sz w:val="24"/>
          <w:szCs w:val="24"/>
        </w:rPr>
        <w:t>terminate</w:t>
      </w:r>
      <w:r w:rsidRPr="7C93935E" w:rsidR="4525C5B9">
        <w:rPr>
          <w:rFonts w:ascii="ITC Avant Garde Gothic" w:hAnsi="ITC Avant Garde Gothic" w:eastAsia="ITC Avant Garde Gothic" w:cs="ITC Avant Garde Gothic"/>
          <w:sz w:val="24"/>
          <w:szCs w:val="24"/>
        </w:rPr>
        <w:t xml:space="preserve"> an </w:t>
      </w:r>
      <w:r w:rsidRPr="7C93935E" w:rsidR="06C47A5E">
        <w:rPr>
          <w:rFonts w:ascii="ITC Avant Garde Gothic" w:hAnsi="ITC Avant Garde Gothic" w:eastAsia="ITC Avant Garde Gothic" w:cs="ITC Avant Garde Gothic"/>
          <w:sz w:val="24"/>
          <w:szCs w:val="24"/>
        </w:rPr>
        <w:t>arrangement,</w:t>
      </w:r>
      <w:r w:rsidRPr="7C93935E" w:rsidR="6267462E">
        <w:rPr>
          <w:rFonts w:ascii="ITC Avant Garde Gothic" w:hAnsi="ITC Avant Garde Gothic" w:eastAsia="ITC Avant Garde Gothic" w:cs="ITC Avant Garde Gothic"/>
          <w:sz w:val="24"/>
          <w:szCs w:val="24"/>
        </w:rPr>
        <w:t xml:space="preserve"> the </w:t>
      </w:r>
      <w:r w:rsidRPr="7C93935E" w:rsidR="4BB486B4">
        <w:rPr>
          <w:rFonts w:ascii="ITC Avant Garde Gothic" w:hAnsi="ITC Avant Garde Gothic" w:eastAsia="ITC Avant Garde Gothic" w:cs="ITC Avant Garde Gothic"/>
          <w:sz w:val="24"/>
          <w:szCs w:val="24"/>
        </w:rPr>
        <w:t>firm</w:t>
      </w:r>
      <w:r w:rsidRPr="7C93935E" w:rsidR="5619BA8E">
        <w:rPr>
          <w:rFonts w:ascii="ITC Avant Garde Gothic" w:hAnsi="ITC Avant Garde Gothic" w:eastAsia="ITC Avant Garde Gothic" w:cs="ITC Avant Garde Gothic"/>
          <w:sz w:val="24"/>
          <w:szCs w:val="24"/>
        </w:rPr>
        <w:t xml:space="preserve"> will give the </w:t>
      </w:r>
      <w:r w:rsidRPr="7C93935E" w:rsidR="05C1A0DE">
        <w:rPr>
          <w:rFonts w:ascii="ITC Avant Garde Gothic" w:hAnsi="ITC Avant Garde Gothic" w:eastAsia="ITC Avant Garde Gothic" w:cs="ITC Avant Garde Gothic"/>
          <w:sz w:val="24"/>
          <w:szCs w:val="24"/>
        </w:rPr>
        <w:t xml:space="preserve">employee </w:t>
      </w:r>
      <w:r w:rsidRPr="7C93935E" w:rsidR="33640F32">
        <w:rPr>
          <w:rFonts w:ascii="ITC Avant Garde Gothic" w:hAnsi="ITC Avant Garde Gothic" w:eastAsia="ITC Avant Garde Gothic" w:cs="ITC Avant Garde Gothic"/>
          <w:sz w:val="24"/>
          <w:szCs w:val="24"/>
        </w:rPr>
        <w:t xml:space="preserve">a notice of termination of the arrangement setting out reasons for the termination and setting out the date on which the employee </w:t>
      </w:r>
      <w:r w:rsidRPr="7C93935E" w:rsidR="05C1A0DE">
        <w:rPr>
          <w:rFonts w:ascii="ITC Avant Garde Gothic" w:hAnsi="ITC Avant Garde Gothic" w:eastAsia="ITC Avant Garde Gothic" w:cs="ITC Avant Garde Gothic"/>
          <w:sz w:val="24"/>
          <w:szCs w:val="24"/>
        </w:rPr>
        <w:t>must</w:t>
      </w:r>
      <w:r w:rsidRPr="7C93935E" w:rsidR="05C1A0DE">
        <w:rPr>
          <w:rFonts w:ascii="ITC Avant Garde Gothic" w:hAnsi="ITC Avant Garde Gothic" w:eastAsia="ITC Avant Garde Gothic" w:cs="ITC Avant Garde Gothic"/>
          <w:sz w:val="24"/>
          <w:szCs w:val="24"/>
        </w:rPr>
        <w:t xml:space="preserve"> return to the original working arrangement</w:t>
      </w:r>
      <w:r w:rsidRPr="7C93935E" w:rsidR="507013AA">
        <w:rPr>
          <w:rFonts w:ascii="ITC Avant Garde Gothic" w:hAnsi="ITC Avant Garde Gothic" w:eastAsia="ITC Avant Garde Gothic" w:cs="ITC Avant Garde Gothic"/>
          <w:sz w:val="24"/>
          <w:szCs w:val="24"/>
        </w:rPr>
        <w:t xml:space="preserve"> which may be</w:t>
      </w:r>
      <w:r w:rsidRPr="7C93935E" w:rsidR="5D69F0C7">
        <w:rPr>
          <w:rFonts w:ascii="ITC Avant Garde Gothic" w:hAnsi="ITC Avant Garde Gothic" w:eastAsia="ITC Avant Garde Gothic" w:cs="ITC Avant Garde Gothic"/>
          <w:sz w:val="24"/>
          <w:szCs w:val="24"/>
        </w:rPr>
        <w:t xml:space="preserve"> </w:t>
      </w:r>
      <w:r w:rsidRPr="7C93935E" w:rsidR="5D69F0C7">
        <w:rPr>
          <w:rFonts w:ascii="ITC Avant Garde Gothic" w:hAnsi="ITC Avant Garde Gothic" w:eastAsia="ITC Avant Garde Gothic" w:cs="ITC Avant Garde Gothic"/>
          <w:sz w:val="24"/>
          <w:szCs w:val="24"/>
        </w:rPr>
        <w:t xml:space="preserve">7 days </w:t>
      </w:r>
      <w:r w:rsidRPr="7C93935E" w:rsidR="02E92252">
        <w:rPr>
          <w:rFonts w:ascii="ITC Avant Garde Gothic" w:hAnsi="ITC Avant Garde Gothic" w:eastAsia="ITC Avant Garde Gothic" w:cs="ITC Avant Garde Gothic"/>
          <w:sz w:val="24"/>
          <w:szCs w:val="24"/>
        </w:rPr>
        <w:t xml:space="preserve">from the date of </w:t>
      </w:r>
      <w:r w:rsidRPr="7C93935E" w:rsidR="5D69F0C7">
        <w:rPr>
          <w:rFonts w:ascii="ITC Avant Garde Gothic" w:hAnsi="ITC Avant Garde Gothic" w:eastAsia="ITC Avant Garde Gothic" w:cs="ITC Avant Garde Gothic"/>
          <w:sz w:val="24"/>
          <w:szCs w:val="24"/>
        </w:rPr>
        <w:t>recei</w:t>
      </w:r>
      <w:r w:rsidRPr="7C93935E" w:rsidR="2359002E">
        <w:rPr>
          <w:rFonts w:ascii="ITC Avant Garde Gothic" w:hAnsi="ITC Avant Garde Gothic" w:eastAsia="ITC Avant Garde Gothic" w:cs="ITC Avant Garde Gothic"/>
          <w:sz w:val="24"/>
          <w:szCs w:val="24"/>
        </w:rPr>
        <w:t>pt of the notice</w:t>
      </w:r>
      <w:r w:rsidRPr="7C93935E" w:rsidR="2073451C">
        <w:rPr>
          <w:rFonts w:ascii="ITC Avant Garde Gothic" w:hAnsi="ITC Avant Garde Gothic" w:eastAsia="ITC Avant Garde Gothic" w:cs="ITC Avant Garde Gothic"/>
          <w:sz w:val="24"/>
          <w:szCs w:val="24"/>
        </w:rPr>
        <w:t xml:space="preserve"> of termination</w:t>
      </w:r>
      <w:r w:rsidRPr="7C93935E" w:rsidR="2359002E">
        <w:rPr>
          <w:rFonts w:ascii="ITC Avant Garde Gothic" w:hAnsi="ITC Avant Garde Gothic" w:eastAsia="ITC Avant Garde Gothic" w:cs="ITC Avant Garde Gothic"/>
          <w:sz w:val="24"/>
          <w:szCs w:val="24"/>
        </w:rPr>
        <w:t xml:space="preserve">. </w:t>
      </w:r>
      <w:r w:rsidRPr="7C93935E" w:rsidR="05C1A0DE">
        <w:rPr>
          <w:rFonts w:ascii="ITC Avant Garde Gothic" w:hAnsi="ITC Avant Garde Gothic" w:eastAsia="ITC Avant Garde Gothic" w:cs="ITC Avant Garde Gothic"/>
          <w:sz w:val="24"/>
          <w:szCs w:val="24"/>
        </w:rPr>
        <w:t xml:space="preserve"> </w:t>
      </w:r>
    </w:p>
    <w:p w:rsidR="003953AF" w:rsidP="00B551F5" w:rsidRDefault="003953AF" w14:paraId="6537F28F" w14:textId="77777777">
      <w:pPr>
        <w:ind w:left="360"/>
        <w:jc w:val="both"/>
        <w:rPr>
          <w:rFonts w:ascii="ITC Avant Garde Gothic" w:hAnsi="ITC Avant Garde Gothic" w:cs="Calibri"/>
          <w:bCs/>
          <w:sz w:val="24"/>
          <w:szCs w:val="32"/>
        </w:rPr>
      </w:pPr>
    </w:p>
    <w:p w:rsidR="00B246B9" w:rsidP="25629B49" w:rsidRDefault="003953AF" w14:paraId="0A5487B3" w14:textId="1E9CED3F">
      <w:pPr>
        <w:ind w:left="360"/>
        <w:jc w:val="both"/>
        <w:rPr>
          <w:rFonts w:ascii="ITC Avant Garde Gothic" w:hAnsi="ITC Avant Garde Gothic" w:cs="Calibri"/>
          <w:b w:val="1"/>
          <w:bCs w:val="1"/>
          <w:sz w:val="24"/>
          <w:szCs w:val="24"/>
        </w:rPr>
      </w:pPr>
      <w:r w:rsidRPr="7C93935E" w:rsidR="52A18A32">
        <w:rPr>
          <w:rFonts w:ascii="ITC Avant Garde Gothic" w:hAnsi="ITC Avant Garde Gothic" w:cs="Calibri"/>
          <w:b w:val="1"/>
          <w:bCs w:val="1"/>
          <w:sz w:val="24"/>
          <w:szCs w:val="24"/>
        </w:rPr>
        <w:t>9</w:t>
      </w:r>
      <w:r w:rsidRPr="7C93935E" w:rsidR="00185AD7">
        <w:rPr>
          <w:rFonts w:ascii="ITC Avant Garde Gothic" w:hAnsi="ITC Avant Garde Gothic" w:cs="Calibri"/>
          <w:b w:val="1"/>
          <w:bCs w:val="1"/>
          <w:sz w:val="24"/>
          <w:szCs w:val="24"/>
        </w:rPr>
        <w:t>.0</w:t>
      </w:r>
      <w:r w:rsidRPr="7C93935E" w:rsidR="00B246B9">
        <w:rPr>
          <w:rFonts w:ascii="ITC Avant Garde Gothic" w:hAnsi="ITC Avant Garde Gothic" w:cs="Calibri"/>
          <w:b w:val="1"/>
          <w:bCs w:val="1"/>
          <w:sz w:val="24"/>
          <w:szCs w:val="24"/>
        </w:rPr>
        <w:t xml:space="preserve"> Responsibilities</w:t>
      </w:r>
      <w:r w:rsidRPr="7C93935E" w:rsidR="00185AD7">
        <w:rPr>
          <w:rFonts w:ascii="ITC Avant Garde Gothic" w:hAnsi="ITC Avant Garde Gothic" w:cs="Calibri"/>
          <w:b w:val="1"/>
          <w:bCs w:val="1"/>
          <w:sz w:val="24"/>
          <w:szCs w:val="24"/>
        </w:rPr>
        <w:t xml:space="preserve"> </w:t>
      </w:r>
      <w:r w:rsidRPr="7C93935E" w:rsidR="00A069C7">
        <w:rPr>
          <w:rFonts w:ascii="ITC Avant Garde Gothic" w:hAnsi="ITC Avant Garde Gothic" w:cs="Calibri"/>
          <w:color w:val="FF0000"/>
          <w:sz w:val="24"/>
          <w:szCs w:val="24"/>
        </w:rPr>
        <w:t>[</w:t>
      </w:r>
      <w:r w:rsidRPr="7C93935E" w:rsidR="00A069C7">
        <w:rPr>
          <w:rFonts w:ascii="ITC Avant Garde Gothic" w:hAnsi="ITC Avant Garde Gothic" w:cs="Calibri"/>
          <w:color w:val="FF0000"/>
          <w:sz w:val="24"/>
          <w:szCs w:val="24"/>
        </w:rPr>
        <w:t xml:space="preserve">Lists of responsibilities set out in </w:t>
      </w:r>
      <w:r w:rsidRPr="7C93935E" w:rsidR="7915E613">
        <w:rPr>
          <w:rFonts w:ascii="ITC Avant Garde Gothic" w:hAnsi="ITC Avant Garde Gothic" w:cs="Calibri"/>
          <w:color w:val="FF0000"/>
          <w:sz w:val="24"/>
          <w:szCs w:val="24"/>
        </w:rPr>
        <w:t>9</w:t>
      </w:r>
      <w:r w:rsidRPr="7C93935E" w:rsidR="00A069C7">
        <w:rPr>
          <w:rFonts w:ascii="ITC Avant Garde Gothic" w:hAnsi="ITC Avant Garde Gothic" w:cs="Calibri"/>
          <w:color w:val="FF0000"/>
          <w:sz w:val="24"/>
          <w:szCs w:val="24"/>
        </w:rPr>
        <w:t xml:space="preserve">.1 and </w:t>
      </w:r>
      <w:r w:rsidRPr="7C93935E" w:rsidR="3E3A890B">
        <w:rPr>
          <w:rFonts w:ascii="ITC Avant Garde Gothic" w:hAnsi="ITC Avant Garde Gothic" w:cs="Calibri"/>
          <w:color w:val="FF0000"/>
          <w:sz w:val="24"/>
          <w:szCs w:val="24"/>
        </w:rPr>
        <w:t>9</w:t>
      </w:r>
      <w:r w:rsidRPr="7C93935E" w:rsidR="00A069C7">
        <w:rPr>
          <w:rFonts w:ascii="ITC Avant Garde Gothic" w:hAnsi="ITC Avant Garde Gothic" w:cs="Calibri"/>
          <w:color w:val="FF0000"/>
          <w:sz w:val="24"/>
          <w:szCs w:val="24"/>
        </w:rPr>
        <w:t>.2</w:t>
      </w:r>
      <w:r w:rsidRPr="7C93935E" w:rsidR="00A069C7">
        <w:rPr>
          <w:rFonts w:ascii="ITC Avant Garde Gothic" w:hAnsi="ITC Avant Garde Gothic" w:cs="Calibri"/>
          <w:color w:val="FF0000"/>
          <w:sz w:val="24"/>
          <w:szCs w:val="24"/>
        </w:rPr>
        <w:t xml:space="preserve"> are suggestions </w:t>
      </w:r>
      <w:r w:rsidRPr="7C93935E" w:rsidR="00A069C7">
        <w:rPr>
          <w:rFonts w:ascii="ITC Avant Garde Gothic" w:hAnsi="ITC Avant Garde Gothic" w:cs="Calibri"/>
          <w:color w:val="FF0000"/>
          <w:sz w:val="24"/>
          <w:szCs w:val="24"/>
        </w:rPr>
        <w:t xml:space="preserve">- </w:t>
      </w:r>
      <w:r w:rsidRPr="7C93935E" w:rsidR="00A069C7">
        <w:rPr>
          <w:rFonts w:ascii="ITC Avant Garde Gothic" w:hAnsi="ITC Avant Garde Gothic" w:cs="Calibri"/>
          <w:color w:val="FF0000"/>
          <w:sz w:val="24"/>
          <w:szCs w:val="24"/>
        </w:rPr>
        <w:t>add as</w:t>
      </w:r>
      <w:r w:rsidRPr="7C93935E" w:rsidR="00A069C7">
        <w:rPr>
          <w:rFonts w:ascii="ITC Avant Garde Gothic" w:hAnsi="ITC Avant Garde Gothic" w:cs="Calibri"/>
          <w:color w:val="FF0000"/>
          <w:sz w:val="24"/>
          <w:szCs w:val="24"/>
        </w:rPr>
        <w:t xml:space="preserve"> </w:t>
      </w:r>
      <w:r w:rsidRPr="7C93935E" w:rsidR="00A069C7">
        <w:rPr>
          <w:rFonts w:ascii="ITC Avant Garde Gothic" w:hAnsi="ITC Avant Garde Gothic" w:cs="Calibri"/>
          <w:color w:val="FF0000"/>
          <w:sz w:val="24"/>
          <w:szCs w:val="24"/>
        </w:rPr>
        <w:t>appropriate to</w:t>
      </w:r>
      <w:r w:rsidRPr="7C93935E" w:rsidR="00A069C7">
        <w:rPr>
          <w:rFonts w:ascii="ITC Avant Garde Gothic" w:hAnsi="ITC Avant Garde Gothic" w:cs="Calibri"/>
          <w:color w:val="FF0000"/>
          <w:sz w:val="24"/>
          <w:szCs w:val="24"/>
        </w:rPr>
        <w:t xml:space="preserve"> the needs of your firm]</w:t>
      </w:r>
    </w:p>
    <w:p w:rsidR="00BA7C04" w:rsidP="7DABC17F" w:rsidRDefault="00BA7C04" w14:paraId="6DFB9E20" w14:textId="178DF870">
      <w:pPr>
        <w:ind w:left="360"/>
        <w:jc w:val="both"/>
        <w:rPr>
          <w:rFonts w:ascii="ITC Avant Garde Gothic" w:hAnsi="ITC Avant Garde Gothic" w:cs="Calibri"/>
          <w:b w:val="1"/>
          <w:bCs w:val="1"/>
          <w:sz w:val="24"/>
          <w:szCs w:val="24"/>
        </w:rPr>
      </w:pPr>
    </w:p>
    <w:p w:rsidR="00B246B9" w:rsidP="7C93935E" w:rsidRDefault="00B246B9" w14:paraId="7B334CEC" w14:textId="3700317D">
      <w:pPr>
        <w:ind w:left="360"/>
        <w:jc w:val="both"/>
        <w:rPr>
          <w:rFonts w:ascii="ITC Avant Garde Gothic" w:hAnsi="ITC Avant Garde Gothic" w:cs="Calibri"/>
          <w:b w:val="1"/>
          <w:bCs w:val="1"/>
          <w:sz w:val="24"/>
          <w:szCs w:val="24"/>
        </w:rPr>
      </w:pPr>
      <w:r w:rsidRPr="7C93935E" w:rsidR="336DB708">
        <w:rPr>
          <w:rFonts w:ascii="ITC Avant Garde Gothic" w:hAnsi="ITC Avant Garde Gothic" w:cs="Calibri"/>
          <w:b w:val="1"/>
          <w:bCs w:val="1"/>
          <w:sz w:val="24"/>
          <w:szCs w:val="24"/>
        </w:rPr>
        <w:t>9</w:t>
      </w:r>
      <w:r w:rsidRPr="7C93935E" w:rsidR="00B246B9">
        <w:rPr>
          <w:rFonts w:ascii="ITC Avant Garde Gothic" w:hAnsi="ITC Avant Garde Gothic" w:cs="Calibri"/>
          <w:b w:val="1"/>
          <w:bCs w:val="1"/>
          <w:sz w:val="24"/>
          <w:szCs w:val="24"/>
        </w:rPr>
        <w:t xml:space="preserve">.1 </w:t>
      </w:r>
      <w:r w:rsidRPr="7C93935E" w:rsidR="651F877A">
        <w:rPr>
          <w:rFonts w:ascii="ITC Avant Garde Gothic" w:hAnsi="ITC Avant Garde Gothic" w:cs="Calibri"/>
          <w:b w:val="1"/>
          <w:bCs w:val="1"/>
          <w:sz w:val="24"/>
          <w:szCs w:val="24"/>
        </w:rPr>
        <w:t xml:space="preserve">Firm </w:t>
      </w:r>
      <w:r w:rsidRPr="7C93935E" w:rsidR="00B246B9">
        <w:rPr>
          <w:rFonts w:ascii="ITC Avant Garde Gothic" w:hAnsi="ITC Avant Garde Gothic" w:cs="Calibri"/>
          <w:b w:val="1"/>
          <w:bCs w:val="1"/>
          <w:sz w:val="24"/>
          <w:szCs w:val="24"/>
        </w:rPr>
        <w:t>Responsibilit</w:t>
      </w:r>
      <w:r w:rsidRPr="7C93935E" w:rsidR="07ABD854">
        <w:rPr>
          <w:rFonts w:ascii="ITC Avant Garde Gothic" w:hAnsi="ITC Avant Garde Gothic" w:cs="Calibri"/>
          <w:b w:val="1"/>
          <w:bCs w:val="1"/>
          <w:sz w:val="24"/>
          <w:szCs w:val="24"/>
        </w:rPr>
        <w:t>ies</w:t>
      </w:r>
    </w:p>
    <w:p w:rsidRPr="00AB4FCE" w:rsidR="00EF05D0" w:rsidP="7C93935E" w:rsidRDefault="00BA7C04" w14:paraId="071DF5B4" w14:textId="49743C56">
      <w:pPr>
        <w:ind w:left="360"/>
        <w:jc w:val="both"/>
        <w:rPr>
          <w:rFonts w:ascii="ITC Avant Garde Gothic" w:hAnsi="ITC Avant Garde Gothic" w:cs="Calibri"/>
          <w:b w:val="0"/>
          <w:bCs w:val="0"/>
          <w:sz w:val="24"/>
          <w:szCs w:val="24"/>
        </w:rPr>
      </w:pPr>
      <w:r w:rsidRPr="7C93935E" w:rsidR="3F725B97">
        <w:rPr>
          <w:rFonts w:ascii="ITC Avant Garde Gothic" w:hAnsi="ITC Avant Garde Gothic" w:cs="Calibri"/>
          <w:b w:val="0"/>
          <w:bCs w:val="0"/>
          <w:sz w:val="24"/>
          <w:szCs w:val="24"/>
        </w:rPr>
        <w:t>The firm has the following responsibilities in relation to RW and</w:t>
      </w:r>
      <w:r w:rsidRPr="7C93935E" w:rsidR="4C16B68B">
        <w:rPr>
          <w:rFonts w:ascii="ITC Avant Garde Gothic" w:hAnsi="ITC Avant Garde Gothic" w:cs="Calibri"/>
          <w:b w:val="0"/>
          <w:bCs w:val="0"/>
          <w:sz w:val="24"/>
          <w:szCs w:val="24"/>
        </w:rPr>
        <w:t xml:space="preserve"> </w:t>
      </w:r>
      <w:r w:rsidRPr="7C93935E" w:rsidR="4C16B68B">
        <w:rPr>
          <w:rFonts w:ascii="ITC Avant Garde Gothic" w:hAnsi="ITC Avant Garde Gothic" w:cs="Calibri"/>
          <w:b w:val="0"/>
          <w:bCs w:val="0"/>
          <w:sz w:val="24"/>
          <w:szCs w:val="24"/>
        </w:rPr>
        <w:t>or FW</w:t>
      </w:r>
      <w:r w:rsidRPr="7C93935E" w:rsidR="3F725B97">
        <w:rPr>
          <w:rFonts w:ascii="ITC Avant Garde Gothic" w:hAnsi="ITC Avant Garde Gothic" w:cs="Calibri"/>
          <w:b w:val="0"/>
          <w:bCs w:val="0"/>
          <w:sz w:val="24"/>
          <w:szCs w:val="24"/>
        </w:rPr>
        <w:t xml:space="preserve"> arrangements: </w:t>
      </w:r>
    </w:p>
    <w:p w:rsidRPr="00AB4FCE" w:rsidR="00EF05D0" w:rsidP="7C93935E" w:rsidRDefault="00BA7C04" w14:paraId="0AF6ABFC" w14:textId="53EC377E">
      <w:pPr>
        <w:ind w:left="360"/>
        <w:jc w:val="both"/>
        <w:rPr>
          <w:rFonts w:ascii="ITC Avant Garde Gothic" w:hAnsi="ITC Avant Garde Gothic" w:cs="Calibri"/>
          <w:b w:val="1"/>
          <w:bCs w:val="1"/>
          <w:color w:val="auto"/>
          <w:sz w:val="24"/>
          <w:szCs w:val="24"/>
          <w:u w:val="none"/>
        </w:rPr>
      </w:pPr>
    </w:p>
    <w:p w:rsidRPr="00AB4FCE" w:rsidR="00EF05D0" w:rsidP="2635B416" w:rsidRDefault="00BA7C04" w14:paraId="5890E679" w14:textId="19531530">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sz w:val="24"/>
          <w:szCs w:val="24"/>
        </w:rPr>
        <w:t xml:space="preserve">To provide advice, </w:t>
      </w:r>
      <w:bookmarkStart w:name="_Int_HXThTsS3" w:id="545230319"/>
      <w:r w:rsidRPr="7C93935E" w:rsidR="00BA7C04">
        <w:rPr>
          <w:rFonts w:ascii="ITC Avant Garde Gothic" w:hAnsi="ITC Avant Garde Gothic" w:cs="Calibri"/>
          <w:sz w:val="24"/>
          <w:szCs w:val="24"/>
        </w:rPr>
        <w:t>guidance</w:t>
      </w:r>
      <w:bookmarkEnd w:id="545230319"/>
      <w:r w:rsidRPr="7C93935E" w:rsidR="00BA7C04">
        <w:rPr>
          <w:rFonts w:ascii="ITC Avant Garde Gothic" w:hAnsi="ITC Avant Garde Gothic" w:cs="Calibri"/>
          <w:sz w:val="24"/>
          <w:szCs w:val="24"/>
        </w:rPr>
        <w:t xml:space="preserve"> and training on </w:t>
      </w:r>
      <w:r w:rsidRPr="7C93935E" w:rsidR="001B00F7">
        <w:rPr>
          <w:rFonts w:ascii="ITC Avant Garde Gothic" w:hAnsi="ITC Avant Garde Gothic" w:cs="Calibri"/>
          <w:color w:val="auto"/>
          <w:sz w:val="24"/>
          <w:szCs w:val="24"/>
        </w:rPr>
        <w:t>the skillsets for</w:t>
      </w:r>
      <w:r w:rsidRPr="7C93935E" w:rsidR="5D9EF605">
        <w:rPr>
          <w:rFonts w:ascii="ITC Avant Garde Gothic" w:hAnsi="ITC Avant Garde Gothic" w:cs="Calibri"/>
          <w:color w:val="auto"/>
          <w:sz w:val="24"/>
          <w:szCs w:val="24"/>
        </w:rPr>
        <w:t xml:space="preserve"> </w:t>
      </w:r>
      <w:r w:rsidRPr="7C93935E" w:rsidR="5D9EF605">
        <w:rPr>
          <w:rFonts w:ascii="ITC Avant Garde Gothic" w:hAnsi="ITC Avant Garde Gothic" w:cs="Calibri"/>
          <w:color w:val="auto"/>
          <w:sz w:val="24"/>
          <w:szCs w:val="24"/>
        </w:rPr>
        <w:t>flexible</w:t>
      </w:r>
      <w:r w:rsidRPr="7C93935E" w:rsidR="04A29AE0">
        <w:rPr>
          <w:rFonts w:ascii="ITC Avant Garde Gothic" w:hAnsi="ITC Avant Garde Gothic" w:cs="Calibri"/>
          <w:color w:val="auto"/>
          <w:sz w:val="24"/>
          <w:szCs w:val="24"/>
        </w:rPr>
        <w:t>/</w:t>
      </w:r>
      <w:r w:rsidRPr="7C93935E" w:rsidR="001B00F7">
        <w:rPr>
          <w:rFonts w:ascii="ITC Avant Garde Gothic" w:hAnsi="ITC Avant Garde Gothic" w:cs="Calibri"/>
          <w:color w:val="FF0000"/>
          <w:sz w:val="24"/>
          <w:szCs w:val="24"/>
        </w:rPr>
        <w:t xml:space="preserve"> </w:t>
      </w:r>
      <w:r w:rsidRPr="7C93935E" w:rsidR="001B00F7">
        <w:rPr>
          <w:rFonts w:ascii="ITC Avant Garde Gothic" w:hAnsi="ITC Avant Garde Gothic" w:cs="Calibri"/>
          <w:color w:val="auto"/>
          <w:sz w:val="24"/>
          <w:szCs w:val="24"/>
        </w:rPr>
        <w:t>remote</w:t>
      </w:r>
      <w:r w:rsidRPr="7C93935E" w:rsidR="001B00F7">
        <w:rPr>
          <w:rFonts w:ascii="ITC Avant Garde Gothic" w:hAnsi="ITC Avant Garde Gothic" w:cs="Calibri"/>
          <w:color w:val="auto"/>
          <w:sz w:val="24"/>
          <w:szCs w:val="24"/>
        </w:rPr>
        <w:t xml:space="preserve"> working</w:t>
      </w:r>
      <w:r w:rsidRPr="7C93935E" w:rsidR="00BA7C04">
        <w:rPr>
          <w:rFonts w:ascii="ITC Avant Garde Gothic" w:hAnsi="ITC Avant Garde Gothic" w:cs="Calibri"/>
          <w:color w:val="auto"/>
          <w:sz w:val="24"/>
          <w:szCs w:val="24"/>
        </w:rPr>
        <w:t>;</w:t>
      </w:r>
      <w:r w:rsidRPr="7C93935E" w:rsidR="00EF05D0">
        <w:rPr>
          <w:rFonts w:ascii="ITC Avant Garde Gothic" w:hAnsi="ITC Avant Garde Gothic" w:cs="Calibri"/>
          <w:color w:val="auto"/>
          <w:sz w:val="24"/>
          <w:szCs w:val="24"/>
        </w:rPr>
        <w:t xml:space="preserve"> e.g. </w:t>
      </w:r>
      <w:r w:rsidRPr="7C93935E" w:rsidR="002F5461">
        <w:rPr>
          <w:rFonts w:ascii="ITC Avant Garde Gothic" w:hAnsi="ITC Avant Garde Gothic" w:cs="Calibri"/>
          <w:color w:val="auto"/>
          <w:sz w:val="24"/>
          <w:szCs w:val="24"/>
        </w:rPr>
        <w:t>safeguarding</w:t>
      </w:r>
      <w:r w:rsidRPr="7C93935E" w:rsidR="00EF05D0">
        <w:rPr>
          <w:rFonts w:ascii="ITC Avant Garde Gothic" w:hAnsi="ITC Avant Garde Gothic" w:cs="Calibri"/>
          <w:color w:val="auto"/>
          <w:sz w:val="24"/>
          <w:szCs w:val="24"/>
        </w:rPr>
        <w:t xml:space="preserve"> data</w:t>
      </w:r>
      <w:r w:rsidRPr="7C93935E" w:rsidR="00DD37B6">
        <w:rPr>
          <w:rFonts w:ascii="ITC Avant Garde Gothic" w:hAnsi="ITC Avant Garde Gothic" w:cs="Calibri"/>
          <w:color w:val="auto"/>
          <w:sz w:val="24"/>
          <w:szCs w:val="24"/>
        </w:rPr>
        <w:t xml:space="preserve"> remotely, </w:t>
      </w:r>
      <w:r w:rsidRPr="7C93935E" w:rsidR="00DD37B6">
        <w:rPr>
          <w:rFonts w:ascii="ITC Avant Garde Gothic" w:hAnsi="ITC Avant Garde Gothic" w:cs="Calibri"/>
          <w:color w:val="auto"/>
          <w:sz w:val="24"/>
          <w:szCs w:val="24"/>
        </w:rPr>
        <w:t>maintain</w:t>
      </w:r>
      <w:r w:rsidRPr="7C93935E" w:rsidR="00416827">
        <w:rPr>
          <w:rFonts w:ascii="ITC Avant Garde Gothic" w:hAnsi="ITC Avant Garde Gothic" w:cs="Calibri"/>
          <w:color w:val="auto"/>
          <w:sz w:val="24"/>
          <w:szCs w:val="24"/>
        </w:rPr>
        <w:t>ing</w:t>
      </w:r>
      <w:r w:rsidRPr="7C93935E" w:rsidR="00DD37B6">
        <w:rPr>
          <w:rFonts w:ascii="ITC Avant Garde Gothic" w:hAnsi="ITC Avant Garde Gothic" w:cs="Calibri"/>
          <w:color w:val="auto"/>
          <w:sz w:val="24"/>
          <w:szCs w:val="24"/>
        </w:rPr>
        <w:t xml:space="preserve"> cybersecurity remotely,</w:t>
      </w:r>
      <w:r w:rsidRPr="7C93935E" w:rsidR="00EF05D0">
        <w:rPr>
          <w:rFonts w:ascii="ITC Avant Garde Gothic" w:hAnsi="ITC Avant Garde Gothic" w:cs="Calibri"/>
          <w:color w:val="auto"/>
          <w:sz w:val="24"/>
          <w:szCs w:val="24"/>
        </w:rPr>
        <w:t xml:space="preserve"> </w:t>
      </w:r>
      <w:r w:rsidRPr="7C93935E" w:rsidR="00EF05D0">
        <w:rPr>
          <w:rFonts w:ascii="ITC Avant Garde Gothic" w:hAnsi="ITC Avant Garde Gothic" w:cs="Calibri"/>
          <w:color w:val="auto"/>
          <w:sz w:val="24"/>
          <w:szCs w:val="24"/>
        </w:rPr>
        <w:t>maintain</w:t>
      </w:r>
      <w:r w:rsidRPr="7C93935E" w:rsidR="00AB4FCE">
        <w:rPr>
          <w:rFonts w:ascii="ITC Avant Garde Gothic" w:hAnsi="ITC Avant Garde Gothic" w:cs="Calibri"/>
          <w:color w:val="auto"/>
          <w:sz w:val="24"/>
          <w:szCs w:val="24"/>
        </w:rPr>
        <w:t>ing</w:t>
      </w:r>
      <w:r w:rsidRPr="7C93935E" w:rsidR="00EF05D0">
        <w:rPr>
          <w:rFonts w:ascii="ITC Avant Garde Gothic" w:hAnsi="ITC Avant Garde Gothic" w:cs="Calibri"/>
          <w:color w:val="auto"/>
          <w:sz w:val="24"/>
          <w:szCs w:val="24"/>
        </w:rPr>
        <w:t xml:space="preserve"> confidentiality while working remotely, </w:t>
      </w:r>
      <w:r w:rsidRPr="7C93935E" w:rsidR="00DD37B6">
        <w:rPr>
          <w:rFonts w:ascii="ITC Avant Garde Gothic" w:hAnsi="ITC Avant Garde Gothic" w:cs="Calibri"/>
          <w:color w:val="auto"/>
          <w:sz w:val="24"/>
          <w:szCs w:val="24"/>
        </w:rPr>
        <w:t>online communications/</w:t>
      </w:r>
      <w:r w:rsidRPr="7C93935E" w:rsidR="00EF05D0">
        <w:rPr>
          <w:rFonts w:ascii="ITC Avant Garde Gothic" w:hAnsi="ITC Avant Garde Gothic" w:cs="Calibri"/>
          <w:color w:val="auto"/>
          <w:sz w:val="24"/>
          <w:szCs w:val="24"/>
        </w:rPr>
        <w:t>use of video conferencing</w:t>
      </w:r>
      <w:r w:rsidRPr="7C93935E" w:rsidR="001B00F7">
        <w:rPr>
          <w:rFonts w:ascii="ITC Avant Garde Gothic" w:hAnsi="ITC Avant Garde Gothic" w:cs="Calibri"/>
          <w:color w:val="auto"/>
          <w:sz w:val="24"/>
          <w:szCs w:val="24"/>
        </w:rPr>
        <w:t>, time management, working independently, management skills</w:t>
      </w:r>
      <w:r w:rsidRPr="7C93935E" w:rsidR="00AB4FCE">
        <w:rPr>
          <w:rFonts w:ascii="ITC Avant Garde Gothic" w:hAnsi="ITC Avant Garde Gothic" w:cs="Calibri"/>
          <w:color w:val="auto"/>
          <w:sz w:val="24"/>
          <w:szCs w:val="24"/>
        </w:rPr>
        <w:t xml:space="preserve"> </w:t>
      </w:r>
      <w:r w:rsidRPr="7C93935E" w:rsidR="00AB4FCE">
        <w:rPr>
          <w:rFonts w:ascii="ITC Avant Garde Gothic" w:hAnsi="ITC Avant Garde Gothic" w:cs="Calibri"/>
          <w:color w:val="auto"/>
          <w:sz w:val="24"/>
          <w:szCs w:val="24"/>
        </w:rPr>
        <w:t>etc</w:t>
      </w:r>
      <w:r w:rsidRPr="7C93935E" w:rsidR="00EF05D0">
        <w:rPr>
          <w:rFonts w:ascii="ITC Avant Garde Gothic" w:hAnsi="ITC Avant Garde Gothic" w:cs="Calibri"/>
          <w:color w:val="auto"/>
          <w:sz w:val="24"/>
          <w:szCs w:val="24"/>
        </w:rPr>
        <w:t>;</w:t>
      </w:r>
    </w:p>
    <w:p w:rsidR="00BA7C04" w:rsidP="7C93935E" w:rsidRDefault="00BA7C04" w14:paraId="4F3BC985" w14:textId="77777777">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sz w:val="24"/>
          <w:szCs w:val="24"/>
        </w:rPr>
        <w:t>To review, update and amend this policy and procedure to reflect changes in legislation and employ</w:t>
      </w:r>
      <w:r w:rsidRPr="7C93935E" w:rsidR="00BA7C04">
        <w:rPr>
          <w:rFonts w:ascii="ITC Avant Garde Gothic" w:hAnsi="ITC Avant Garde Gothic" w:cs="Calibri"/>
          <w:color w:val="auto"/>
          <w:sz w:val="24"/>
          <w:szCs w:val="24"/>
        </w:rPr>
        <w:t>ment practice;</w:t>
      </w:r>
    </w:p>
    <w:p w:rsidR="00BA7C04" w:rsidP="7C93935E" w:rsidRDefault="00BA7C04" w14:paraId="72673401" w14:textId="50E04C1A">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color w:val="auto"/>
          <w:sz w:val="24"/>
          <w:szCs w:val="24"/>
        </w:rPr>
        <w:t>To regularly review the</w:t>
      </w:r>
      <w:r w:rsidRPr="7C93935E" w:rsidR="0765D4F2">
        <w:rPr>
          <w:rFonts w:ascii="ITC Avant Garde Gothic" w:hAnsi="ITC Avant Garde Gothic" w:cs="Calibri"/>
          <w:color w:val="auto"/>
          <w:sz w:val="24"/>
          <w:szCs w:val="24"/>
        </w:rPr>
        <w:t xml:space="preserve"> </w:t>
      </w:r>
      <w:r w:rsidRPr="7C93935E" w:rsidR="05E30F8F">
        <w:rPr>
          <w:rFonts w:ascii="ITC Avant Garde Gothic" w:hAnsi="ITC Avant Garde Gothic" w:cs="Calibri"/>
          <w:strike w:val="0"/>
          <w:dstrike w:val="0"/>
          <w:color w:val="auto"/>
          <w:sz w:val="24"/>
          <w:szCs w:val="24"/>
        </w:rPr>
        <w:t xml:space="preserve">flexible and or </w:t>
      </w:r>
      <w:r w:rsidRPr="7C93935E" w:rsidR="00F03C07">
        <w:rPr>
          <w:rFonts w:ascii="ITC Avant Garde Gothic" w:hAnsi="ITC Avant Garde Gothic" w:cs="Calibri"/>
          <w:color w:val="auto"/>
          <w:sz w:val="24"/>
          <w:szCs w:val="24"/>
        </w:rPr>
        <w:t>remote</w:t>
      </w:r>
      <w:r w:rsidRPr="7C93935E" w:rsidR="00F03C07">
        <w:rPr>
          <w:rFonts w:ascii="ITC Avant Garde Gothic" w:hAnsi="ITC Avant Garde Gothic" w:cs="Calibri"/>
          <w:color w:val="auto"/>
          <w:sz w:val="24"/>
          <w:szCs w:val="24"/>
        </w:rPr>
        <w:t xml:space="preserve"> </w:t>
      </w:r>
      <w:r w:rsidRPr="7C93935E" w:rsidR="00BA7C04">
        <w:rPr>
          <w:rFonts w:ascii="ITC Avant Garde Gothic" w:hAnsi="ITC Avant Garde Gothic" w:cs="Calibri"/>
          <w:color w:val="auto"/>
          <w:sz w:val="24"/>
          <w:szCs w:val="24"/>
        </w:rPr>
        <w:t>working arrangements</w:t>
      </w:r>
      <w:r w:rsidRPr="7C93935E" w:rsidR="00BA7C04">
        <w:rPr>
          <w:rFonts w:ascii="ITC Avant Garde Gothic" w:hAnsi="ITC Avant Garde Gothic" w:cs="Calibri"/>
          <w:color w:val="auto"/>
          <w:sz w:val="24"/>
          <w:szCs w:val="24"/>
        </w:rPr>
        <w:t xml:space="preserve">.  </w:t>
      </w:r>
      <w:r w:rsidRPr="7C93935E" w:rsidR="00BA7C04">
        <w:rPr>
          <w:rFonts w:ascii="ITC Avant Garde Gothic" w:hAnsi="ITC Avant Garde Gothic" w:cs="Calibri"/>
          <w:color w:val="auto"/>
          <w:sz w:val="24"/>
          <w:szCs w:val="24"/>
        </w:rPr>
        <w:t xml:space="preserve">If it is not working </w:t>
      </w:r>
      <w:r w:rsidRPr="7C93935E" w:rsidR="004D1B5A">
        <w:rPr>
          <w:rFonts w:ascii="ITC Avant Garde Gothic" w:hAnsi="ITC Avant Garde Gothic" w:cs="Calibri"/>
          <w:color w:val="auto"/>
          <w:sz w:val="24"/>
          <w:szCs w:val="24"/>
        </w:rPr>
        <w:t xml:space="preserve">to try </w:t>
      </w:r>
      <w:r w:rsidRPr="7C93935E" w:rsidR="004D1B5A">
        <w:rPr>
          <w:rFonts w:ascii="ITC Avant Garde Gothic" w:hAnsi="ITC Avant Garde Gothic" w:cs="Calibri"/>
          <w:color w:val="auto"/>
          <w:sz w:val="24"/>
          <w:szCs w:val="24"/>
        </w:rPr>
        <w:t>and</w:t>
      </w:r>
      <w:r w:rsidRPr="7C93935E" w:rsidR="004D1B5A">
        <w:rPr>
          <w:rFonts w:ascii="ITC Avant Garde Gothic" w:hAnsi="ITC Avant Garde Gothic" w:cs="Calibri"/>
          <w:color w:val="auto"/>
          <w:sz w:val="24"/>
          <w:szCs w:val="24"/>
        </w:rPr>
        <w:t xml:space="preserve"> resolve any issues</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In some circumstances it may be necessary to </w:t>
      </w:r>
      <w:r w:rsidRPr="7C93935E" w:rsidR="004D1B5A">
        <w:rPr>
          <w:rFonts w:ascii="ITC Avant Garde Gothic" w:hAnsi="ITC Avant Garde Gothic" w:cs="Calibri"/>
          <w:color w:val="auto"/>
          <w:sz w:val="24"/>
          <w:szCs w:val="24"/>
        </w:rPr>
        <w:t>terminate</w:t>
      </w:r>
      <w:r w:rsidRPr="7C93935E" w:rsidR="004D1B5A">
        <w:rPr>
          <w:rFonts w:ascii="ITC Avant Garde Gothic" w:hAnsi="ITC Avant Garde Gothic" w:cs="Calibri"/>
          <w:color w:val="auto"/>
          <w:sz w:val="24"/>
          <w:szCs w:val="24"/>
        </w:rPr>
        <w:t xml:space="preserve"> the </w:t>
      </w:r>
      <w:r w:rsidRPr="7C93935E" w:rsidR="3A4F2E61">
        <w:rPr>
          <w:rFonts w:ascii="ITC Avant Garde Gothic" w:hAnsi="ITC Avant Garde Gothic" w:cs="Calibri"/>
          <w:strike w:val="0"/>
          <w:dstrike w:val="0"/>
          <w:color w:val="auto"/>
          <w:sz w:val="24"/>
          <w:szCs w:val="24"/>
        </w:rPr>
        <w:t>flexible and or remote</w:t>
      </w:r>
      <w:r w:rsidRPr="7C93935E" w:rsidR="00F03C07">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working arrangement and where this happens the employee will </w:t>
      </w:r>
      <w:r w:rsidRPr="7C93935E" w:rsidR="4D7F511B">
        <w:rPr>
          <w:rFonts w:ascii="ITC Avant Garde Gothic" w:hAnsi="ITC Avant Garde Gothic" w:cs="Calibri"/>
          <w:color w:val="auto"/>
          <w:sz w:val="24"/>
          <w:szCs w:val="24"/>
        </w:rPr>
        <w:t>revert</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to their </w:t>
      </w:r>
      <w:r w:rsidRPr="7C93935E" w:rsidR="004D1B5A">
        <w:rPr>
          <w:rFonts w:ascii="ITC Avant Garde Gothic" w:hAnsi="ITC Avant Garde Gothic" w:cs="Calibri"/>
          <w:color w:val="auto"/>
          <w:sz w:val="24"/>
          <w:szCs w:val="24"/>
        </w:rPr>
        <w:t>p</w:t>
      </w:r>
      <w:r w:rsidRPr="7C93935E" w:rsidR="004D1B5A">
        <w:rPr>
          <w:rFonts w:ascii="ITC Avant Garde Gothic" w:hAnsi="ITC Avant Garde Gothic" w:cs="Calibri"/>
          <w:color w:val="auto"/>
          <w:sz w:val="24"/>
          <w:szCs w:val="24"/>
        </w:rPr>
        <w:t>revious</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working arrangements;</w:t>
      </w:r>
    </w:p>
    <w:p w:rsidR="004D1B5A" w:rsidP="7C93935E" w:rsidRDefault="004D1B5A" w14:paraId="32E5B9AD" w14:textId="77777777">
      <w:pPr>
        <w:numPr>
          <w:ilvl w:val="0"/>
          <w:numId w:val="9"/>
        </w:numPr>
        <w:jc w:val="both"/>
        <w:rPr>
          <w:rFonts w:ascii="ITC Avant Garde Gothic" w:hAnsi="ITC Avant Garde Gothic" w:cs="Calibri"/>
          <w:color w:val="auto"/>
          <w:sz w:val="24"/>
          <w:szCs w:val="24"/>
        </w:rPr>
      </w:pPr>
      <w:r w:rsidRPr="7C93935E" w:rsidR="004D1B5A">
        <w:rPr>
          <w:rFonts w:ascii="ITC Avant Garde Gothic" w:hAnsi="ITC Avant Garde Gothic" w:cs="Calibri"/>
          <w:color w:val="auto"/>
          <w:sz w:val="24"/>
          <w:szCs w:val="24"/>
        </w:rPr>
        <w:t xml:space="preserve">To </w:t>
      </w:r>
      <w:r w:rsidRPr="7C93935E" w:rsidR="006C08FA">
        <w:rPr>
          <w:rFonts w:ascii="ITC Avant Garde Gothic" w:hAnsi="ITC Avant Garde Gothic" w:cs="Calibri"/>
          <w:color w:val="auto"/>
          <w:sz w:val="24"/>
          <w:szCs w:val="24"/>
        </w:rPr>
        <w:t>maintain</w:t>
      </w:r>
      <w:r w:rsidRPr="7C93935E" w:rsidR="006C08FA">
        <w:rPr>
          <w:rFonts w:ascii="ITC Avant Garde Gothic" w:hAnsi="ITC Avant Garde Gothic" w:cs="Calibri"/>
          <w:color w:val="auto"/>
          <w:sz w:val="24"/>
          <w:szCs w:val="24"/>
        </w:rPr>
        <w:t xml:space="preserve"> regular contact with their employee;</w:t>
      </w:r>
    </w:p>
    <w:p w:rsidR="5401E264" w:rsidP="7C93935E" w:rsidRDefault="5401E264" w14:paraId="5DAC3F4E" w14:textId="196B8C7B">
      <w:pPr>
        <w:numPr>
          <w:ilvl w:val="0"/>
          <w:numId w:val="9"/>
        </w:numPr>
        <w:jc w:val="both"/>
        <w:rPr>
          <w:rFonts w:ascii="ITC Avant Garde Gothic" w:hAnsi="ITC Avant Garde Gothic" w:cs="Calibri"/>
          <w:color w:val="auto"/>
          <w:sz w:val="24"/>
          <w:szCs w:val="24"/>
          <w:u w:val="none"/>
        </w:rPr>
      </w:pPr>
      <w:r w:rsidRPr="7C93935E" w:rsidR="5401E264">
        <w:rPr>
          <w:rFonts w:ascii="ITC Avant Garde Gothic" w:hAnsi="ITC Avant Garde Gothic" w:cs="Calibri"/>
          <w:color w:val="auto"/>
          <w:sz w:val="24"/>
          <w:szCs w:val="24"/>
          <w:u w:val="none"/>
        </w:rPr>
        <w:t>Not to expect its employees to work outside their contractual hours when they are working remotely;</w:t>
      </w:r>
    </w:p>
    <w:p w:rsidR="00F03C07" w:rsidP="2635B416" w:rsidRDefault="004D1B5A" w14:paraId="1C0D1C16" w14:textId="00D14B90">
      <w:pPr>
        <w:numPr>
          <w:ilvl w:val="0"/>
          <w:numId w:val="9"/>
        </w:numPr>
        <w:jc w:val="both"/>
        <w:rPr>
          <w:rFonts w:ascii="ITC Avant Garde Gothic" w:hAnsi="ITC Avant Garde Gothic" w:cs="Calibri"/>
          <w:sz w:val="24"/>
          <w:szCs w:val="24"/>
        </w:rPr>
      </w:pPr>
      <w:r w:rsidRPr="7C93935E" w:rsidR="004D1B5A">
        <w:rPr>
          <w:rFonts w:ascii="ITC Avant Garde Gothic" w:hAnsi="ITC Avant Garde Gothic" w:cs="Calibri"/>
          <w:color w:val="auto"/>
          <w:sz w:val="24"/>
          <w:szCs w:val="24"/>
        </w:rPr>
        <w:t xml:space="preserve">Agree the hours of work in advance allowing employees who are using their homes as part of their </w:t>
      </w:r>
      <w:r w:rsidRPr="7C93935E" w:rsidR="587ADD84">
        <w:rPr>
          <w:rFonts w:ascii="ITC Avant Garde Gothic" w:hAnsi="ITC Avant Garde Gothic" w:cs="Calibri"/>
          <w:strike w:val="0"/>
          <w:dstrike w:val="0"/>
          <w:color w:val="auto"/>
          <w:sz w:val="24"/>
          <w:szCs w:val="24"/>
        </w:rPr>
        <w:t>flexible and or remote</w:t>
      </w:r>
      <w:r w:rsidRPr="7C93935E" w:rsidR="587ADD84">
        <w:rPr>
          <w:rFonts w:ascii="ITC Avant Garde Gothic" w:hAnsi="ITC Avant Garde Gothic" w:cs="Calibri"/>
          <w:color w:val="auto"/>
          <w:sz w:val="24"/>
          <w:szCs w:val="24"/>
        </w:rPr>
        <w:t xml:space="preserve"> </w:t>
      </w:r>
      <w:r w:rsidRPr="7C93935E" w:rsidR="004D1B5A">
        <w:rPr>
          <w:rFonts w:ascii="ITC Avant Garde Gothic" w:hAnsi="ITC Avant Garde Gothic" w:cs="Calibri"/>
          <w:sz w:val="24"/>
          <w:szCs w:val="24"/>
        </w:rPr>
        <w:t>working arrangements to have the right to privacy outside out of work hours so that they can separate their work from their home live</w:t>
      </w:r>
      <w:r w:rsidRPr="7C93935E" w:rsidR="00F03C07">
        <w:rPr>
          <w:rFonts w:ascii="ITC Avant Garde Gothic" w:hAnsi="ITC Avant Garde Gothic" w:cs="Calibri"/>
          <w:sz w:val="24"/>
          <w:szCs w:val="24"/>
        </w:rPr>
        <w:t>s;</w:t>
      </w:r>
    </w:p>
    <w:p w:rsidRPr="00EF05D0" w:rsidR="004D1B5A" w:rsidP="2635B416" w:rsidRDefault="00F03C07" w14:paraId="4154D11B" w14:textId="77777777" w14:noSpellErr="1">
      <w:pPr>
        <w:numPr>
          <w:ilvl w:val="0"/>
          <w:numId w:val="9"/>
        </w:numPr>
        <w:jc w:val="both"/>
        <w:rPr>
          <w:rFonts w:ascii="ITC Avant Garde Gothic" w:hAnsi="ITC Avant Garde Gothic" w:cs="Calibri"/>
          <w:color w:val="auto"/>
          <w:sz w:val="24"/>
          <w:szCs w:val="24"/>
        </w:rPr>
      </w:pPr>
      <w:r w:rsidRPr="2635B416" w:rsidR="00F03C07">
        <w:rPr>
          <w:rFonts w:ascii="ITC Avant Garde Gothic" w:hAnsi="ITC Avant Garde Gothic" w:cs="Calibri"/>
          <w:color w:val="auto"/>
          <w:sz w:val="24"/>
          <w:szCs w:val="24"/>
        </w:rPr>
        <w:t xml:space="preserve">Agree the hours of work to ensure there is compliance with the </w:t>
      </w:r>
      <w:r w:rsidRPr="2635B416" w:rsidR="00EF05D0">
        <w:rPr>
          <w:rFonts w:ascii="ITC Avant Garde Gothic" w:hAnsi="ITC Avant Garde Gothic" w:cs="Calibri"/>
          <w:color w:val="auto"/>
          <w:sz w:val="24"/>
          <w:szCs w:val="24"/>
        </w:rPr>
        <w:t>Organisation of Working Time Act 1997</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 xml:space="preserve">or </w:t>
      </w:r>
      <w:r w:rsidRPr="2635B416" w:rsidR="00EF05D0">
        <w:rPr>
          <w:rFonts w:ascii="ITC Avant Garde Gothic" w:hAnsi="ITC Avant Garde Gothic" w:cs="Calibri"/>
          <w:color w:val="auto"/>
          <w:sz w:val="24"/>
          <w:szCs w:val="24"/>
        </w:rPr>
        <w:t xml:space="preserve">the </w:t>
      </w:r>
      <w:r w:rsidRPr="2635B416" w:rsidR="00EF05D0">
        <w:rPr>
          <w:rFonts w:ascii="ITC Avant Garde Gothic" w:hAnsi="ITC Avant Garde Gothic" w:cs="Calibri"/>
          <w:color w:val="auto"/>
          <w:sz w:val="24"/>
          <w:szCs w:val="24"/>
        </w:rPr>
        <w:t>firm’s own working time policy;</w:t>
      </w:r>
      <w:r w:rsidRPr="2635B416" w:rsidR="001B00F7">
        <w:rPr>
          <w:rFonts w:ascii="ITC Avant Garde Gothic" w:hAnsi="ITC Avant Garde Gothic" w:cs="Calibri"/>
          <w:color w:val="auto"/>
          <w:sz w:val="24"/>
          <w:szCs w:val="24"/>
        </w:rPr>
        <w:t xml:space="preserve"> </w:t>
      </w:r>
      <w:r w:rsidRPr="2635B416" w:rsidR="00A86189">
        <w:rPr>
          <w:rFonts w:ascii="ITC Avant Garde Gothic" w:hAnsi="ITC Avant Garde Gothic" w:cs="Calibri"/>
          <w:color w:val="auto"/>
          <w:sz w:val="24"/>
          <w:szCs w:val="24"/>
        </w:rPr>
        <w:t>this is further discussed in</w:t>
      </w:r>
      <w:r w:rsidRPr="2635B416" w:rsidR="001B00F7">
        <w:rPr>
          <w:rFonts w:ascii="ITC Avant Garde Gothic" w:hAnsi="ITC Avant Garde Gothic" w:cs="Calibri"/>
          <w:color w:val="auto"/>
          <w:sz w:val="24"/>
          <w:szCs w:val="24"/>
        </w:rPr>
        <w:t xml:space="preserve"> </w:t>
      </w:r>
      <w:r w:rsidRPr="2635B416" w:rsidR="001B00F7">
        <w:rPr>
          <w:rFonts w:ascii="ITC Avant Garde Gothic" w:hAnsi="ITC Avant Garde Gothic" w:cs="Calibri"/>
          <w:b w:val="1"/>
          <w:bCs w:val="1"/>
          <w:color w:val="auto"/>
          <w:sz w:val="24"/>
          <w:szCs w:val="24"/>
        </w:rPr>
        <w:t>Appendix C</w:t>
      </w:r>
    </w:p>
    <w:p w:rsidR="004D1B5A" w:rsidP="006D5DAA" w:rsidRDefault="004D1B5A" w14:paraId="35C00F8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Setting and monitoring defined performance measures and ensure there are regular meetings in place;</w:t>
      </w:r>
    </w:p>
    <w:p w:rsidR="00AB4FCE" w:rsidP="2635B416" w:rsidRDefault="00AB4FCE" w14:paraId="6FAFD3C0" w14:textId="77777777" w14:noSpellErr="1">
      <w:pPr>
        <w:numPr>
          <w:ilvl w:val="0"/>
          <w:numId w:val="9"/>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To ensure similar access to training and career development as those employees working in the office;</w:t>
      </w:r>
    </w:p>
    <w:p w:rsidRPr="00AB4FCE" w:rsidR="00AB4FCE" w:rsidP="2635B416" w:rsidRDefault="00AB4FCE" w14:paraId="142B1806" w14:textId="77777777" w14:noSpellErr="1">
      <w:pPr>
        <w:numPr>
          <w:ilvl w:val="0"/>
          <w:numId w:val="9"/>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B</w:t>
      </w:r>
      <w:r w:rsidRPr="2635B416" w:rsidR="00AB4FCE">
        <w:rPr>
          <w:rFonts w:ascii="ITC Avant Garde Gothic" w:hAnsi="ITC Avant Garde Gothic" w:cs="Calibri"/>
          <w:color w:val="auto"/>
          <w:sz w:val="24"/>
          <w:szCs w:val="24"/>
        </w:rPr>
        <w:t>e</w:t>
      </w:r>
      <w:r w:rsidRPr="2635B416" w:rsidR="00AB4FCE">
        <w:rPr>
          <w:rFonts w:ascii="ITC Avant Garde Gothic" w:hAnsi="ITC Avant Garde Gothic" w:cs="Calibri"/>
          <w:color w:val="auto"/>
          <w:sz w:val="24"/>
          <w:szCs w:val="24"/>
        </w:rPr>
        <w:t xml:space="preserve"> mindful of the isolating consequence of homeworking and how it may lead to depression or other mental health issues, longer working hours as the boundary between work and home is not fixed and to the potential for a reduced work-life balance</w:t>
      </w:r>
      <w:r w:rsidRPr="2635B416" w:rsidR="00AB4FCE">
        <w:rPr>
          <w:rFonts w:ascii="ITC Avant Garde Gothic" w:hAnsi="ITC Avant Garde Gothic" w:cs="Calibri"/>
          <w:color w:val="auto"/>
          <w:sz w:val="24"/>
          <w:szCs w:val="24"/>
        </w:rPr>
        <w:t>, see firm’s Stress and Wellbeing Policy</w:t>
      </w:r>
      <w:r w:rsidRPr="2635B416" w:rsidR="001A184E">
        <w:rPr>
          <w:rFonts w:ascii="ITC Avant Garde Gothic" w:hAnsi="ITC Avant Garde Gothic" w:cs="Calibri"/>
          <w:color w:val="auto"/>
          <w:sz w:val="24"/>
          <w:szCs w:val="24"/>
        </w:rPr>
        <w:t>;</w:t>
      </w:r>
    </w:p>
    <w:p w:rsidR="004D1B5A" w:rsidP="006D5DAA" w:rsidRDefault="004D1B5A" w14:paraId="0DF74C23"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To ensure</w:t>
      </w:r>
      <w:r w:rsidR="00F07A13">
        <w:rPr>
          <w:rFonts w:ascii="ITC Avant Garde Gothic" w:hAnsi="ITC Avant Garde Gothic" w:cs="Calibri"/>
          <w:bCs/>
          <w:sz w:val="24"/>
          <w:szCs w:val="32"/>
        </w:rPr>
        <w:t xml:space="preserve"> appropriate communication and support channels are made available e.g. </w:t>
      </w:r>
      <w:r w:rsidR="00093F46">
        <w:rPr>
          <w:rFonts w:ascii="ITC Avant Garde Gothic" w:hAnsi="ITC Avant Garde Gothic" w:cs="Calibri"/>
          <w:bCs/>
          <w:sz w:val="24"/>
          <w:szCs w:val="32"/>
        </w:rPr>
        <w:t xml:space="preserve">regular team meetings to monitor work output and to develop and maintain working relationships with peers, colleagues, support staff </w:t>
      </w:r>
      <w:proofErr w:type="spellStart"/>
      <w:r w:rsidR="00093F46">
        <w:rPr>
          <w:rFonts w:ascii="ITC Avant Garde Gothic" w:hAnsi="ITC Avant Garde Gothic" w:cs="Calibri"/>
          <w:bCs/>
          <w:sz w:val="24"/>
          <w:szCs w:val="32"/>
        </w:rPr>
        <w:t>etc</w:t>
      </w:r>
      <w:proofErr w:type="spellEnd"/>
      <w:r w:rsidR="00093F46">
        <w:rPr>
          <w:rFonts w:ascii="ITC Avant Garde Gothic" w:hAnsi="ITC Avant Garde Gothic" w:cs="Calibri"/>
          <w:bCs/>
          <w:sz w:val="24"/>
          <w:szCs w:val="32"/>
        </w:rPr>
        <w:t>;</w:t>
      </w:r>
      <w:r>
        <w:rPr>
          <w:rFonts w:ascii="ITC Avant Garde Gothic" w:hAnsi="ITC Avant Garde Gothic" w:cs="Calibri"/>
          <w:bCs/>
          <w:sz w:val="24"/>
          <w:szCs w:val="32"/>
        </w:rPr>
        <w:t xml:space="preserve"> </w:t>
      </w:r>
    </w:p>
    <w:p w:rsidRPr="00A069C7" w:rsidR="00884862" w:rsidP="2635B416" w:rsidRDefault="006C08FA" w14:paraId="185D93AB" w14:textId="7ABD53DE">
      <w:pPr>
        <w:numPr>
          <w:ilvl w:val="0"/>
          <w:numId w:val="9"/>
        </w:numPr>
        <w:jc w:val="both"/>
        <w:rPr>
          <w:rFonts w:ascii="ITC Avant Garde Gothic" w:hAnsi="ITC Avant Garde Gothic" w:cs="Calibri"/>
          <w:sz w:val="24"/>
          <w:szCs w:val="24"/>
        </w:rPr>
      </w:pPr>
      <w:r w:rsidRPr="7C93935E" w:rsidR="006C08FA">
        <w:rPr>
          <w:rFonts w:ascii="ITC Avant Garde Gothic" w:hAnsi="ITC Avant Garde Gothic" w:cs="Calibri"/>
          <w:sz w:val="24"/>
          <w:szCs w:val="24"/>
        </w:rPr>
        <w:t xml:space="preserve">To be flexible, </w:t>
      </w:r>
      <w:bookmarkStart w:name="_Int_JZdRd5Bx" w:id="1164985668"/>
      <w:r w:rsidRPr="7C93935E" w:rsidR="006C08FA">
        <w:rPr>
          <w:rFonts w:ascii="ITC Avant Garde Gothic" w:hAnsi="ITC Avant Garde Gothic" w:cs="Calibri"/>
          <w:sz w:val="24"/>
          <w:szCs w:val="24"/>
        </w:rPr>
        <w:t>open</w:t>
      </w:r>
      <w:bookmarkEnd w:id="1164985668"/>
      <w:r w:rsidRPr="7C93935E" w:rsidR="006C08FA">
        <w:rPr>
          <w:rFonts w:ascii="ITC Avant Garde Gothic" w:hAnsi="ITC Avant Garde Gothic" w:cs="Calibri"/>
          <w:sz w:val="24"/>
          <w:szCs w:val="24"/>
        </w:rPr>
        <w:t xml:space="preserve"> and constructive in discussing and agreeing</w:t>
      </w:r>
      <w:r w:rsidRPr="7C93935E" w:rsidR="37C8444B">
        <w:rPr>
          <w:rFonts w:ascii="ITC Avant Garde Gothic" w:hAnsi="ITC Avant Garde Gothic" w:cs="Calibri"/>
          <w:sz w:val="24"/>
          <w:szCs w:val="24"/>
        </w:rPr>
        <w:t xml:space="preserve"> </w:t>
      </w:r>
      <w:r w:rsidRPr="7C93935E" w:rsidR="119A4D64">
        <w:rPr>
          <w:rFonts w:ascii="ITC Avant Garde Gothic" w:hAnsi="ITC Avant Garde Gothic" w:cs="Calibri"/>
          <w:strike w:val="0"/>
          <w:dstrike w:val="0"/>
          <w:color w:val="auto"/>
          <w:sz w:val="24"/>
          <w:szCs w:val="24"/>
        </w:rPr>
        <w:t>flexible and or remote</w:t>
      </w:r>
      <w:r w:rsidRPr="7C93935E" w:rsidR="006C08FA">
        <w:rPr>
          <w:rFonts w:ascii="ITC Avant Garde Gothic" w:hAnsi="ITC Avant Garde Gothic" w:cs="Calibri"/>
          <w:color w:val="auto"/>
          <w:sz w:val="24"/>
          <w:szCs w:val="24"/>
        </w:rPr>
        <w:t xml:space="preserve"> working arrangements, whilst </w:t>
      </w:r>
      <w:r w:rsidRPr="7C93935E" w:rsidR="006C08FA">
        <w:rPr>
          <w:rFonts w:ascii="ITC Avant Garde Gothic" w:hAnsi="ITC Avant Garde Gothic" w:cs="Calibri"/>
          <w:color w:val="auto"/>
          <w:sz w:val="24"/>
          <w:szCs w:val="24"/>
        </w:rPr>
        <w:t>r</w:t>
      </w:r>
      <w:r w:rsidRPr="7C93935E" w:rsidR="006C08FA">
        <w:rPr>
          <w:rFonts w:ascii="ITC Avant Garde Gothic" w:hAnsi="ITC Avant Garde Gothic" w:cs="Calibri"/>
          <w:color w:val="auto"/>
          <w:sz w:val="24"/>
          <w:szCs w:val="24"/>
        </w:rPr>
        <w:t>emaining</w:t>
      </w:r>
      <w:r w:rsidRPr="7C93935E" w:rsidR="006C08FA">
        <w:rPr>
          <w:rFonts w:ascii="ITC Avant Garde Gothic" w:hAnsi="ITC Avant Garde Gothic" w:cs="Calibri"/>
          <w:color w:val="auto"/>
          <w:sz w:val="24"/>
          <w:szCs w:val="24"/>
        </w:rPr>
        <w:t xml:space="preserve"> </w:t>
      </w:r>
      <w:r w:rsidRPr="7C93935E" w:rsidR="006C08FA">
        <w:rPr>
          <w:rFonts w:ascii="ITC Avant Garde Gothic" w:hAnsi="ITC Avant Garde Gothic" w:cs="Calibri"/>
          <w:color w:val="auto"/>
          <w:sz w:val="24"/>
          <w:szCs w:val="24"/>
        </w:rPr>
        <w:t xml:space="preserve">focused </w:t>
      </w:r>
      <w:r w:rsidRPr="7C93935E" w:rsidR="006C08FA">
        <w:rPr>
          <w:rFonts w:ascii="ITC Avant Garde Gothic" w:hAnsi="ITC Avant Garde Gothic" w:cs="Calibri"/>
          <w:sz w:val="24"/>
          <w:szCs w:val="24"/>
        </w:rPr>
        <w:t>on the duties and role to be performed;</w:t>
      </w:r>
    </w:p>
    <w:p w:rsidR="007B7C8D" w:rsidP="7C93935E" w:rsidRDefault="007B7C8D" w14:paraId="1C0C8E15" w14:textId="28B327AE">
      <w:pPr>
        <w:numPr>
          <w:ilvl w:val="0"/>
          <w:numId w:val="9"/>
        </w:numPr>
        <w:jc w:val="both"/>
        <w:rPr>
          <w:rFonts w:ascii="ITC Avant Garde Gothic" w:hAnsi="ITC Avant Garde Gothic" w:cs="Calibri"/>
          <w:sz w:val="24"/>
          <w:szCs w:val="24"/>
        </w:rPr>
      </w:pPr>
      <w:r w:rsidRPr="7C93935E" w:rsidR="007B7C8D">
        <w:rPr>
          <w:rFonts w:ascii="ITC Avant Garde Gothic" w:hAnsi="ITC Avant Garde Gothic" w:cs="Calibri"/>
          <w:sz w:val="24"/>
          <w:szCs w:val="24"/>
        </w:rPr>
        <w:t xml:space="preserve">To ensure any personally adapted equipment required </w:t>
      </w:r>
      <w:r w:rsidRPr="7C93935E" w:rsidR="702D76A9">
        <w:rPr>
          <w:rFonts w:ascii="ITC Avant Garde Gothic" w:hAnsi="ITC Avant Garde Gothic" w:cs="Calibri"/>
          <w:sz w:val="24"/>
          <w:szCs w:val="24"/>
        </w:rPr>
        <w:t>for</w:t>
      </w:r>
      <w:r w:rsidRPr="7C93935E" w:rsidR="007B7C8D">
        <w:rPr>
          <w:rFonts w:ascii="ITC Avant Garde Gothic" w:hAnsi="ITC Avant Garde Gothic" w:cs="Calibri"/>
          <w:sz w:val="24"/>
          <w:szCs w:val="24"/>
        </w:rPr>
        <w:t xml:space="preserve"> the employee to undertake his/her duties is available </w:t>
      </w:r>
      <w:r w:rsidRPr="7C93935E" w:rsidR="00C02268">
        <w:rPr>
          <w:rFonts w:ascii="ITC Avant Garde Gothic" w:hAnsi="ITC Avant Garde Gothic" w:cs="Calibri"/>
          <w:sz w:val="24"/>
          <w:szCs w:val="24"/>
        </w:rPr>
        <w:t>to them wherever they are working under this arrangement;</w:t>
      </w:r>
    </w:p>
    <w:p w:rsidR="00B77269" w:rsidP="7C93935E" w:rsidRDefault="00B77269" w14:paraId="0D943CE8" w14:textId="77777777">
      <w:pPr>
        <w:numPr>
          <w:ilvl w:val="0"/>
          <w:numId w:val="9"/>
        </w:numPr>
        <w:jc w:val="both"/>
        <w:rPr>
          <w:rFonts w:ascii="ITC Avant Garde Gothic" w:hAnsi="ITC Avant Garde Gothic" w:cs="Calibri"/>
          <w:sz w:val="24"/>
          <w:szCs w:val="24"/>
        </w:rPr>
      </w:pPr>
      <w:r w:rsidRPr="7C93935E" w:rsidR="00B77269">
        <w:rPr>
          <w:rFonts w:ascii="ITC Avant Garde Gothic" w:hAnsi="ITC Avant Garde Gothic" w:cs="Calibri"/>
          <w:sz w:val="24"/>
          <w:szCs w:val="24"/>
        </w:rPr>
        <w:t xml:space="preserve">To jointly agree costs with the </w:t>
      </w:r>
      <w:r w:rsidRPr="7C93935E" w:rsidR="004432B8">
        <w:rPr>
          <w:rFonts w:ascii="ITC Avant Garde Gothic" w:hAnsi="ITC Avant Garde Gothic" w:cs="Calibri"/>
          <w:sz w:val="24"/>
          <w:szCs w:val="24"/>
        </w:rPr>
        <w:t>employee or</w:t>
      </w:r>
      <w:r w:rsidRPr="7C93935E" w:rsidR="00B77269">
        <w:rPr>
          <w:rFonts w:ascii="ITC Avant Garde Gothic" w:hAnsi="ITC Avant Garde Gothic" w:cs="Calibri"/>
          <w:sz w:val="24"/>
          <w:szCs w:val="24"/>
        </w:rPr>
        <w:t xml:space="preserve"> state what costs you will not be responsible for e.g. home internet broadband costs, </w:t>
      </w:r>
      <w:bookmarkStart w:name="_Int_lVQbpoxm" w:id="1951851452"/>
      <w:r w:rsidRPr="7C93935E" w:rsidR="00B77269">
        <w:rPr>
          <w:rFonts w:ascii="ITC Avant Garde Gothic" w:hAnsi="ITC Avant Garde Gothic" w:cs="Calibri"/>
          <w:sz w:val="24"/>
          <w:szCs w:val="24"/>
        </w:rPr>
        <w:t>energy</w:t>
      </w:r>
      <w:bookmarkEnd w:id="1951851452"/>
      <w:r w:rsidRPr="7C93935E" w:rsidR="00B77269">
        <w:rPr>
          <w:rFonts w:ascii="ITC Avant Garde Gothic" w:hAnsi="ITC Avant Garde Gothic" w:cs="Calibri"/>
          <w:sz w:val="24"/>
          <w:szCs w:val="24"/>
        </w:rPr>
        <w:t xml:space="preserve"> and heating costs;</w:t>
      </w:r>
    </w:p>
    <w:p w:rsidR="00B77269" w:rsidP="006D5DAA" w:rsidRDefault="00B77269" w14:paraId="4562522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clearly outline any equipment that is being supplied</w:t>
      </w:r>
      <w:r w:rsidR="00884862">
        <w:rPr>
          <w:rFonts w:ascii="ITC Avant Garde Gothic" w:hAnsi="ITC Avant Garde Gothic" w:cs="Calibri"/>
          <w:bCs/>
          <w:sz w:val="24"/>
          <w:szCs w:val="32"/>
        </w:rPr>
        <w:t xml:space="preserve">/not being </w:t>
      </w:r>
      <w:r w:rsidR="00463BAB">
        <w:rPr>
          <w:rFonts w:ascii="ITC Avant Garde Gothic" w:hAnsi="ITC Avant Garde Gothic" w:cs="Calibri"/>
          <w:bCs/>
          <w:sz w:val="24"/>
          <w:szCs w:val="32"/>
        </w:rPr>
        <w:t>supplied</w:t>
      </w:r>
      <w:r>
        <w:rPr>
          <w:rFonts w:ascii="ITC Avant Garde Gothic" w:hAnsi="ITC Avant Garde Gothic" w:cs="Calibri"/>
          <w:bCs/>
          <w:sz w:val="24"/>
          <w:szCs w:val="32"/>
        </w:rPr>
        <w:t xml:space="preserve"> by the firm e.g. laptop, mobile phone </w:t>
      </w:r>
      <w:proofErr w:type="spellStart"/>
      <w:r>
        <w:rPr>
          <w:rFonts w:ascii="ITC Avant Garde Gothic" w:hAnsi="ITC Avant Garde Gothic" w:cs="Calibri"/>
          <w:bCs/>
          <w:sz w:val="24"/>
          <w:szCs w:val="32"/>
        </w:rPr>
        <w:t>etc</w:t>
      </w:r>
      <w:proofErr w:type="spellEnd"/>
      <w:r>
        <w:rPr>
          <w:rFonts w:ascii="ITC Avant Garde Gothic" w:hAnsi="ITC Avant Garde Gothic" w:cs="Calibri"/>
          <w:bCs/>
          <w:sz w:val="24"/>
          <w:szCs w:val="32"/>
        </w:rPr>
        <w:t>;</w:t>
      </w:r>
    </w:p>
    <w:p w:rsidR="003E0AA5" w:rsidP="006D5DAA" w:rsidRDefault="003E0AA5" w14:paraId="4D01C447"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agree a work programme so that employers, work colleagues, support staff are aware of the individual’s working pattern, where they are located and know when and how to contact them;</w:t>
      </w:r>
    </w:p>
    <w:p w:rsidR="00884862" w:rsidP="7C93935E" w:rsidRDefault="00884862" w14:paraId="7F8D7852" w14:textId="0709BF77">
      <w:pPr>
        <w:numPr>
          <w:ilvl w:val="0"/>
          <w:numId w:val="9"/>
        </w:numPr>
        <w:jc w:val="both"/>
        <w:rPr>
          <w:rFonts w:ascii="ITC Avant Garde Gothic" w:hAnsi="ITC Avant Garde Gothic" w:cs="Calibri"/>
          <w:sz w:val="24"/>
          <w:szCs w:val="24"/>
        </w:rPr>
      </w:pPr>
      <w:r w:rsidRPr="7C93935E" w:rsidR="00884862">
        <w:rPr>
          <w:rFonts w:ascii="ITC Avant Garde Gothic" w:hAnsi="ITC Avant Garde Gothic" w:cs="Calibri"/>
          <w:sz w:val="24"/>
          <w:szCs w:val="24"/>
        </w:rPr>
        <w:t xml:space="preserve">To clearly outline, set down and agree a list of </w:t>
      </w:r>
      <w:r w:rsidRPr="7C93935E" w:rsidR="00A069C7">
        <w:rPr>
          <w:rFonts w:ascii="ITC Avant Garde Gothic" w:hAnsi="ITC Avant Garde Gothic" w:cs="Calibri"/>
          <w:sz w:val="24"/>
          <w:szCs w:val="24"/>
        </w:rPr>
        <w:t>“</w:t>
      </w:r>
      <w:r w:rsidRPr="7C93935E" w:rsidR="00884862">
        <w:rPr>
          <w:rFonts w:ascii="ITC Avant Garde Gothic" w:hAnsi="ITC Avant Garde Gothic" w:cs="Calibri"/>
          <w:sz w:val="24"/>
          <w:szCs w:val="24"/>
        </w:rPr>
        <w:t>housekeeping rules</w:t>
      </w:r>
      <w:r w:rsidRPr="7C93935E" w:rsidR="76C62F95">
        <w:rPr>
          <w:rFonts w:ascii="ITC Avant Garde Gothic" w:hAnsi="ITC Avant Garde Gothic" w:cs="Calibri"/>
          <w:sz w:val="24"/>
          <w:szCs w:val="24"/>
        </w:rPr>
        <w:t>;”</w:t>
      </w:r>
    </w:p>
    <w:p w:rsidRPr="00450775" w:rsidR="006C08FA" w:rsidP="7C93935E" w:rsidRDefault="00884862" w14:paraId="176646F7" w14:textId="1D94E9F6">
      <w:pPr>
        <w:numPr>
          <w:ilvl w:val="0"/>
          <w:numId w:val="9"/>
        </w:numPr>
        <w:jc w:val="both"/>
        <w:rPr>
          <w:rFonts w:ascii="ITC Avant Garde Gothic" w:hAnsi="ITC Avant Garde Gothic" w:cs="Calibri"/>
          <w:b w:val="1"/>
          <w:bCs w:val="1"/>
          <w:color w:val="auto"/>
          <w:sz w:val="24"/>
          <w:szCs w:val="24"/>
        </w:rPr>
      </w:pPr>
      <w:r w:rsidRPr="7C93935E" w:rsidR="00884862">
        <w:rPr>
          <w:rFonts w:ascii="ITC Avant Garde Gothic" w:hAnsi="ITC Avant Garde Gothic" w:cs="Calibri"/>
          <w:sz w:val="24"/>
          <w:szCs w:val="24"/>
        </w:rPr>
        <w:t>To m</w:t>
      </w:r>
      <w:r w:rsidRPr="7C93935E" w:rsidR="006C08FA">
        <w:rPr>
          <w:rFonts w:ascii="ITC Avant Garde Gothic" w:hAnsi="ITC Avant Garde Gothic" w:cs="Calibri"/>
          <w:sz w:val="24"/>
          <w:szCs w:val="24"/>
        </w:rPr>
        <w:t>eet their duties in relation to health and saf</w:t>
      </w:r>
      <w:r w:rsidRPr="7C93935E" w:rsidR="00B77269">
        <w:rPr>
          <w:rFonts w:ascii="ITC Avant Garde Gothic" w:hAnsi="ITC Avant Garde Gothic" w:cs="Calibri"/>
          <w:sz w:val="24"/>
          <w:szCs w:val="24"/>
        </w:rPr>
        <w:t xml:space="preserve">ety by undertaking </w:t>
      </w:r>
      <w:r w:rsidRPr="7C93935E" w:rsidR="00B77269">
        <w:rPr>
          <w:rFonts w:ascii="ITC Avant Garde Gothic" w:hAnsi="ITC Avant Garde Gothic" w:cs="Calibri"/>
          <w:sz w:val="24"/>
          <w:szCs w:val="24"/>
        </w:rPr>
        <w:t>appropriate risk</w:t>
      </w:r>
      <w:r w:rsidRPr="7C93935E" w:rsidR="00B77269">
        <w:rPr>
          <w:rFonts w:ascii="ITC Avant Garde Gothic" w:hAnsi="ITC Avant Garde Gothic" w:cs="Calibri"/>
          <w:sz w:val="24"/>
          <w:szCs w:val="24"/>
        </w:rPr>
        <w:t xml:space="preserve"> assessments, this </w:t>
      </w:r>
      <w:r w:rsidRPr="7C93935E" w:rsidR="00B77269">
        <w:rPr>
          <w:rFonts w:ascii="ITC Avant Garde Gothic" w:hAnsi="ITC Avant Garde Gothic" w:cs="Calibri"/>
          <w:sz w:val="24"/>
          <w:szCs w:val="24"/>
        </w:rPr>
        <w:t>is further discussed</w:t>
      </w:r>
      <w:r w:rsidRPr="7C93935E" w:rsidR="00B77269">
        <w:rPr>
          <w:rFonts w:ascii="ITC Avant Garde Gothic" w:hAnsi="ITC Avant Garde Gothic" w:cs="Calibri"/>
          <w:sz w:val="24"/>
          <w:szCs w:val="24"/>
        </w:rPr>
        <w:t xml:space="preserve"> at </w:t>
      </w:r>
      <w:r w:rsidRPr="7C93935E" w:rsidR="00450775">
        <w:rPr>
          <w:rFonts w:ascii="ITC Avant Garde Gothic" w:hAnsi="ITC Avant Garde Gothic" w:cs="Calibri"/>
          <w:b w:val="1"/>
          <w:bCs w:val="1"/>
          <w:color w:val="auto"/>
          <w:sz w:val="24"/>
          <w:szCs w:val="24"/>
        </w:rPr>
        <w:t>A</w:t>
      </w:r>
      <w:r w:rsidRPr="7C93935E" w:rsidR="00B77269">
        <w:rPr>
          <w:rFonts w:ascii="ITC Avant Garde Gothic" w:hAnsi="ITC Avant Garde Gothic" w:cs="Calibri"/>
          <w:b w:val="1"/>
          <w:bCs w:val="1"/>
          <w:color w:val="auto"/>
          <w:sz w:val="24"/>
          <w:szCs w:val="24"/>
        </w:rPr>
        <w:t>ppendix A</w:t>
      </w:r>
      <w:r w:rsidRPr="7C93935E" w:rsidR="4AC9364F">
        <w:rPr>
          <w:rFonts w:ascii="ITC Avant Garde Gothic" w:hAnsi="ITC Avant Garde Gothic" w:cs="Calibri"/>
          <w:b w:val="1"/>
          <w:bCs w:val="1"/>
          <w:color w:val="auto"/>
          <w:sz w:val="24"/>
          <w:szCs w:val="24"/>
        </w:rPr>
        <w:t>;</w:t>
      </w:r>
    </w:p>
    <w:p w:rsidR="4AC9364F" w:rsidP="7C93935E" w:rsidRDefault="4AC9364F" w14:paraId="30D0702F" w14:textId="2D4A6D6F">
      <w:pPr>
        <w:numPr>
          <w:ilvl w:val="0"/>
          <w:numId w:val="9"/>
        </w:numPr>
        <w:jc w:val="both"/>
        <w:rPr>
          <w:rFonts w:ascii="ITC Avant Garde Gothic" w:hAnsi="ITC Avant Garde Gothic" w:cs="Calibri"/>
          <w:b w:val="0"/>
          <w:bCs w:val="0"/>
          <w:color w:val="auto"/>
          <w:sz w:val="24"/>
          <w:szCs w:val="24"/>
        </w:rPr>
      </w:pPr>
      <w:r w:rsidRPr="7C93935E" w:rsidR="4AC9364F">
        <w:rPr>
          <w:rFonts w:ascii="ITC Avant Garde Gothic" w:hAnsi="ITC Avant Garde Gothic" w:cs="Calibri"/>
          <w:b w:val="0"/>
          <w:bCs w:val="0"/>
          <w:color w:val="auto"/>
          <w:sz w:val="24"/>
          <w:szCs w:val="24"/>
        </w:rPr>
        <w:t xml:space="preserve">To keep records of the approved RW/FW </w:t>
      </w:r>
      <w:r w:rsidRPr="7C93935E" w:rsidR="4AC9364F">
        <w:rPr>
          <w:rFonts w:ascii="ITC Avant Garde Gothic" w:hAnsi="ITC Avant Garde Gothic" w:cs="Calibri"/>
          <w:b w:val="0"/>
          <w:bCs w:val="0"/>
          <w:color w:val="auto"/>
          <w:sz w:val="24"/>
          <w:szCs w:val="24"/>
        </w:rPr>
        <w:t xml:space="preserve">arrangements </w:t>
      </w:r>
      <w:r w:rsidRPr="7C93935E" w:rsidR="2C9EB53F">
        <w:rPr>
          <w:rFonts w:ascii="ITC Avant Garde Gothic" w:hAnsi="ITC Avant Garde Gothic" w:cs="Calibri"/>
          <w:b w:val="0"/>
          <w:bCs w:val="0"/>
          <w:color w:val="auto"/>
          <w:sz w:val="24"/>
          <w:szCs w:val="24"/>
        </w:rPr>
        <w:t>agreed</w:t>
      </w:r>
      <w:r w:rsidRPr="7C93935E" w:rsidR="2C9EB53F">
        <w:rPr>
          <w:rFonts w:ascii="ITC Avant Garde Gothic" w:hAnsi="ITC Avant Garde Gothic" w:cs="Calibri"/>
          <w:b w:val="0"/>
          <w:bCs w:val="0"/>
          <w:color w:val="auto"/>
          <w:sz w:val="24"/>
          <w:szCs w:val="24"/>
        </w:rPr>
        <w:t xml:space="preserve"> </w:t>
      </w:r>
      <w:r w:rsidRPr="7C93935E" w:rsidR="4AC9364F">
        <w:rPr>
          <w:rFonts w:ascii="ITC Avant Garde Gothic" w:hAnsi="ITC Avant Garde Gothic" w:cs="Calibri"/>
          <w:b w:val="0"/>
          <w:bCs w:val="0"/>
          <w:color w:val="auto"/>
          <w:sz w:val="24"/>
          <w:szCs w:val="24"/>
        </w:rPr>
        <w:t>with their employees for three years including</w:t>
      </w:r>
      <w:r w:rsidRPr="7C93935E" w:rsidR="0E347458">
        <w:rPr>
          <w:rFonts w:ascii="ITC Avant Garde Gothic" w:hAnsi="ITC Avant Garde Gothic" w:cs="Calibri"/>
          <w:b w:val="0"/>
          <w:bCs w:val="0"/>
          <w:color w:val="auto"/>
          <w:sz w:val="24"/>
          <w:szCs w:val="24"/>
        </w:rPr>
        <w:t xml:space="preserve">: the period of </w:t>
      </w:r>
      <w:r w:rsidRPr="7C93935E" w:rsidR="03CC889E">
        <w:rPr>
          <w:rFonts w:ascii="ITC Avant Garde Gothic" w:hAnsi="ITC Avant Garde Gothic" w:cs="Calibri"/>
          <w:b w:val="0"/>
          <w:bCs w:val="0"/>
          <w:color w:val="auto"/>
          <w:sz w:val="24"/>
          <w:szCs w:val="24"/>
        </w:rPr>
        <w:t xml:space="preserve">employment </w:t>
      </w:r>
      <w:r w:rsidRPr="7C93935E" w:rsidR="0E347458">
        <w:rPr>
          <w:rFonts w:ascii="ITC Avant Garde Gothic" w:hAnsi="ITC Avant Garde Gothic" w:cs="Calibri"/>
          <w:b w:val="0"/>
          <w:bCs w:val="0"/>
          <w:color w:val="auto"/>
          <w:sz w:val="24"/>
          <w:szCs w:val="24"/>
        </w:rPr>
        <w:t xml:space="preserve">for the employee, the dates of which the employee was on an approved FW/RW </w:t>
      </w:r>
      <w:r w:rsidRPr="7C93935E" w:rsidR="1C63F78B">
        <w:rPr>
          <w:rFonts w:ascii="ITC Avant Garde Gothic" w:hAnsi="ITC Avant Garde Gothic" w:cs="Calibri"/>
          <w:b w:val="0"/>
          <w:bCs w:val="0"/>
          <w:color w:val="auto"/>
          <w:sz w:val="24"/>
          <w:szCs w:val="24"/>
        </w:rPr>
        <w:t>arrangement</w:t>
      </w:r>
      <w:r w:rsidRPr="7C93935E" w:rsidR="0E347458">
        <w:rPr>
          <w:rFonts w:ascii="ITC Avant Garde Gothic" w:hAnsi="ITC Avant Garde Gothic" w:cs="Calibri"/>
          <w:b w:val="0"/>
          <w:bCs w:val="0"/>
          <w:color w:val="auto"/>
          <w:sz w:val="24"/>
          <w:szCs w:val="24"/>
        </w:rPr>
        <w:t xml:space="preserve"> and the number of times </w:t>
      </w:r>
      <w:r w:rsidRPr="7C93935E" w:rsidR="225BA49E">
        <w:rPr>
          <w:rFonts w:ascii="ITC Avant Garde Gothic" w:hAnsi="ITC Avant Garde Gothic" w:cs="Calibri"/>
          <w:b w:val="0"/>
          <w:bCs w:val="0"/>
          <w:color w:val="auto"/>
          <w:sz w:val="24"/>
          <w:szCs w:val="24"/>
        </w:rPr>
        <w:t>the employee was on an approved RW/FW arrang</w:t>
      </w:r>
      <w:r w:rsidRPr="7C93935E" w:rsidR="66B425DC">
        <w:rPr>
          <w:rFonts w:ascii="ITC Avant Garde Gothic" w:hAnsi="ITC Avant Garde Gothic" w:cs="Calibri"/>
          <w:b w:val="0"/>
          <w:bCs w:val="0"/>
          <w:color w:val="auto"/>
          <w:sz w:val="24"/>
          <w:szCs w:val="24"/>
        </w:rPr>
        <w:t>e</w:t>
      </w:r>
      <w:r w:rsidRPr="7C93935E" w:rsidR="225BA49E">
        <w:rPr>
          <w:rFonts w:ascii="ITC Avant Garde Gothic" w:hAnsi="ITC Avant Garde Gothic" w:cs="Calibri"/>
          <w:b w:val="0"/>
          <w:bCs w:val="0"/>
          <w:color w:val="auto"/>
          <w:sz w:val="24"/>
          <w:szCs w:val="24"/>
        </w:rPr>
        <w:t xml:space="preserve">ment. </w:t>
      </w:r>
    </w:p>
    <w:p w:rsidR="64A6FDCE" w:rsidP="7C93935E" w:rsidRDefault="64A6FDCE" w14:paraId="509CCEAA" w14:textId="22605956">
      <w:pPr>
        <w:numPr>
          <w:ilvl w:val="0"/>
          <w:numId w:val="9"/>
        </w:numPr>
        <w:jc w:val="both"/>
        <w:rPr>
          <w:rFonts w:ascii="ITC Avant Garde Gothic" w:hAnsi="ITC Avant Garde Gothic" w:cs="Calibri"/>
          <w:b w:val="0"/>
          <w:bCs w:val="0"/>
          <w:color w:val="auto"/>
          <w:sz w:val="24"/>
          <w:szCs w:val="24"/>
        </w:rPr>
      </w:pPr>
      <w:r w:rsidRPr="7C93935E" w:rsidR="64A6FDCE">
        <w:rPr>
          <w:rFonts w:ascii="ITC Avant Garde Gothic" w:hAnsi="ITC Avant Garde Gothic" w:cs="Calibri"/>
          <w:b w:val="0"/>
          <w:bCs w:val="0"/>
          <w:color w:val="auto"/>
          <w:sz w:val="24"/>
          <w:szCs w:val="24"/>
        </w:rPr>
        <w:t>To keep notices (or copies) given to or received from employees for one year</w:t>
      </w:r>
      <w:r w:rsidRPr="7C93935E" w:rsidR="7184C57C">
        <w:rPr>
          <w:rFonts w:ascii="ITC Avant Garde Gothic" w:hAnsi="ITC Avant Garde Gothic" w:cs="Calibri"/>
          <w:b w:val="0"/>
          <w:bCs w:val="0"/>
          <w:color w:val="auto"/>
          <w:sz w:val="24"/>
          <w:szCs w:val="24"/>
        </w:rPr>
        <w:t>.</w:t>
      </w:r>
    </w:p>
    <w:p w:rsidR="004D1B5A" w:rsidP="00B551F5" w:rsidRDefault="004D1B5A" w14:paraId="70DF9E56" w14:textId="77777777">
      <w:pPr>
        <w:ind w:left="360"/>
        <w:jc w:val="both"/>
        <w:rPr>
          <w:rFonts w:ascii="ITC Avant Garde Gothic" w:hAnsi="ITC Avant Garde Gothic" w:cs="Calibri"/>
          <w:bCs/>
          <w:sz w:val="24"/>
          <w:szCs w:val="32"/>
        </w:rPr>
      </w:pPr>
    </w:p>
    <w:p w:rsidR="00B246B9" w:rsidP="7C93935E" w:rsidRDefault="00B246B9" w14:paraId="78D13A5E" w14:textId="7C89ABF2">
      <w:pPr>
        <w:ind w:firstLine="360"/>
        <w:jc w:val="both"/>
        <w:rPr>
          <w:rFonts w:ascii="ITC Avant Garde Gothic" w:hAnsi="ITC Avant Garde Gothic" w:cs="Calibri"/>
          <w:b w:val="1"/>
          <w:bCs w:val="1"/>
          <w:sz w:val="24"/>
          <w:szCs w:val="24"/>
        </w:rPr>
      </w:pPr>
      <w:r w:rsidRPr="7C93935E" w:rsidR="7A5699C8">
        <w:rPr>
          <w:rFonts w:ascii="ITC Avant Garde Gothic" w:hAnsi="ITC Avant Garde Gothic" w:cs="Calibri"/>
          <w:b w:val="1"/>
          <w:bCs w:val="1"/>
          <w:sz w:val="24"/>
          <w:szCs w:val="24"/>
        </w:rPr>
        <w:t>9</w:t>
      </w:r>
      <w:r w:rsidRPr="7C93935E" w:rsidR="00B246B9">
        <w:rPr>
          <w:rFonts w:ascii="ITC Avant Garde Gothic" w:hAnsi="ITC Avant Garde Gothic" w:cs="Calibri"/>
          <w:b w:val="1"/>
          <w:bCs w:val="1"/>
          <w:sz w:val="24"/>
          <w:szCs w:val="24"/>
        </w:rPr>
        <w:t>.</w:t>
      </w:r>
      <w:r w:rsidRPr="7C93935E" w:rsidR="006C08FA">
        <w:rPr>
          <w:rFonts w:ascii="ITC Avant Garde Gothic" w:hAnsi="ITC Avant Garde Gothic" w:cs="Calibri"/>
          <w:b w:val="1"/>
          <w:bCs w:val="1"/>
          <w:sz w:val="24"/>
          <w:szCs w:val="24"/>
        </w:rPr>
        <w:t>2</w:t>
      </w:r>
      <w:r w:rsidRPr="7C93935E" w:rsidR="00B246B9">
        <w:rPr>
          <w:rFonts w:ascii="ITC Avant Garde Gothic" w:hAnsi="ITC Avant Garde Gothic" w:cs="Calibri"/>
          <w:b w:val="1"/>
          <w:bCs w:val="1"/>
          <w:sz w:val="24"/>
          <w:szCs w:val="24"/>
        </w:rPr>
        <w:t xml:space="preserve"> Employee Responsibility</w:t>
      </w:r>
    </w:p>
    <w:p w:rsidR="54761A7C" w:rsidP="7C93935E" w:rsidRDefault="54761A7C" w14:paraId="6016471C" w14:textId="2BC8BFF4">
      <w:pPr>
        <w:ind w:left="360"/>
        <w:jc w:val="both"/>
        <w:rPr>
          <w:rFonts w:ascii="ITC Avant Garde Gothic" w:hAnsi="ITC Avant Garde Gothic" w:cs="Calibri"/>
          <w:b w:val="1"/>
          <w:bCs w:val="1"/>
          <w:sz w:val="24"/>
          <w:szCs w:val="24"/>
        </w:rPr>
      </w:pPr>
      <w:r w:rsidRPr="7C93935E" w:rsidR="54761A7C">
        <w:rPr>
          <w:rFonts w:ascii="ITC Avant Garde Gothic" w:hAnsi="ITC Avant Garde Gothic" w:cs="Calibri"/>
          <w:b w:val="0"/>
          <w:bCs w:val="0"/>
          <w:sz w:val="24"/>
          <w:szCs w:val="24"/>
        </w:rPr>
        <w:t xml:space="preserve">The employee has the following responsibilities in relation to RW </w:t>
      </w:r>
      <w:r w:rsidRPr="7C93935E" w:rsidR="54761A7C">
        <w:rPr>
          <w:rFonts w:ascii="ITC Avant Garde Gothic" w:hAnsi="ITC Avant Garde Gothic" w:cs="Calibri"/>
          <w:b w:val="0"/>
          <w:bCs w:val="0"/>
          <w:sz w:val="24"/>
          <w:szCs w:val="24"/>
        </w:rPr>
        <w:t xml:space="preserve">and </w:t>
      </w:r>
      <w:r w:rsidRPr="7C93935E" w:rsidR="54761A7C">
        <w:rPr>
          <w:rFonts w:ascii="ITC Avant Garde Gothic" w:hAnsi="ITC Avant Garde Gothic" w:cs="Calibri"/>
          <w:b w:val="0"/>
          <w:bCs w:val="0"/>
          <w:sz w:val="24"/>
          <w:szCs w:val="24"/>
        </w:rPr>
        <w:t>o</w:t>
      </w:r>
      <w:r w:rsidRPr="7C93935E" w:rsidR="54761A7C">
        <w:rPr>
          <w:rFonts w:ascii="ITC Avant Garde Gothic" w:hAnsi="ITC Avant Garde Gothic" w:cs="Calibri"/>
          <w:b w:val="0"/>
          <w:bCs w:val="0"/>
          <w:sz w:val="24"/>
          <w:szCs w:val="24"/>
        </w:rPr>
        <w:t>r FW</w:t>
      </w:r>
      <w:r w:rsidRPr="7C93935E" w:rsidR="54761A7C">
        <w:rPr>
          <w:rFonts w:ascii="ITC Avant Garde Gothic" w:hAnsi="ITC Avant Garde Gothic" w:cs="Calibri"/>
          <w:b w:val="0"/>
          <w:bCs w:val="0"/>
          <w:sz w:val="24"/>
          <w:szCs w:val="24"/>
        </w:rPr>
        <w:t xml:space="preserve"> arrangements:</w:t>
      </w:r>
    </w:p>
    <w:p w:rsidR="7C93935E" w:rsidP="7C93935E" w:rsidRDefault="7C93935E" w14:paraId="7EABAEC6" w14:textId="1D503A2A">
      <w:pPr>
        <w:ind w:firstLine="360"/>
        <w:jc w:val="both"/>
        <w:rPr>
          <w:rFonts w:ascii="ITC Avant Garde Gothic" w:hAnsi="ITC Avant Garde Gothic" w:cs="Calibri"/>
          <w:b w:val="1"/>
          <w:bCs w:val="1"/>
          <w:sz w:val="24"/>
          <w:szCs w:val="24"/>
        </w:rPr>
      </w:pPr>
    </w:p>
    <w:p w:rsidRPr="006C08FA" w:rsidR="006C08FA" w:rsidP="7C93935E" w:rsidRDefault="006C08FA" w14:paraId="5D8EEB88" w14:textId="67D73173">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 xml:space="preserve">To be flexible, </w:t>
      </w:r>
      <w:bookmarkStart w:name="_Int_Phky11EF" w:id="1892390885"/>
      <w:r w:rsidRPr="7C93935E" w:rsidR="006C08FA">
        <w:rPr>
          <w:rFonts w:ascii="ITC Avant Garde Gothic" w:hAnsi="ITC Avant Garde Gothic" w:cs="Calibri"/>
          <w:sz w:val="24"/>
          <w:szCs w:val="24"/>
        </w:rPr>
        <w:t>open</w:t>
      </w:r>
      <w:bookmarkEnd w:id="1892390885"/>
      <w:r w:rsidRPr="7C93935E" w:rsidR="006C08FA">
        <w:rPr>
          <w:rFonts w:ascii="ITC Avant Garde Gothic" w:hAnsi="ITC Avant Garde Gothic" w:cs="Calibri"/>
          <w:sz w:val="24"/>
          <w:szCs w:val="24"/>
        </w:rPr>
        <w:t xml:space="preserve"> and constructive in discussing and agreeing </w:t>
      </w:r>
      <w:r w:rsidRPr="7C93935E" w:rsidR="7E052705">
        <w:rPr>
          <w:rFonts w:ascii="ITC Avant Garde Gothic" w:hAnsi="ITC Avant Garde Gothic" w:cs="Calibri"/>
          <w:sz w:val="24"/>
          <w:szCs w:val="24"/>
        </w:rPr>
        <w:t xml:space="preserve">flexible </w:t>
      </w:r>
      <w:r w:rsidRPr="7C93935E" w:rsidR="00450775">
        <w:rPr>
          <w:rFonts w:ascii="ITC Avant Garde Gothic" w:hAnsi="ITC Avant Garde Gothic" w:cs="Calibri"/>
          <w:color w:val="auto"/>
          <w:sz w:val="24"/>
          <w:szCs w:val="24"/>
        </w:rPr>
        <w:t>/remote</w:t>
      </w:r>
      <w:r w:rsidRPr="7C93935E" w:rsidR="006C08FA">
        <w:rPr>
          <w:rFonts w:ascii="ITC Avant Garde Gothic" w:hAnsi="ITC Avant Garde Gothic" w:cs="Calibri"/>
          <w:color w:val="auto"/>
          <w:sz w:val="24"/>
          <w:szCs w:val="24"/>
        </w:rPr>
        <w:t xml:space="preserve"> working arrangements, whilst </w:t>
      </w:r>
      <w:r w:rsidRPr="7C93935E" w:rsidR="006C08FA">
        <w:rPr>
          <w:rFonts w:ascii="ITC Avant Garde Gothic" w:hAnsi="ITC Avant Garde Gothic" w:cs="Calibri"/>
          <w:sz w:val="24"/>
          <w:szCs w:val="24"/>
        </w:rPr>
        <w:t>remaining</w:t>
      </w:r>
      <w:r w:rsidRPr="7C93935E" w:rsidR="006C08FA">
        <w:rPr>
          <w:rFonts w:ascii="ITC Avant Garde Gothic" w:hAnsi="ITC Avant Garde Gothic" w:cs="Calibri"/>
          <w:sz w:val="24"/>
          <w:szCs w:val="24"/>
        </w:rPr>
        <w:t xml:space="preserve"> focused on the duties and role to be performed;</w:t>
      </w:r>
    </w:p>
    <w:p w:rsidR="42CCC1E6" w:rsidP="7C93935E" w:rsidRDefault="42CCC1E6" w14:paraId="7241B347" w14:textId="502B6DFC">
      <w:pPr>
        <w:numPr>
          <w:ilvl w:val="0"/>
          <w:numId w:val="10"/>
        </w:numPr>
        <w:jc w:val="both"/>
        <w:rPr>
          <w:rFonts w:ascii="ITC Avant Garde Gothic" w:hAnsi="ITC Avant Garde Gothic" w:cs="Calibri"/>
          <w:b w:val="0"/>
          <w:bCs w:val="0"/>
          <w:sz w:val="24"/>
          <w:szCs w:val="24"/>
        </w:rPr>
      </w:pPr>
      <w:r w:rsidRPr="7C93935E" w:rsidR="42CCC1E6">
        <w:rPr>
          <w:rFonts w:ascii="ITC Avant Garde Gothic" w:hAnsi="ITC Avant Garde Gothic" w:cs="Calibri"/>
          <w:b w:val="0"/>
          <w:bCs w:val="0"/>
          <w:sz w:val="24"/>
          <w:szCs w:val="24"/>
        </w:rPr>
        <w:t>If the employee intends working outside of Ireland</w:t>
      </w:r>
      <w:r w:rsidRPr="7C93935E" w:rsidR="0EF965D3">
        <w:rPr>
          <w:rFonts w:ascii="ITC Avant Garde Gothic" w:hAnsi="ITC Avant Garde Gothic" w:cs="Calibri"/>
          <w:b w:val="0"/>
          <w:bCs w:val="0"/>
          <w:sz w:val="24"/>
          <w:szCs w:val="24"/>
        </w:rPr>
        <w:t xml:space="preserve"> for more than 183 </w:t>
      </w:r>
      <w:r w:rsidRPr="7C93935E" w:rsidR="4C1465B8">
        <w:rPr>
          <w:rFonts w:ascii="ITC Avant Garde Gothic" w:hAnsi="ITC Avant Garde Gothic" w:cs="Calibri"/>
          <w:b w:val="0"/>
          <w:bCs w:val="0"/>
          <w:sz w:val="24"/>
          <w:szCs w:val="24"/>
        </w:rPr>
        <w:t>days, this</w:t>
      </w:r>
      <w:r w:rsidRPr="7C93935E" w:rsidR="47335FF4">
        <w:rPr>
          <w:rFonts w:ascii="ITC Avant Garde Gothic" w:hAnsi="ITC Avant Garde Gothic" w:cs="Calibri"/>
          <w:b w:val="0"/>
          <w:bCs w:val="0"/>
          <w:sz w:val="24"/>
          <w:szCs w:val="24"/>
        </w:rPr>
        <w:t xml:space="preserve"> </w:t>
      </w:r>
      <w:r w:rsidRPr="7C93935E" w:rsidR="42CCC1E6">
        <w:rPr>
          <w:rFonts w:ascii="ITC Avant Garde Gothic" w:hAnsi="ITC Avant Garde Gothic" w:cs="Calibri"/>
          <w:b w:val="0"/>
          <w:bCs w:val="0"/>
          <w:sz w:val="24"/>
          <w:szCs w:val="24"/>
        </w:rPr>
        <w:t xml:space="preserve">must </w:t>
      </w:r>
      <w:r w:rsidRPr="7C93935E" w:rsidR="587504D2">
        <w:rPr>
          <w:rFonts w:ascii="ITC Avant Garde Gothic" w:hAnsi="ITC Avant Garde Gothic" w:cs="Calibri"/>
          <w:b w:val="0"/>
          <w:bCs w:val="0"/>
          <w:sz w:val="24"/>
          <w:szCs w:val="24"/>
        </w:rPr>
        <w:t xml:space="preserve">be </w:t>
      </w:r>
      <w:r w:rsidRPr="7C93935E" w:rsidR="42CCC1E6">
        <w:rPr>
          <w:rFonts w:ascii="ITC Avant Garde Gothic" w:hAnsi="ITC Avant Garde Gothic" w:cs="Calibri"/>
          <w:b w:val="0"/>
          <w:bCs w:val="0"/>
          <w:sz w:val="24"/>
          <w:szCs w:val="24"/>
        </w:rPr>
        <w:t>disclose</w:t>
      </w:r>
      <w:r w:rsidRPr="7C93935E" w:rsidR="2023A9B3">
        <w:rPr>
          <w:rFonts w:ascii="ITC Avant Garde Gothic" w:hAnsi="ITC Avant Garde Gothic" w:cs="Calibri"/>
          <w:b w:val="0"/>
          <w:bCs w:val="0"/>
          <w:sz w:val="24"/>
          <w:szCs w:val="24"/>
        </w:rPr>
        <w:t>d</w:t>
      </w:r>
      <w:r w:rsidRPr="7C93935E" w:rsidR="4EAF61ED">
        <w:rPr>
          <w:rFonts w:ascii="ITC Avant Garde Gothic" w:hAnsi="ITC Avant Garde Gothic" w:cs="Calibri"/>
          <w:b w:val="0"/>
          <w:bCs w:val="0"/>
          <w:sz w:val="24"/>
          <w:szCs w:val="24"/>
        </w:rPr>
        <w:t xml:space="preserve"> and </w:t>
      </w:r>
      <w:r w:rsidRPr="7C93935E" w:rsidR="0D34B9CF">
        <w:rPr>
          <w:rFonts w:ascii="ITC Avant Garde Gothic" w:hAnsi="ITC Avant Garde Gothic" w:cs="Calibri"/>
          <w:b w:val="0"/>
          <w:bCs w:val="0"/>
          <w:sz w:val="24"/>
          <w:szCs w:val="24"/>
        </w:rPr>
        <w:t>discuss</w:t>
      </w:r>
      <w:r w:rsidRPr="7C93935E" w:rsidR="1066C818">
        <w:rPr>
          <w:rFonts w:ascii="ITC Avant Garde Gothic" w:hAnsi="ITC Avant Garde Gothic" w:cs="Calibri"/>
          <w:b w:val="0"/>
          <w:bCs w:val="0"/>
          <w:sz w:val="24"/>
          <w:szCs w:val="24"/>
        </w:rPr>
        <w:t>ed</w:t>
      </w:r>
      <w:r w:rsidRPr="7C93935E" w:rsidR="42CCC1E6">
        <w:rPr>
          <w:rFonts w:ascii="ITC Avant Garde Gothic" w:hAnsi="ITC Avant Garde Gothic" w:cs="Calibri"/>
          <w:b w:val="0"/>
          <w:bCs w:val="0"/>
          <w:sz w:val="24"/>
          <w:szCs w:val="24"/>
        </w:rPr>
        <w:t xml:space="preserve"> this </w:t>
      </w:r>
      <w:r w:rsidRPr="7C93935E" w:rsidR="272D448C">
        <w:rPr>
          <w:rFonts w:ascii="ITC Avant Garde Gothic" w:hAnsi="ITC Avant Garde Gothic" w:cs="Calibri"/>
          <w:b w:val="0"/>
          <w:bCs w:val="0"/>
          <w:sz w:val="24"/>
          <w:szCs w:val="24"/>
        </w:rPr>
        <w:t>with</w:t>
      </w:r>
      <w:r w:rsidRPr="7C93935E" w:rsidR="42CCC1E6">
        <w:rPr>
          <w:rFonts w:ascii="ITC Avant Garde Gothic" w:hAnsi="ITC Avant Garde Gothic" w:cs="Calibri"/>
          <w:b w:val="0"/>
          <w:bCs w:val="0"/>
          <w:sz w:val="24"/>
          <w:szCs w:val="24"/>
        </w:rPr>
        <w:t xml:space="preserve"> the employer </w:t>
      </w:r>
      <w:r w:rsidRPr="7C93935E" w:rsidR="221A7F8A">
        <w:rPr>
          <w:rFonts w:ascii="ITC Avant Garde Gothic" w:hAnsi="ITC Avant Garde Gothic" w:cs="Calibri"/>
          <w:b w:val="0"/>
          <w:bCs w:val="0"/>
          <w:sz w:val="24"/>
          <w:szCs w:val="24"/>
        </w:rPr>
        <w:t xml:space="preserve">as there may </w:t>
      </w:r>
      <w:r w:rsidRPr="7C93935E" w:rsidR="42CCC1E6">
        <w:rPr>
          <w:rFonts w:ascii="ITC Avant Garde Gothic" w:hAnsi="ITC Avant Garde Gothic" w:cs="Calibri"/>
          <w:b w:val="0"/>
          <w:bCs w:val="0"/>
          <w:sz w:val="24"/>
          <w:szCs w:val="24"/>
        </w:rPr>
        <w:t xml:space="preserve">be tax implications. </w:t>
      </w:r>
    </w:p>
    <w:p w:rsidR="34253BA0" w:rsidP="7C93935E" w:rsidRDefault="34253BA0" w14:paraId="6F9D7BC1" w14:textId="0190FFC9">
      <w:pPr>
        <w:numPr>
          <w:ilvl w:val="0"/>
          <w:numId w:val="10"/>
        </w:numPr>
        <w:jc w:val="both"/>
        <w:rPr>
          <w:rFonts w:ascii="ITC Avant Garde Gothic" w:hAnsi="ITC Avant Garde Gothic" w:cs="Calibri"/>
          <w:b w:val="0"/>
          <w:bCs w:val="0"/>
          <w:sz w:val="24"/>
          <w:szCs w:val="24"/>
        </w:rPr>
      </w:pPr>
      <w:r w:rsidRPr="7C93935E" w:rsidR="34253BA0">
        <w:rPr>
          <w:rFonts w:ascii="ITC Avant Garde Gothic" w:hAnsi="ITC Avant Garde Gothic" w:cs="Calibri"/>
          <w:b w:val="0"/>
          <w:bCs w:val="0"/>
          <w:sz w:val="24"/>
          <w:szCs w:val="24"/>
        </w:rPr>
        <w:t xml:space="preserve">To </w:t>
      </w:r>
      <w:r w:rsidRPr="7C93935E" w:rsidR="34253BA0">
        <w:rPr>
          <w:rFonts w:ascii="ITC Avant Garde Gothic" w:hAnsi="ITC Avant Garde Gothic" w:cs="Calibri"/>
          <w:b w:val="0"/>
          <w:bCs w:val="0"/>
          <w:sz w:val="24"/>
          <w:szCs w:val="24"/>
        </w:rPr>
        <w:t>maintain</w:t>
      </w:r>
      <w:r w:rsidRPr="7C93935E" w:rsidR="34253BA0">
        <w:rPr>
          <w:rFonts w:ascii="ITC Avant Garde Gothic" w:hAnsi="ITC Avant Garde Gothic" w:cs="Calibri"/>
          <w:b w:val="0"/>
          <w:bCs w:val="0"/>
          <w:sz w:val="24"/>
          <w:szCs w:val="24"/>
        </w:rPr>
        <w:t xml:space="preserve"> the same working </w:t>
      </w:r>
      <w:r w:rsidRPr="7C93935E" w:rsidR="2642D61B">
        <w:rPr>
          <w:rFonts w:ascii="ITC Avant Garde Gothic" w:hAnsi="ITC Avant Garde Gothic" w:cs="Calibri"/>
          <w:b w:val="0"/>
          <w:bCs w:val="0"/>
          <w:sz w:val="24"/>
          <w:szCs w:val="24"/>
        </w:rPr>
        <w:t>hours,</w:t>
      </w:r>
      <w:r w:rsidRPr="7C93935E" w:rsidR="34253BA0">
        <w:rPr>
          <w:rFonts w:ascii="ITC Avant Garde Gothic" w:hAnsi="ITC Avant Garde Gothic" w:cs="Calibri"/>
          <w:b w:val="0"/>
          <w:bCs w:val="0"/>
          <w:sz w:val="24"/>
          <w:szCs w:val="24"/>
        </w:rPr>
        <w:t xml:space="preserve"> break and rest entitlements as if they </w:t>
      </w:r>
      <w:r w:rsidRPr="7C93935E" w:rsidR="33BBD9D6">
        <w:rPr>
          <w:rFonts w:ascii="ITC Avant Garde Gothic" w:hAnsi="ITC Avant Garde Gothic" w:cs="Calibri"/>
          <w:b w:val="0"/>
          <w:bCs w:val="0"/>
          <w:sz w:val="24"/>
          <w:szCs w:val="24"/>
        </w:rPr>
        <w:t xml:space="preserve">are </w:t>
      </w:r>
      <w:r w:rsidRPr="7C93935E" w:rsidR="34253BA0">
        <w:rPr>
          <w:rFonts w:ascii="ITC Avant Garde Gothic" w:hAnsi="ITC Avant Garde Gothic" w:cs="Calibri"/>
          <w:b w:val="0"/>
          <w:bCs w:val="0"/>
          <w:sz w:val="24"/>
          <w:szCs w:val="24"/>
        </w:rPr>
        <w:t>workin</w:t>
      </w:r>
      <w:r w:rsidRPr="7C93935E" w:rsidR="4C68E723">
        <w:rPr>
          <w:rFonts w:ascii="ITC Avant Garde Gothic" w:hAnsi="ITC Avant Garde Gothic" w:cs="Calibri"/>
          <w:b w:val="0"/>
          <w:bCs w:val="0"/>
          <w:sz w:val="24"/>
          <w:szCs w:val="24"/>
        </w:rPr>
        <w:t>g</w:t>
      </w:r>
      <w:r w:rsidRPr="7C93935E" w:rsidR="4C68E723">
        <w:rPr>
          <w:rFonts w:ascii="ITC Avant Garde Gothic" w:hAnsi="ITC Avant Garde Gothic" w:cs="Calibri"/>
          <w:b w:val="0"/>
          <w:bCs w:val="0"/>
          <w:sz w:val="24"/>
          <w:szCs w:val="24"/>
        </w:rPr>
        <w:t xml:space="preserve"> in the office</w:t>
      </w:r>
      <w:r w:rsidRPr="7C93935E" w:rsidR="3D1FB3DB">
        <w:rPr>
          <w:rFonts w:ascii="ITC Avant Garde Gothic" w:hAnsi="ITC Avant Garde Gothic" w:cs="Calibri"/>
          <w:b w:val="0"/>
          <w:bCs w:val="0"/>
          <w:sz w:val="24"/>
          <w:szCs w:val="24"/>
        </w:rPr>
        <w:t>.</w:t>
      </w:r>
      <w:r w:rsidRPr="7C93935E" w:rsidR="4C68E723">
        <w:rPr>
          <w:rFonts w:ascii="ITC Avant Garde Gothic" w:hAnsi="ITC Avant Garde Gothic" w:cs="Calibri"/>
          <w:b w:val="0"/>
          <w:bCs w:val="0"/>
          <w:sz w:val="24"/>
          <w:szCs w:val="24"/>
        </w:rPr>
        <w:t xml:space="preserve"> </w:t>
      </w:r>
    </w:p>
    <w:p w:rsidRPr="00F07A13" w:rsidR="006C08FA" w:rsidP="7C93935E" w:rsidRDefault="006C08FA" w14:paraId="703B98E3" w14:textId="17EC0699">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Maintaining regular contact with their employer</w:t>
      </w:r>
      <w:r w:rsidRPr="7C93935E" w:rsidR="00F07A13">
        <w:rPr>
          <w:rFonts w:ascii="ITC Avant Garde Gothic" w:hAnsi="ITC Avant Garde Gothic" w:cs="Calibri"/>
          <w:sz w:val="24"/>
          <w:szCs w:val="24"/>
        </w:rPr>
        <w:t xml:space="preserve"> and being contactable in the same way</w:t>
      </w:r>
      <w:r w:rsidRPr="7C93935E" w:rsidR="41756B12">
        <w:rPr>
          <w:rFonts w:ascii="ITC Avant Garde Gothic" w:hAnsi="ITC Avant Garde Gothic" w:cs="Calibri"/>
          <w:sz w:val="24"/>
          <w:szCs w:val="24"/>
        </w:rPr>
        <w:t xml:space="preserve"> during working hours</w:t>
      </w:r>
      <w:r w:rsidRPr="7C93935E" w:rsidR="00F07A13">
        <w:rPr>
          <w:rFonts w:ascii="ITC Avant Garde Gothic" w:hAnsi="ITC Avant Garde Gothic" w:cs="Calibri"/>
          <w:sz w:val="24"/>
          <w:szCs w:val="24"/>
        </w:rPr>
        <w:t xml:space="preserve"> as if you were working in the office</w:t>
      </w:r>
      <w:r w:rsidRPr="7C93935E" w:rsidR="006C08FA">
        <w:rPr>
          <w:rFonts w:ascii="ITC Avant Garde Gothic" w:hAnsi="ITC Avant Garde Gothic" w:cs="Calibri"/>
          <w:sz w:val="24"/>
          <w:szCs w:val="24"/>
        </w:rPr>
        <w:t>;</w:t>
      </w:r>
    </w:p>
    <w:p w:rsidRPr="00F07A13" w:rsidR="00F07A13" w:rsidP="7C93935E" w:rsidRDefault="00F07A13" w14:paraId="31589404" w14:textId="163CA6D0">
      <w:pPr>
        <w:numPr>
          <w:ilvl w:val="0"/>
          <w:numId w:val="10"/>
        </w:numPr>
        <w:jc w:val="both"/>
        <w:rPr>
          <w:rFonts w:ascii="ITC Avant Garde Gothic" w:hAnsi="ITC Avant Garde Gothic" w:cs="Calibri"/>
          <w:b w:val="1"/>
          <w:bCs w:val="1"/>
          <w:sz w:val="24"/>
          <w:szCs w:val="24"/>
        </w:rPr>
      </w:pPr>
      <w:r w:rsidRPr="7C93935E" w:rsidR="00F07A13">
        <w:rPr>
          <w:rFonts w:ascii="ITC Avant Garde Gothic" w:hAnsi="ITC Avant Garde Gothic" w:cs="Calibri"/>
          <w:sz w:val="24"/>
          <w:szCs w:val="24"/>
        </w:rPr>
        <w:t xml:space="preserve">To </w:t>
      </w:r>
      <w:r w:rsidRPr="7C93935E" w:rsidR="274B30FC">
        <w:rPr>
          <w:rFonts w:ascii="ITC Avant Garde Gothic" w:hAnsi="ITC Avant Garde Gothic" w:cs="Calibri"/>
          <w:sz w:val="24"/>
          <w:szCs w:val="24"/>
        </w:rPr>
        <w:t>always use an electronic diary</w:t>
      </w:r>
      <w:r w:rsidRPr="7C93935E" w:rsidR="00F07A13">
        <w:rPr>
          <w:rFonts w:ascii="ITC Avant Garde Gothic" w:hAnsi="ITC Avant Garde Gothic" w:cs="Calibri"/>
          <w:sz w:val="24"/>
          <w:szCs w:val="24"/>
        </w:rPr>
        <w:t xml:space="preserve"> and </w:t>
      </w:r>
      <w:r w:rsidRPr="7C93935E" w:rsidR="00A069C7">
        <w:rPr>
          <w:rFonts w:ascii="ITC Avant Garde Gothic" w:hAnsi="ITC Avant Garde Gothic" w:cs="Calibri"/>
          <w:sz w:val="24"/>
          <w:szCs w:val="24"/>
        </w:rPr>
        <w:t>it</w:t>
      </w:r>
      <w:r w:rsidRPr="7C93935E" w:rsidR="00F07A13">
        <w:rPr>
          <w:rFonts w:ascii="ITC Avant Garde Gothic" w:hAnsi="ITC Avant Garde Gothic" w:cs="Calibri"/>
          <w:sz w:val="24"/>
          <w:szCs w:val="24"/>
        </w:rPr>
        <w:t xml:space="preserve"> must be kept open for colleagues to view;</w:t>
      </w:r>
    </w:p>
    <w:p w:rsidR="00F07A13" w:rsidP="7C93935E" w:rsidRDefault="00F07A13" w14:paraId="5753F77E" w14:textId="50CB7D53">
      <w:pPr>
        <w:numPr>
          <w:ilvl w:val="0"/>
          <w:numId w:val="10"/>
        </w:numPr>
        <w:jc w:val="both"/>
        <w:rPr>
          <w:rFonts w:ascii="ITC Avant Garde Gothic" w:hAnsi="ITC Avant Garde Gothic" w:cs="Calibri"/>
          <w:b w:val="1"/>
          <w:bCs w:val="1"/>
          <w:sz w:val="24"/>
          <w:szCs w:val="24"/>
        </w:rPr>
      </w:pPr>
      <w:r w:rsidRPr="7C93935E" w:rsidR="00F07A13">
        <w:rPr>
          <w:rFonts w:ascii="ITC Avant Garde Gothic" w:hAnsi="ITC Avant Garde Gothic" w:cs="Calibri"/>
          <w:sz w:val="24"/>
          <w:szCs w:val="24"/>
        </w:rPr>
        <w:t xml:space="preserve">To attend scheduled team meetings </w:t>
      </w:r>
      <w:r w:rsidRPr="7C93935E" w:rsidR="1EE13DC6">
        <w:rPr>
          <w:rFonts w:ascii="ITC Avant Garde Gothic" w:hAnsi="ITC Avant Garde Gothic" w:cs="Calibri"/>
          <w:sz w:val="24"/>
          <w:szCs w:val="24"/>
        </w:rPr>
        <w:t>to</w:t>
      </w:r>
      <w:r w:rsidRPr="7C93935E" w:rsidR="00F07A13">
        <w:rPr>
          <w:rFonts w:ascii="ITC Avant Garde Gothic" w:hAnsi="ITC Avant Garde Gothic" w:cs="Calibri"/>
          <w:sz w:val="24"/>
          <w:szCs w:val="24"/>
        </w:rPr>
        <w:t xml:space="preserve"> develop and </w:t>
      </w:r>
      <w:r w:rsidRPr="7C93935E" w:rsidR="00F07A13">
        <w:rPr>
          <w:rFonts w:ascii="ITC Avant Garde Gothic" w:hAnsi="ITC Avant Garde Gothic" w:cs="Calibri"/>
          <w:sz w:val="24"/>
          <w:szCs w:val="24"/>
        </w:rPr>
        <w:t>maintain</w:t>
      </w:r>
      <w:r w:rsidRPr="7C93935E" w:rsidR="00F07A13">
        <w:rPr>
          <w:rFonts w:ascii="ITC Avant Garde Gothic" w:hAnsi="ITC Avant Garde Gothic" w:cs="Calibri"/>
          <w:sz w:val="24"/>
          <w:szCs w:val="24"/>
        </w:rPr>
        <w:t xml:space="preserve"> work relationships;</w:t>
      </w:r>
    </w:p>
    <w:p w:rsidRPr="006C08FA" w:rsidR="006C08FA" w:rsidP="006D5DAA" w:rsidRDefault="006C08FA" w14:paraId="29DCB8D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work within the agreed “housekeeping rules” (</w:t>
      </w:r>
      <w:r w:rsidR="00A069C7">
        <w:rPr>
          <w:rFonts w:ascii="ITC Avant Garde Gothic" w:hAnsi="ITC Avant Garde Gothic" w:cs="Calibri"/>
          <w:bCs/>
          <w:sz w:val="24"/>
          <w:szCs w:val="32"/>
        </w:rPr>
        <w:t xml:space="preserve">e.g. </w:t>
      </w:r>
      <w:r>
        <w:rPr>
          <w:rFonts w:ascii="ITC Avant Garde Gothic" w:hAnsi="ITC Avant Garde Gothic" w:cs="Calibri"/>
          <w:bCs/>
          <w:sz w:val="24"/>
          <w:szCs w:val="32"/>
        </w:rPr>
        <w:t>appropriate work area for working at home</w:t>
      </w:r>
      <w:r w:rsidR="003B6560">
        <w:rPr>
          <w:rFonts w:ascii="ITC Avant Garde Gothic" w:hAnsi="ITC Avant Garde Gothic" w:cs="Calibri"/>
          <w:bCs/>
          <w:sz w:val="24"/>
          <w:szCs w:val="32"/>
        </w:rPr>
        <w:t>, clear desk principle, eating/drinking at desks</w:t>
      </w:r>
      <w:r>
        <w:rPr>
          <w:rFonts w:ascii="ITC Avant Garde Gothic" w:hAnsi="ITC Avant Garde Gothic" w:cs="Calibri"/>
          <w:bCs/>
          <w:sz w:val="24"/>
          <w:szCs w:val="32"/>
        </w:rPr>
        <w:t xml:space="preserve"> </w:t>
      </w:r>
      <w:proofErr w:type="spellStart"/>
      <w:r>
        <w:rPr>
          <w:rFonts w:ascii="ITC Avant Garde Gothic" w:hAnsi="ITC Avant Garde Gothic" w:cs="Calibri"/>
          <w:bCs/>
          <w:sz w:val="24"/>
          <w:szCs w:val="32"/>
        </w:rPr>
        <w:t>etc</w:t>
      </w:r>
      <w:proofErr w:type="spellEnd"/>
      <w:r>
        <w:rPr>
          <w:rFonts w:ascii="ITC Avant Garde Gothic" w:hAnsi="ITC Avant Garde Gothic" w:cs="Calibri"/>
          <w:bCs/>
          <w:sz w:val="24"/>
          <w:szCs w:val="32"/>
        </w:rPr>
        <w:t>);</w:t>
      </w:r>
    </w:p>
    <w:p w:rsidRPr="006C08FA" w:rsidR="006C08FA" w:rsidP="006D5DAA" w:rsidRDefault="006C08FA" w14:paraId="275051F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schedule meetings </w:t>
      </w:r>
      <w:r w:rsidR="00B77269">
        <w:rPr>
          <w:rFonts w:ascii="ITC Avant Garde Gothic" w:hAnsi="ITC Avant Garde Gothic" w:cs="Calibri"/>
          <w:bCs/>
          <w:sz w:val="24"/>
          <w:szCs w:val="32"/>
        </w:rPr>
        <w:t xml:space="preserve">where possible </w:t>
      </w:r>
      <w:r>
        <w:rPr>
          <w:rFonts w:ascii="ITC Avant Garde Gothic" w:hAnsi="ITC Avant Garde Gothic" w:cs="Calibri"/>
          <w:bCs/>
          <w:sz w:val="24"/>
          <w:szCs w:val="32"/>
        </w:rPr>
        <w:t>to minimise the amount of travel time;</w:t>
      </w:r>
    </w:p>
    <w:p w:rsidRPr="007B7C8D" w:rsidR="006C08FA" w:rsidP="7C93935E" w:rsidRDefault="006C08FA" w14:paraId="099DBA04" w14:textId="77777777">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To agree a working pattern with the employer</w:t>
      </w:r>
      <w:r w:rsidRPr="7C93935E" w:rsidR="007B7C8D">
        <w:rPr>
          <w:rFonts w:ascii="ITC Avant Garde Gothic" w:hAnsi="ITC Avant Garde Gothic" w:cs="Calibri"/>
          <w:sz w:val="24"/>
          <w:szCs w:val="24"/>
        </w:rPr>
        <w:t xml:space="preserve">, taking into consideration all necessary requirements to </w:t>
      </w:r>
      <w:r w:rsidRPr="7C93935E" w:rsidR="007B7C8D">
        <w:rPr>
          <w:rFonts w:ascii="ITC Avant Garde Gothic" w:hAnsi="ITC Avant Garde Gothic" w:cs="Calibri"/>
          <w:sz w:val="24"/>
          <w:szCs w:val="24"/>
        </w:rPr>
        <w:t>determine</w:t>
      </w:r>
      <w:r w:rsidRPr="7C93935E" w:rsidR="007B7C8D">
        <w:rPr>
          <w:rFonts w:ascii="ITC Avant Garde Gothic" w:hAnsi="ITC Avant Garde Gothic" w:cs="Calibri"/>
          <w:sz w:val="24"/>
          <w:szCs w:val="24"/>
        </w:rPr>
        <w:t xml:space="preserve"> if and how their role can adapt and support an agil</w:t>
      </w:r>
      <w:r w:rsidRPr="7C93935E" w:rsidR="007B7C8D">
        <w:rPr>
          <w:rFonts w:ascii="ITC Avant Garde Gothic" w:hAnsi="ITC Avant Garde Gothic" w:cs="Calibri"/>
          <w:color w:val="auto"/>
          <w:sz w:val="24"/>
          <w:szCs w:val="24"/>
        </w:rPr>
        <w:t>e</w:t>
      </w:r>
      <w:r w:rsidRPr="7C93935E" w:rsidR="00450775">
        <w:rPr>
          <w:rFonts w:ascii="ITC Avant Garde Gothic" w:hAnsi="ITC Avant Garde Gothic" w:cs="Calibri"/>
          <w:color w:val="auto"/>
          <w:sz w:val="24"/>
          <w:szCs w:val="24"/>
        </w:rPr>
        <w:t>/remote</w:t>
      </w:r>
      <w:r w:rsidRPr="7C93935E" w:rsidR="007B7C8D">
        <w:rPr>
          <w:rFonts w:ascii="ITC Avant Garde Gothic" w:hAnsi="ITC Avant Garde Gothic" w:cs="Calibri"/>
          <w:sz w:val="24"/>
          <w:szCs w:val="24"/>
        </w:rPr>
        <w:t xml:space="preserve"> working arrangement;</w:t>
      </w:r>
    </w:p>
    <w:p w:rsidRPr="00B77269" w:rsidR="007B7C8D" w:rsidP="006D5DAA" w:rsidRDefault="007B7C8D" w14:paraId="4AA2726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Comply with this policy and any other rules or schedules a</w:t>
      </w:r>
      <w:r w:rsidR="00A069C7">
        <w:rPr>
          <w:rFonts w:ascii="ITC Avant Garde Gothic" w:hAnsi="ITC Avant Garde Gothic" w:cs="Calibri"/>
          <w:bCs/>
          <w:sz w:val="24"/>
          <w:szCs w:val="32"/>
        </w:rPr>
        <w:t>s</w:t>
      </w:r>
      <w:r>
        <w:rPr>
          <w:rFonts w:ascii="ITC Avant Garde Gothic" w:hAnsi="ITC Avant Garde Gothic" w:cs="Calibri"/>
          <w:bCs/>
          <w:sz w:val="24"/>
          <w:szCs w:val="32"/>
        </w:rPr>
        <w:t xml:space="preserve"> jointly agreed with the employer;</w:t>
      </w:r>
    </w:p>
    <w:p w:rsidRPr="007B7C8D" w:rsidR="00B77269" w:rsidP="7C93935E" w:rsidRDefault="00B77269" w14:paraId="147B9A46" w14:textId="77777777">
      <w:pPr>
        <w:numPr>
          <w:ilvl w:val="0"/>
          <w:numId w:val="10"/>
        </w:numPr>
        <w:jc w:val="both"/>
        <w:rPr>
          <w:rFonts w:ascii="ITC Avant Garde Gothic" w:hAnsi="ITC Avant Garde Gothic" w:cs="Calibri"/>
          <w:b w:val="1"/>
          <w:bCs w:val="1"/>
          <w:sz w:val="24"/>
          <w:szCs w:val="24"/>
        </w:rPr>
      </w:pPr>
      <w:r w:rsidRPr="7C93935E" w:rsidR="00B77269">
        <w:rPr>
          <w:rFonts w:ascii="ITC Avant Garde Gothic" w:hAnsi="ITC Avant Garde Gothic" w:cs="Calibri"/>
          <w:sz w:val="24"/>
          <w:szCs w:val="24"/>
        </w:rPr>
        <w:t xml:space="preserve">To jointly agree costs with the employer </w:t>
      </w:r>
      <w:r w:rsidRPr="7C93935E" w:rsidR="004432B8">
        <w:rPr>
          <w:rFonts w:ascii="ITC Avant Garde Gothic" w:hAnsi="ITC Avant Garde Gothic" w:cs="Calibri"/>
          <w:sz w:val="24"/>
          <w:szCs w:val="24"/>
        </w:rPr>
        <w:t>e.g.</w:t>
      </w:r>
      <w:r w:rsidRPr="7C93935E" w:rsidR="00B77269">
        <w:rPr>
          <w:rFonts w:ascii="ITC Avant Garde Gothic" w:hAnsi="ITC Avant Garde Gothic" w:cs="Calibri"/>
          <w:sz w:val="24"/>
          <w:szCs w:val="24"/>
        </w:rPr>
        <w:t xml:space="preserve"> home internet broadband costs, </w:t>
      </w:r>
      <w:bookmarkStart w:name="_Int_QUVfvBde" w:id="1844766686"/>
      <w:r w:rsidRPr="7C93935E" w:rsidR="00B77269">
        <w:rPr>
          <w:rFonts w:ascii="ITC Avant Garde Gothic" w:hAnsi="ITC Avant Garde Gothic" w:cs="Calibri"/>
          <w:sz w:val="24"/>
          <w:szCs w:val="24"/>
        </w:rPr>
        <w:t>energy</w:t>
      </w:r>
      <w:bookmarkEnd w:id="1844766686"/>
      <w:r w:rsidRPr="7C93935E" w:rsidR="00B77269">
        <w:rPr>
          <w:rFonts w:ascii="ITC Avant Garde Gothic" w:hAnsi="ITC Avant Garde Gothic" w:cs="Calibri"/>
          <w:sz w:val="24"/>
          <w:szCs w:val="24"/>
        </w:rPr>
        <w:t xml:space="preserve"> and heating;</w:t>
      </w:r>
    </w:p>
    <w:p w:rsidRPr="007B7C8D" w:rsidR="007B7C8D" w:rsidP="2635B416" w:rsidRDefault="007B7C8D" w14:paraId="6741B887"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sz w:val="24"/>
          <w:szCs w:val="24"/>
        </w:rPr>
        <w:t xml:space="preserve">To </w:t>
      </w:r>
      <w:r w:rsidRPr="2635B416" w:rsidR="007B7C8D">
        <w:rPr>
          <w:rFonts w:ascii="ITC Avant Garde Gothic" w:hAnsi="ITC Avant Garde Gothic" w:cs="Calibri"/>
          <w:sz w:val="24"/>
          <w:szCs w:val="24"/>
        </w:rPr>
        <w:t>comply with</w:t>
      </w:r>
      <w:r w:rsidRPr="2635B416" w:rsidR="007B7C8D">
        <w:rPr>
          <w:rFonts w:ascii="ITC Avant Garde Gothic" w:hAnsi="ITC Avant Garde Gothic" w:cs="Calibri"/>
          <w:sz w:val="24"/>
          <w:szCs w:val="24"/>
        </w:rPr>
        <w:t xml:space="preserve"> the firm’s </w:t>
      </w:r>
      <w:r w:rsidRPr="2635B416" w:rsidR="00A069C7">
        <w:rPr>
          <w:rFonts w:ascii="ITC Avant Garde Gothic" w:hAnsi="ITC Avant Garde Gothic" w:cs="Calibri"/>
          <w:sz w:val="24"/>
          <w:szCs w:val="24"/>
        </w:rPr>
        <w:t xml:space="preserve">existing </w:t>
      </w:r>
      <w:r w:rsidRPr="2635B416" w:rsidR="007B7C8D">
        <w:rPr>
          <w:rFonts w:ascii="ITC Avant Garde Gothic" w:hAnsi="ITC Avant Garde Gothic" w:cs="Calibri"/>
          <w:sz w:val="24"/>
          <w:szCs w:val="24"/>
        </w:rPr>
        <w:t>health and safety policy and procedures</w:t>
      </w:r>
      <w:r w:rsidRPr="2635B416" w:rsidR="00A069C7">
        <w:rPr>
          <w:rFonts w:ascii="ITC Avant Garde Gothic" w:hAnsi="ITC Avant Garde Gothic" w:cs="Calibri"/>
          <w:sz w:val="24"/>
          <w:szCs w:val="24"/>
        </w:rPr>
        <w:t xml:space="preserve"> and to </w:t>
      </w:r>
      <w:r w:rsidRPr="2635B416" w:rsidR="007B7C8D">
        <w:rPr>
          <w:rFonts w:ascii="ITC Avant Garde Gothic" w:hAnsi="ITC Avant Garde Gothic" w:cs="Calibri"/>
          <w:sz w:val="24"/>
          <w:szCs w:val="24"/>
        </w:rPr>
        <w:t>participat</w:t>
      </w:r>
      <w:r w:rsidRPr="2635B416" w:rsidR="00A069C7">
        <w:rPr>
          <w:rFonts w:ascii="ITC Avant Garde Gothic" w:hAnsi="ITC Avant Garde Gothic" w:cs="Calibri"/>
          <w:sz w:val="24"/>
          <w:szCs w:val="24"/>
        </w:rPr>
        <w:t>e</w:t>
      </w:r>
      <w:r w:rsidRPr="2635B416" w:rsidR="007B7C8D">
        <w:rPr>
          <w:rFonts w:ascii="ITC Avant Garde Gothic" w:hAnsi="ITC Avant Garde Gothic" w:cs="Calibri"/>
          <w:sz w:val="24"/>
          <w:szCs w:val="24"/>
        </w:rPr>
        <w:t xml:space="preserve"> in and undertak</w:t>
      </w:r>
      <w:r w:rsidRPr="2635B416" w:rsidR="00A069C7">
        <w:rPr>
          <w:rFonts w:ascii="ITC Avant Garde Gothic" w:hAnsi="ITC Avant Garde Gothic" w:cs="Calibri"/>
          <w:sz w:val="24"/>
          <w:szCs w:val="24"/>
        </w:rPr>
        <w:t>e</w:t>
      </w:r>
      <w:r w:rsidRPr="2635B416" w:rsidR="007B7C8D">
        <w:rPr>
          <w:rFonts w:ascii="ITC Avant Garde Gothic" w:hAnsi="ITC Avant Garde Gothic" w:cs="Calibri"/>
          <w:sz w:val="24"/>
          <w:szCs w:val="24"/>
        </w:rPr>
        <w:t xml:space="preserve"> risk assessments, carrying out any actions to minimise risk; </w:t>
      </w:r>
      <w:r w:rsidRPr="2635B416" w:rsidR="007B7C8D">
        <w:rPr>
          <w:rFonts w:ascii="ITC Avant Garde Gothic" w:hAnsi="ITC Avant Garde Gothic" w:cs="Calibri"/>
          <w:sz w:val="24"/>
          <w:szCs w:val="24"/>
        </w:rPr>
        <w:t>maintain</w:t>
      </w:r>
      <w:r w:rsidRPr="2635B416" w:rsidR="007B7C8D">
        <w:rPr>
          <w:rFonts w:ascii="ITC Avant Garde Gothic" w:hAnsi="ITC Avant Garde Gothic" w:cs="Calibri"/>
          <w:sz w:val="24"/>
          <w:szCs w:val="24"/>
        </w:rPr>
        <w:t xml:space="preserve"> a safe working environment and taking reasonable care of </w:t>
      </w:r>
      <w:r w:rsidRPr="2635B416" w:rsidR="00A069C7">
        <w:rPr>
          <w:rFonts w:ascii="ITC Avant Garde Gothic" w:hAnsi="ITC Avant Garde Gothic" w:cs="Calibri"/>
          <w:sz w:val="24"/>
          <w:szCs w:val="24"/>
        </w:rPr>
        <w:t>your</w:t>
      </w:r>
      <w:r w:rsidRPr="2635B416" w:rsidR="007B7C8D">
        <w:rPr>
          <w:rFonts w:ascii="ITC Avant Garde Gothic" w:hAnsi="ITC Avant Garde Gothic" w:cs="Calibri"/>
          <w:sz w:val="24"/>
          <w:szCs w:val="24"/>
        </w:rPr>
        <w:t xml:space="preserve"> own safety, health and safety is further </w:t>
      </w:r>
      <w:r w:rsidRPr="2635B416" w:rsidR="00A069C7">
        <w:rPr>
          <w:rFonts w:ascii="ITC Avant Garde Gothic" w:hAnsi="ITC Avant Garde Gothic" w:cs="Calibri"/>
          <w:sz w:val="24"/>
          <w:szCs w:val="24"/>
        </w:rPr>
        <w:t xml:space="preserve">briefly </w:t>
      </w:r>
      <w:r w:rsidRPr="2635B416" w:rsidR="007B7C8D">
        <w:rPr>
          <w:rFonts w:ascii="ITC Avant Garde Gothic" w:hAnsi="ITC Avant Garde Gothic" w:cs="Calibri"/>
          <w:sz w:val="24"/>
          <w:szCs w:val="24"/>
        </w:rPr>
        <w:t>discussed</w:t>
      </w:r>
      <w:r w:rsidRPr="2635B416" w:rsidR="007B7C8D">
        <w:rPr>
          <w:rFonts w:ascii="ITC Avant Garde Gothic" w:hAnsi="ITC Avant Garde Gothic" w:cs="Calibri"/>
          <w:color w:val="auto"/>
          <w:sz w:val="24"/>
          <w:szCs w:val="24"/>
        </w:rPr>
        <w:t xml:space="preserve"> in </w:t>
      </w:r>
      <w:r w:rsidRPr="2635B416" w:rsidR="00450775">
        <w:rPr>
          <w:rFonts w:ascii="ITC Avant Garde Gothic" w:hAnsi="ITC Avant Garde Gothic" w:cs="Calibri"/>
          <w:b w:val="1"/>
          <w:bCs w:val="1"/>
          <w:color w:val="auto"/>
          <w:sz w:val="24"/>
          <w:szCs w:val="24"/>
        </w:rPr>
        <w:t>A</w:t>
      </w:r>
      <w:r w:rsidRPr="2635B416" w:rsidR="007B7C8D">
        <w:rPr>
          <w:rFonts w:ascii="ITC Avant Garde Gothic" w:hAnsi="ITC Avant Garde Gothic" w:cs="Calibri"/>
          <w:b w:val="1"/>
          <w:bCs w:val="1"/>
          <w:color w:val="auto"/>
          <w:sz w:val="24"/>
          <w:szCs w:val="24"/>
        </w:rPr>
        <w:t>ppendix A</w:t>
      </w:r>
      <w:r w:rsidRPr="2635B416" w:rsidR="007B7C8D">
        <w:rPr>
          <w:rFonts w:ascii="ITC Avant Garde Gothic" w:hAnsi="ITC Avant Garde Gothic" w:cs="Calibri"/>
          <w:color w:val="auto"/>
          <w:sz w:val="24"/>
          <w:szCs w:val="24"/>
        </w:rPr>
        <w:t>;</w:t>
      </w:r>
    </w:p>
    <w:p w:rsidRPr="00F16A45" w:rsidR="00D06F04" w:rsidP="2635B416" w:rsidRDefault="007B7C8D" w14:paraId="7CDC2460"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color w:val="auto"/>
          <w:sz w:val="24"/>
          <w:szCs w:val="24"/>
        </w:rPr>
        <w:t xml:space="preserve">To </w:t>
      </w:r>
      <w:r w:rsidRPr="2635B416" w:rsidR="007B7C8D">
        <w:rPr>
          <w:rFonts w:ascii="ITC Avant Garde Gothic" w:hAnsi="ITC Avant Garde Gothic" w:cs="Calibri"/>
          <w:color w:val="auto"/>
          <w:sz w:val="24"/>
          <w:szCs w:val="24"/>
        </w:rPr>
        <w:t>comply with</w:t>
      </w:r>
      <w:r w:rsidRPr="2635B416" w:rsidR="007B7C8D">
        <w:rPr>
          <w:rFonts w:ascii="ITC Avant Garde Gothic" w:hAnsi="ITC Avant Garde Gothic" w:cs="Calibri"/>
          <w:color w:val="auto"/>
          <w:sz w:val="24"/>
          <w:szCs w:val="24"/>
        </w:rPr>
        <w:t xml:space="preserve"> the </w:t>
      </w:r>
      <w:r w:rsidRPr="2635B416" w:rsidR="004432B8">
        <w:rPr>
          <w:rFonts w:ascii="ITC Avant Garde Gothic" w:hAnsi="ITC Avant Garde Gothic" w:cs="Calibri"/>
          <w:color w:val="auto"/>
          <w:sz w:val="24"/>
          <w:szCs w:val="24"/>
        </w:rPr>
        <w:t>firm’s</w:t>
      </w:r>
      <w:r w:rsidRPr="2635B416" w:rsidR="007B7C8D">
        <w:rPr>
          <w:rFonts w:ascii="ITC Avant Garde Gothic" w:hAnsi="ITC Avant Garde Gothic" w:cs="Calibri"/>
          <w:color w:val="auto"/>
          <w:sz w:val="24"/>
          <w:szCs w:val="24"/>
        </w:rPr>
        <w:t xml:space="preserve"> </w:t>
      </w:r>
      <w:r w:rsidRPr="2635B416" w:rsidR="00A069C7">
        <w:rPr>
          <w:rFonts w:ascii="ITC Avant Garde Gothic" w:hAnsi="ITC Avant Garde Gothic" w:cs="Calibri"/>
          <w:color w:val="auto"/>
          <w:sz w:val="24"/>
          <w:szCs w:val="24"/>
        </w:rPr>
        <w:t xml:space="preserve">existing </w:t>
      </w:r>
      <w:r w:rsidRPr="2635B416" w:rsidR="007B7C8D">
        <w:rPr>
          <w:rFonts w:ascii="ITC Avant Garde Gothic" w:hAnsi="ITC Avant Garde Gothic" w:cs="Calibri"/>
          <w:color w:val="auto"/>
          <w:sz w:val="24"/>
          <w:szCs w:val="24"/>
        </w:rPr>
        <w:t>confidentiality, data protection and internet security polices, these are further</w:t>
      </w:r>
      <w:r w:rsidRPr="2635B416" w:rsidR="00A069C7">
        <w:rPr>
          <w:rFonts w:ascii="ITC Avant Garde Gothic" w:hAnsi="ITC Avant Garde Gothic" w:cs="Calibri"/>
          <w:color w:val="auto"/>
          <w:sz w:val="24"/>
          <w:szCs w:val="24"/>
        </w:rPr>
        <w:t xml:space="preserve"> briefly</w:t>
      </w:r>
      <w:r w:rsidRPr="2635B416" w:rsidR="007B7C8D">
        <w:rPr>
          <w:rFonts w:ascii="ITC Avant Garde Gothic" w:hAnsi="ITC Avant Garde Gothic" w:cs="Calibri"/>
          <w:color w:val="auto"/>
          <w:sz w:val="24"/>
          <w:szCs w:val="24"/>
        </w:rPr>
        <w:t xml:space="preserve"> discussed in </w:t>
      </w:r>
      <w:r w:rsidRPr="2635B416" w:rsidR="00450775">
        <w:rPr>
          <w:rFonts w:ascii="ITC Avant Garde Gothic" w:hAnsi="ITC Avant Garde Gothic" w:cs="Calibri"/>
          <w:b w:val="1"/>
          <w:bCs w:val="1"/>
          <w:color w:val="auto"/>
          <w:sz w:val="24"/>
          <w:szCs w:val="24"/>
        </w:rPr>
        <w:t>A</w:t>
      </w:r>
      <w:r w:rsidRPr="2635B416" w:rsidR="007B7C8D">
        <w:rPr>
          <w:rFonts w:ascii="ITC Avant Garde Gothic" w:hAnsi="ITC Avant Garde Gothic" w:cs="Calibri"/>
          <w:b w:val="1"/>
          <w:bCs w:val="1"/>
          <w:color w:val="auto"/>
          <w:sz w:val="24"/>
          <w:szCs w:val="24"/>
        </w:rPr>
        <w:t>ppendix B</w:t>
      </w:r>
      <w:r w:rsidRPr="2635B416" w:rsidR="007B7C8D">
        <w:rPr>
          <w:rFonts w:ascii="ITC Avant Garde Gothic" w:hAnsi="ITC Avant Garde Gothic" w:cs="Calibri"/>
          <w:color w:val="auto"/>
          <w:sz w:val="24"/>
          <w:szCs w:val="24"/>
        </w:rPr>
        <w:t>;</w:t>
      </w:r>
    </w:p>
    <w:p w:rsidRPr="007B7C8D" w:rsidR="007B7C8D" w:rsidP="2635B416" w:rsidRDefault="007B7C8D" w14:paraId="0B804AE9"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color w:val="auto"/>
          <w:sz w:val="24"/>
          <w:szCs w:val="24"/>
        </w:rPr>
        <w:t xml:space="preserve">To </w:t>
      </w:r>
      <w:r w:rsidRPr="2635B416" w:rsidR="007B7C8D">
        <w:rPr>
          <w:rFonts w:ascii="ITC Avant Garde Gothic" w:hAnsi="ITC Avant Garde Gothic" w:cs="Calibri"/>
          <w:color w:val="auto"/>
          <w:sz w:val="24"/>
          <w:szCs w:val="24"/>
        </w:rPr>
        <w:t>immediately</w:t>
      </w:r>
      <w:r w:rsidRPr="2635B416" w:rsidR="007B7C8D">
        <w:rPr>
          <w:rFonts w:ascii="ITC Avant Garde Gothic" w:hAnsi="ITC Avant Garde Gothic" w:cs="Calibri"/>
          <w:color w:val="auto"/>
          <w:sz w:val="24"/>
          <w:szCs w:val="24"/>
        </w:rPr>
        <w:t xml:space="preserve"> report once becoming aware of any damage, theft or loss to I</w:t>
      </w:r>
      <w:r w:rsidRPr="2635B416" w:rsidR="00D06F04">
        <w:rPr>
          <w:rFonts w:ascii="ITC Avant Garde Gothic" w:hAnsi="ITC Avant Garde Gothic" w:cs="Calibri"/>
          <w:color w:val="auto"/>
          <w:sz w:val="24"/>
          <w:szCs w:val="24"/>
        </w:rPr>
        <w:t>T</w:t>
      </w:r>
      <w:r w:rsidRPr="2635B416" w:rsidR="007B7C8D">
        <w:rPr>
          <w:rFonts w:ascii="ITC Avant Garde Gothic" w:hAnsi="ITC Avant Garde Gothic" w:cs="Calibri"/>
          <w:color w:val="auto"/>
          <w:sz w:val="24"/>
          <w:szCs w:val="24"/>
        </w:rPr>
        <w:t xml:space="preserve"> equipment or a data breach;</w:t>
      </w:r>
    </w:p>
    <w:p w:rsidRPr="00F16A45" w:rsidR="007B7C8D" w:rsidP="2635B416" w:rsidRDefault="007B7C8D" w14:paraId="46E3E47E" w14:textId="26D7DBD0">
      <w:pPr>
        <w:numPr>
          <w:ilvl w:val="0"/>
          <w:numId w:val="10"/>
        </w:numPr>
        <w:jc w:val="both"/>
        <w:rPr>
          <w:rFonts w:ascii="ITC Avant Garde Gothic" w:hAnsi="ITC Avant Garde Gothic" w:cs="Calibri"/>
          <w:b w:val="1"/>
          <w:bCs w:val="1"/>
          <w:color w:val="auto"/>
          <w:sz w:val="24"/>
          <w:szCs w:val="24"/>
        </w:rPr>
      </w:pPr>
      <w:r w:rsidRPr="7C93935E" w:rsidR="007B7C8D">
        <w:rPr>
          <w:rFonts w:ascii="ITC Avant Garde Gothic" w:hAnsi="ITC Avant Garde Gothic" w:cs="Calibri"/>
          <w:color w:val="auto"/>
          <w:sz w:val="24"/>
          <w:szCs w:val="24"/>
        </w:rPr>
        <w:t xml:space="preserve">To take reasonable </w:t>
      </w:r>
      <w:r w:rsidRPr="7C93935E" w:rsidR="00F16A45">
        <w:rPr>
          <w:rFonts w:ascii="ITC Avant Garde Gothic" w:hAnsi="ITC Avant Garde Gothic" w:cs="Calibri"/>
          <w:color w:val="auto"/>
          <w:sz w:val="24"/>
          <w:szCs w:val="24"/>
        </w:rPr>
        <w:t xml:space="preserve">precautions to protect </w:t>
      </w:r>
      <w:r w:rsidRPr="7C93935E" w:rsidR="4C37E10C">
        <w:rPr>
          <w:rFonts w:ascii="ITC Avant Garde Gothic" w:hAnsi="ITC Avant Garde Gothic" w:cs="Calibri"/>
          <w:color w:val="auto"/>
          <w:sz w:val="24"/>
          <w:szCs w:val="24"/>
        </w:rPr>
        <w:t>all</w:t>
      </w:r>
      <w:r w:rsidRPr="7C93935E" w:rsidR="007B7C8D">
        <w:rPr>
          <w:rFonts w:ascii="ITC Avant Garde Gothic" w:hAnsi="ITC Avant Garde Gothic" w:cs="Calibri"/>
          <w:color w:val="auto"/>
          <w:sz w:val="24"/>
          <w:szCs w:val="24"/>
        </w:rPr>
        <w:t xml:space="preserve"> the equipment </w:t>
      </w:r>
      <w:r w:rsidRPr="7C93935E" w:rsidR="00F16A45">
        <w:rPr>
          <w:rFonts w:ascii="ITC Avant Garde Gothic" w:hAnsi="ITC Avant Garde Gothic" w:cs="Calibri"/>
          <w:color w:val="auto"/>
          <w:sz w:val="24"/>
          <w:szCs w:val="24"/>
        </w:rPr>
        <w:t xml:space="preserve">and any other property </w:t>
      </w:r>
      <w:r w:rsidRPr="7C93935E" w:rsidR="007B7C8D">
        <w:rPr>
          <w:rFonts w:ascii="ITC Avant Garde Gothic" w:hAnsi="ITC Avant Garde Gothic" w:cs="Calibri"/>
          <w:color w:val="auto"/>
          <w:sz w:val="24"/>
          <w:szCs w:val="24"/>
        </w:rPr>
        <w:t>supplied by the firm</w:t>
      </w:r>
      <w:r w:rsidRPr="7C93935E" w:rsidR="00F16A45">
        <w:rPr>
          <w:rFonts w:ascii="ITC Avant Garde Gothic" w:hAnsi="ITC Avant Garde Gothic" w:cs="Calibri"/>
          <w:color w:val="auto"/>
          <w:sz w:val="24"/>
          <w:szCs w:val="24"/>
        </w:rPr>
        <w:t xml:space="preserve"> from damage, </w:t>
      </w:r>
      <w:bookmarkStart w:name="_Int_aluNTquO" w:id="550673853"/>
      <w:r w:rsidRPr="7C93935E" w:rsidR="00F16A45">
        <w:rPr>
          <w:rFonts w:ascii="ITC Avant Garde Gothic" w:hAnsi="ITC Avant Garde Gothic" w:cs="Calibri"/>
          <w:color w:val="auto"/>
          <w:sz w:val="24"/>
          <w:szCs w:val="24"/>
        </w:rPr>
        <w:t>misuse</w:t>
      </w:r>
      <w:bookmarkEnd w:id="550673853"/>
      <w:r w:rsidRPr="7C93935E" w:rsidR="00F16A45">
        <w:rPr>
          <w:rFonts w:ascii="ITC Avant Garde Gothic" w:hAnsi="ITC Avant Garde Gothic" w:cs="Calibri"/>
          <w:color w:val="auto"/>
          <w:sz w:val="24"/>
          <w:szCs w:val="24"/>
        </w:rPr>
        <w:t xml:space="preserve"> or loss</w:t>
      </w:r>
      <w:r w:rsidRPr="7C93935E" w:rsidR="007B7C8D">
        <w:rPr>
          <w:rFonts w:ascii="ITC Avant Garde Gothic" w:hAnsi="ITC Avant Garde Gothic" w:cs="Calibri"/>
          <w:color w:val="auto"/>
          <w:sz w:val="24"/>
          <w:szCs w:val="24"/>
        </w:rPr>
        <w:t>;</w:t>
      </w:r>
    </w:p>
    <w:p w:rsidRPr="003E0AA5" w:rsidR="007B7C8D" w:rsidP="7C93935E" w:rsidRDefault="007B7C8D" w14:paraId="5272B37E" w14:textId="77777777">
      <w:pPr>
        <w:numPr>
          <w:ilvl w:val="0"/>
          <w:numId w:val="10"/>
        </w:numPr>
        <w:jc w:val="both"/>
        <w:rPr>
          <w:rFonts w:ascii="ITC Avant Garde Gothic" w:hAnsi="ITC Avant Garde Gothic" w:cs="Calibri"/>
          <w:b w:val="1"/>
          <w:bCs w:val="1"/>
          <w:sz w:val="24"/>
          <w:szCs w:val="24"/>
        </w:rPr>
      </w:pPr>
      <w:r w:rsidRPr="7C93935E" w:rsidR="007B7C8D">
        <w:rPr>
          <w:rFonts w:ascii="ITC Avant Garde Gothic" w:hAnsi="ITC Avant Garde Gothic" w:cs="Calibri"/>
          <w:sz w:val="24"/>
          <w:szCs w:val="24"/>
        </w:rPr>
        <w:t xml:space="preserve">To consult with all necessary parties such as landlords, </w:t>
      </w:r>
      <w:bookmarkStart w:name="_Int_E1V8MM91" w:id="1283204283"/>
      <w:r w:rsidRPr="7C93935E" w:rsidR="007B7C8D">
        <w:rPr>
          <w:rFonts w:ascii="ITC Avant Garde Gothic" w:hAnsi="ITC Avant Garde Gothic" w:cs="Calibri"/>
          <w:sz w:val="24"/>
          <w:szCs w:val="24"/>
        </w:rPr>
        <w:t>insurance</w:t>
      </w:r>
      <w:bookmarkEnd w:id="1283204283"/>
      <w:r w:rsidRPr="7C93935E" w:rsidR="007B7C8D">
        <w:rPr>
          <w:rFonts w:ascii="ITC Avant Garde Gothic" w:hAnsi="ITC Avant Garde Gothic" w:cs="Calibri"/>
          <w:sz w:val="24"/>
          <w:szCs w:val="24"/>
        </w:rPr>
        <w:t xml:space="preserve"> and mortgage companies </w:t>
      </w:r>
      <w:r w:rsidRPr="7C93935E" w:rsidR="007B7C8D">
        <w:rPr>
          <w:rFonts w:ascii="ITC Avant Garde Gothic" w:hAnsi="ITC Avant Garde Gothic" w:cs="Calibri"/>
          <w:sz w:val="24"/>
          <w:szCs w:val="24"/>
        </w:rPr>
        <w:t>regarding</w:t>
      </w:r>
      <w:r w:rsidRPr="7C93935E" w:rsidR="007B7C8D">
        <w:rPr>
          <w:rFonts w:ascii="ITC Avant Garde Gothic" w:hAnsi="ITC Avant Garde Gothic" w:cs="Calibri"/>
          <w:sz w:val="24"/>
          <w:szCs w:val="24"/>
        </w:rPr>
        <w:t xml:space="preserve"> home working</w:t>
      </w:r>
      <w:r w:rsidRPr="7C93935E" w:rsidR="003E0AA5">
        <w:rPr>
          <w:rFonts w:ascii="ITC Avant Garde Gothic" w:hAnsi="ITC Avant Garde Gothic" w:cs="Calibri"/>
          <w:sz w:val="24"/>
          <w:szCs w:val="24"/>
        </w:rPr>
        <w:t>;</w:t>
      </w:r>
    </w:p>
    <w:p w:rsidR="003E0AA5" w:rsidP="006D5DAA" w:rsidRDefault="003E0AA5" w14:paraId="4A10EFCD" w14:textId="77777777">
      <w:pPr>
        <w:numPr>
          <w:ilvl w:val="0"/>
          <w:numId w:val="10"/>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Employees must note that ability to work </w:t>
      </w:r>
      <w:r w:rsidR="00463BAB">
        <w:rPr>
          <w:rFonts w:ascii="ITC Avant Garde Gothic" w:hAnsi="ITC Avant Garde Gothic" w:cs="Calibri"/>
          <w:bCs/>
          <w:sz w:val="24"/>
          <w:szCs w:val="32"/>
        </w:rPr>
        <w:t>from</w:t>
      </w:r>
      <w:r>
        <w:rPr>
          <w:rFonts w:ascii="ITC Avant Garde Gothic" w:hAnsi="ITC Avant Garde Gothic" w:cs="Calibri"/>
          <w:bCs/>
          <w:sz w:val="24"/>
          <w:szCs w:val="32"/>
        </w:rPr>
        <w:t xml:space="preserve"> home is not a substitute for childcare or similar carer responsibilities.</w:t>
      </w:r>
    </w:p>
    <w:p w:rsidRPr="00AB4FCE" w:rsidR="00EF05D0" w:rsidP="2635B416" w:rsidRDefault="00EF05D0" w14:paraId="7CC1B0A6" w14:textId="77777777" w14:noSpellErr="1">
      <w:pPr>
        <w:numPr>
          <w:ilvl w:val="0"/>
          <w:numId w:val="10"/>
        </w:numPr>
        <w:jc w:val="both"/>
        <w:rPr>
          <w:rFonts w:ascii="ITC Avant Garde Gothic" w:hAnsi="ITC Avant Garde Gothic" w:cs="Calibri"/>
          <w:color w:val="auto"/>
          <w:sz w:val="24"/>
          <w:szCs w:val="24"/>
        </w:rPr>
      </w:pPr>
      <w:r w:rsidRPr="2635B416" w:rsidR="00EF05D0">
        <w:rPr>
          <w:rFonts w:ascii="ITC Avant Garde Gothic" w:hAnsi="ITC Avant Garde Gothic" w:cs="Calibri"/>
          <w:color w:val="auto"/>
          <w:sz w:val="24"/>
          <w:szCs w:val="24"/>
        </w:rPr>
        <w:t>E</w:t>
      </w:r>
      <w:r w:rsidRPr="2635B416" w:rsidR="00EF05D0">
        <w:rPr>
          <w:rFonts w:ascii="ITC Avant Garde Gothic" w:hAnsi="ITC Avant Garde Gothic" w:cs="Calibri"/>
          <w:color w:val="auto"/>
          <w:sz w:val="24"/>
          <w:szCs w:val="24"/>
        </w:rPr>
        <w:t>nsure there is compliance with the Organisation of Working Time Act 1997</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or firm’s own working time policy</w:t>
      </w:r>
      <w:r w:rsidRPr="2635B416" w:rsidR="00EF05D0">
        <w:rPr>
          <w:rFonts w:ascii="ITC Avant Garde Gothic" w:hAnsi="ITC Avant Garde Gothic" w:cs="Calibri"/>
          <w:color w:val="auto"/>
          <w:sz w:val="24"/>
          <w:szCs w:val="24"/>
        </w:rPr>
        <w:t xml:space="preserve">, when working from home you </w:t>
      </w:r>
      <w:r w:rsidRPr="2635B416" w:rsidR="00EF05D0">
        <w:rPr>
          <w:rFonts w:ascii="ITC Avant Garde Gothic" w:hAnsi="ITC Avant Garde Gothic" w:cs="Calibri"/>
          <w:color w:val="auto"/>
          <w:sz w:val="24"/>
          <w:szCs w:val="24"/>
        </w:rPr>
        <w:t>are responsible for</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complying with</w:t>
      </w:r>
      <w:r w:rsidRPr="2635B416" w:rsidR="00EF05D0">
        <w:rPr>
          <w:rFonts w:ascii="ITC Avant Garde Gothic" w:hAnsi="ITC Avant Garde Gothic" w:cs="Calibri"/>
          <w:color w:val="auto"/>
          <w:sz w:val="24"/>
          <w:szCs w:val="24"/>
        </w:rPr>
        <w:t xml:space="preserve"> these obligations</w:t>
      </w:r>
      <w:r w:rsidRPr="2635B416" w:rsidR="00EF05D0">
        <w:rPr>
          <w:rFonts w:ascii="ITC Avant Garde Gothic" w:hAnsi="ITC Avant Garde Gothic" w:cs="Calibri"/>
          <w:color w:val="auto"/>
          <w:sz w:val="24"/>
          <w:szCs w:val="24"/>
        </w:rPr>
        <w:t>;</w:t>
      </w:r>
      <w:r w:rsidRPr="2635B416" w:rsidR="00450775">
        <w:rPr>
          <w:rFonts w:ascii="ITC Avant Garde Gothic" w:hAnsi="ITC Avant Garde Gothic" w:cs="Calibri"/>
          <w:color w:val="auto"/>
          <w:sz w:val="24"/>
          <w:szCs w:val="24"/>
        </w:rPr>
        <w:t xml:space="preserve"> keep records;</w:t>
      </w:r>
      <w:r w:rsidRPr="2635B416" w:rsidR="00A86189">
        <w:rPr>
          <w:rFonts w:ascii="ITC Avant Garde Gothic" w:hAnsi="ITC Avant Garde Gothic" w:cs="Calibri"/>
          <w:color w:val="auto"/>
          <w:sz w:val="24"/>
          <w:szCs w:val="24"/>
        </w:rPr>
        <w:t xml:space="preserve"> </w:t>
      </w:r>
      <w:r w:rsidRPr="2635B416" w:rsidR="00A86189">
        <w:rPr>
          <w:rFonts w:ascii="ITC Avant Garde Gothic" w:hAnsi="ITC Avant Garde Gothic" w:cs="Calibri"/>
          <w:b w:val="1"/>
          <w:bCs w:val="1"/>
          <w:color w:val="auto"/>
          <w:sz w:val="24"/>
          <w:szCs w:val="24"/>
        </w:rPr>
        <w:t>see Appendix C</w:t>
      </w:r>
      <w:r w:rsidRPr="2635B416" w:rsidR="00A86189">
        <w:rPr>
          <w:rFonts w:ascii="ITC Avant Garde Gothic" w:hAnsi="ITC Avant Garde Gothic" w:cs="Calibri"/>
          <w:color w:val="auto"/>
          <w:sz w:val="24"/>
          <w:szCs w:val="24"/>
        </w:rPr>
        <w:t>;</w:t>
      </w:r>
    </w:p>
    <w:p w:rsidR="00143A37" w:rsidP="2635B416" w:rsidRDefault="00AB4FCE" w14:paraId="0F736F56" w14:textId="77777777" w14:noSpellErr="1">
      <w:pPr>
        <w:numPr>
          <w:ilvl w:val="0"/>
          <w:numId w:val="10"/>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 xml:space="preserve">Employees must </w:t>
      </w:r>
      <w:r w:rsidRPr="2635B416" w:rsidR="001A184E">
        <w:rPr>
          <w:rFonts w:ascii="ITC Avant Garde Gothic" w:hAnsi="ITC Avant Garde Gothic" w:cs="Calibri"/>
          <w:color w:val="auto"/>
          <w:sz w:val="24"/>
          <w:szCs w:val="24"/>
        </w:rPr>
        <w:t>familiarise</w:t>
      </w:r>
      <w:r w:rsidRPr="2635B416" w:rsidR="00AB4FCE">
        <w:rPr>
          <w:rFonts w:ascii="ITC Avant Garde Gothic" w:hAnsi="ITC Avant Garde Gothic" w:cs="Calibri"/>
          <w:color w:val="auto"/>
          <w:sz w:val="24"/>
          <w:szCs w:val="24"/>
        </w:rPr>
        <w:t xml:space="preserve"> themselves with the firm’s </w:t>
      </w:r>
      <w:r w:rsidRPr="2635B416" w:rsidR="0091637C">
        <w:rPr>
          <w:rFonts w:ascii="ITC Avant Garde Gothic" w:hAnsi="ITC Avant Garde Gothic" w:cs="Calibri"/>
          <w:color w:val="auto"/>
          <w:sz w:val="24"/>
          <w:szCs w:val="24"/>
        </w:rPr>
        <w:t>S</w:t>
      </w:r>
      <w:r w:rsidRPr="2635B416" w:rsidR="00AB4FCE">
        <w:rPr>
          <w:rFonts w:ascii="ITC Avant Garde Gothic" w:hAnsi="ITC Avant Garde Gothic" w:cs="Calibri"/>
          <w:color w:val="auto"/>
          <w:sz w:val="24"/>
          <w:szCs w:val="24"/>
        </w:rPr>
        <w:t xml:space="preserve">tress and </w:t>
      </w:r>
      <w:r w:rsidRPr="2635B416" w:rsidR="0091637C">
        <w:rPr>
          <w:rFonts w:ascii="ITC Avant Garde Gothic" w:hAnsi="ITC Avant Garde Gothic" w:cs="Calibri"/>
          <w:color w:val="auto"/>
          <w:sz w:val="24"/>
          <w:szCs w:val="24"/>
        </w:rPr>
        <w:t>W</w:t>
      </w:r>
      <w:r w:rsidRPr="2635B416" w:rsidR="00AB4FCE">
        <w:rPr>
          <w:rFonts w:ascii="ITC Avant Garde Gothic" w:hAnsi="ITC Avant Garde Gothic" w:cs="Calibri"/>
          <w:color w:val="auto"/>
          <w:sz w:val="24"/>
          <w:szCs w:val="24"/>
        </w:rPr>
        <w:t>ellbeing policy</w:t>
      </w:r>
      <w:r w:rsidRPr="2635B416" w:rsidR="00AB4FCE">
        <w:rPr>
          <w:rFonts w:ascii="ITC Avant Garde Gothic" w:hAnsi="ITC Avant Garde Gothic" w:cs="Calibri"/>
          <w:color w:val="auto"/>
          <w:sz w:val="24"/>
          <w:szCs w:val="24"/>
        </w:rPr>
        <w:t xml:space="preserve"> and </w:t>
      </w:r>
      <w:r w:rsidRPr="2635B416" w:rsidR="00AB4FCE">
        <w:rPr>
          <w:rFonts w:ascii="ITC Avant Garde Gothic" w:hAnsi="ITC Avant Garde Gothic" w:cs="Calibri"/>
          <w:color w:val="auto"/>
          <w:sz w:val="24"/>
          <w:szCs w:val="24"/>
        </w:rPr>
        <w:t>comply with</w:t>
      </w:r>
      <w:r w:rsidRPr="2635B416" w:rsidR="00AB4FCE">
        <w:rPr>
          <w:rFonts w:ascii="ITC Avant Garde Gothic" w:hAnsi="ITC Avant Garde Gothic" w:cs="Calibri"/>
          <w:color w:val="auto"/>
          <w:sz w:val="24"/>
          <w:szCs w:val="24"/>
        </w:rPr>
        <w:t xml:space="preserve"> the employee responsibilities </w:t>
      </w:r>
      <w:r w:rsidRPr="2635B416" w:rsidR="00AB4FCE">
        <w:rPr>
          <w:rFonts w:ascii="ITC Avant Garde Gothic" w:hAnsi="ITC Avant Garde Gothic" w:cs="Calibri"/>
          <w:color w:val="auto"/>
          <w:sz w:val="24"/>
          <w:szCs w:val="24"/>
        </w:rPr>
        <w:t>therein</w:t>
      </w:r>
      <w:r w:rsidRPr="2635B416" w:rsidR="00AB4FCE">
        <w:rPr>
          <w:rFonts w:ascii="ITC Avant Garde Gothic" w:hAnsi="ITC Avant Garde Gothic" w:cs="Calibri"/>
          <w:color w:val="auto"/>
          <w:sz w:val="24"/>
          <w:szCs w:val="24"/>
        </w:rPr>
        <w:t>.</w:t>
      </w:r>
    </w:p>
    <w:p w:rsidR="00450775" w:rsidP="2635B416" w:rsidRDefault="00450775" w14:paraId="48E5750B" w14:textId="152EA2DA">
      <w:pPr>
        <w:numPr>
          <w:ilvl w:val="0"/>
          <w:numId w:val="10"/>
        </w:numPr>
        <w:jc w:val="both"/>
        <w:rPr>
          <w:rFonts w:ascii="ITC Avant Garde Gothic" w:hAnsi="ITC Avant Garde Gothic" w:cs="Calibri"/>
          <w:color w:val="auto"/>
          <w:sz w:val="24"/>
          <w:szCs w:val="24"/>
        </w:rPr>
      </w:pPr>
      <w:r w:rsidRPr="7C93935E" w:rsidR="00450775">
        <w:rPr>
          <w:rFonts w:ascii="ITC Avant Garde Gothic" w:hAnsi="ITC Avant Garde Gothic" w:cs="Calibri"/>
          <w:color w:val="auto"/>
          <w:sz w:val="24"/>
          <w:szCs w:val="24"/>
        </w:rPr>
        <w:t xml:space="preserve">Complete any necessary training provided by the firm </w:t>
      </w:r>
      <w:r w:rsidRPr="7C93935E" w:rsidR="0091637C">
        <w:rPr>
          <w:rFonts w:ascii="ITC Avant Garde Gothic" w:hAnsi="ITC Avant Garde Gothic" w:cs="Calibri"/>
          <w:color w:val="auto"/>
          <w:sz w:val="24"/>
          <w:szCs w:val="24"/>
        </w:rPr>
        <w:t>relating to</w:t>
      </w:r>
      <w:r w:rsidRPr="7C93935E" w:rsidR="00450775">
        <w:rPr>
          <w:rFonts w:ascii="ITC Avant Garde Gothic" w:hAnsi="ITC Avant Garde Gothic" w:cs="Calibri"/>
          <w:color w:val="auto"/>
          <w:sz w:val="24"/>
          <w:szCs w:val="24"/>
        </w:rPr>
        <w:t xml:space="preserve"> </w:t>
      </w:r>
      <w:r w:rsidRPr="7C93935E" w:rsidR="386EC8EB">
        <w:rPr>
          <w:rFonts w:ascii="ITC Avant Garde Gothic" w:hAnsi="ITC Avant Garde Gothic" w:cs="Calibri"/>
          <w:strike w:val="0"/>
          <w:dstrike w:val="0"/>
          <w:color w:val="auto"/>
          <w:sz w:val="24"/>
          <w:szCs w:val="24"/>
        </w:rPr>
        <w:t>flexible and or remote</w:t>
      </w:r>
      <w:r w:rsidRPr="7C93935E" w:rsidR="00450775">
        <w:rPr>
          <w:rFonts w:ascii="ITC Avant Garde Gothic" w:hAnsi="ITC Avant Garde Gothic" w:cs="Calibri"/>
          <w:color w:val="auto"/>
          <w:sz w:val="24"/>
          <w:szCs w:val="24"/>
        </w:rPr>
        <w:t>;</w:t>
      </w:r>
    </w:p>
    <w:p w:rsidRPr="00AB4FCE" w:rsidR="0091637C" w:rsidP="2635B416" w:rsidRDefault="0091637C" w14:paraId="0C30126A" w14:textId="77777777" w14:noSpellErr="1">
      <w:pPr>
        <w:numPr>
          <w:ilvl w:val="0"/>
          <w:numId w:val="10"/>
        </w:numPr>
        <w:jc w:val="both"/>
        <w:rPr>
          <w:rFonts w:ascii="ITC Avant Garde Gothic" w:hAnsi="ITC Avant Garde Gothic" w:cs="Calibri"/>
          <w:color w:val="auto"/>
          <w:sz w:val="24"/>
          <w:szCs w:val="24"/>
        </w:rPr>
      </w:pPr>
      <w:r w:rsidRPr="2635B416" w:rsidR="0091637C">
        <w:rPr>
          <w:rFonts w:ascii="ITC Avant Garde Gothic" w:hAnsi="ITC Avant Garde Gothic" w:cs="Calibri"/>
          <w:color w:val="auto"/>
          <w:sz w:val="24"/>
          <w:szCs w:val="24"/>
        </w:rPr>
        <w:t xml:space="preserve">Be aware that all the firm’s policies and procedures continue to apply while working </w:t>
      </w:r>
      <w:r w:rsidRPr="2635B416" w:rsidR="001A184E">
        <w:rPr>
          <w:rFonts w:ascii="ITC Avant Garde Gothic" w:hAnsi="ITC Avant Garde Gothic" w:cs="Calibri"/>
          <w:color w:val="auto"/>
          <w:sz w:val="24"/>
          <w:szCs w:val="24"/>
        </w:rPr>
        <w:t>remotely.</w:t>
      </w:r>
      <w:r w:rsidRPr="2635B416" w:rsidR="0091637C">
        <w:rPr>
          <w:rFonts w:ascii="ITC Avant Garde Gothic" w:hAnsi="ITC Avant Garde Gothic" w:cs="Calibri"/>
          <w:color w:val="auto"/>
          <w:sz w:val="24"/>
          <w:szCs w:val="24"/>
        </w:rPr>
        <w:t xml:space="preserve"> </w:t>
      </w:r>
    </w:p>
    <w:p w:rsidR="110F8243" w:rsidP="7C93935E" w:rsidRDefault="110F8243" w14:paraId="3B238B26" w14:textId="65DDA723">
      <w:pPr>
        <w:numPr>
          <w:ilvl w:val="0"/>
          <w:numId w:val="10"/>
        </w:numPr>
        <w:jc w:val="both"/>
        <w:rPr>
          <w:rFonts w:ascii="ITC Avant Garde Gothic" w:hAnsi="ITC Avant Garde Gothic" w:cs="Calibri"/>
          <w:color w:val="auto"/>
          <w:sz w:val="24"/>
          <w:szCs w:val="24"/>
          <w:u w:val="none"/>
        </w:rPr>
      </w:pPr>
      <w:r w:rsidRPr="7C93935E" w:rsidR="110F8243">
        <w:rPr>
          <w:rFonts w:ascii="ITC Avant Garde Gothic" w:hAnsi="ITC Avant Garde Gothic" w:cs="Calibri"/>
          <w:color w:val="auto"/>
          <w:sz w:val="24"/>
          <w:szCs w:val="24"/>
          <w:u w:val="none"/>
        </w:rPr>
        <w:t xml:space="preserve">Employees may be able to claim tax relief on </w:t>
      </w:r>
      <w:r w:rsidRPr="7C93935E" w:rsidR="110F8243">
        <w:rPr>
          <w:rFonts w:ascii="ITC Avant Garde Gothic" w:hAnsi="ITC Avant Garde Gothic" w:cs="Calibri"/>
          <w:color w:val="auto"/>
          <w:sz w:val="24"/>
          <w:szCs w:val="24"/>
          <w:u w:val="none"/>
        </w:rPr>
        <w:t>additional</w:t>
      </w:r>
      <w:r w:rsidRPr="7C93935E" w:rsidR="110F8243">
        <w:rPr>
          <w:rFonts w:ascii="ITC Avant Garde Gothic" w:hAnsi="ITC Avant Garde Gothic" w:cs="Calibri"/>
          <w:color w:val="auto"/>
          <w:sz w:val="24"/>
          <w:szCs w:val="24"/>
          <w:u w:val="none"/>
        </w:rPr>
        <w:t xml:space="preserve"> utility costs when working from home</w:t>
      </w:r>
      <w:r w:rsidRPr="7C93935E" w:rsidR="42C766AB">
        <w:rPr>
          <w:rFonts w:ascii="ITC Avant Garde Gothic" w:hAnsi="ITC Avant Garde Gothic" w:cs="Calibri"/>
          <w:color w:val="auto"/>
          <w:sz w:val="24"/>
          <w:szCs w:val="24"/>
          <w:u w:val="none"/>
        </w:rPr>
        <w:t xml:space="preserve">. It is a matter for </w:t>
      </w:r>
      <w:r w:rsidRPr="7C93935E" w:rsidR="49D4AC51">
        <w:rPr>
          <w:rFonts w:ascii="ITC Avant Garde Gothic" w:hAnsi="ITC Avant Garde Gothic" w:cs="Calibri"/>
          <w:color w:val="auto"/>
          <w:sz w:val="24"/>
          <w:szCs w:val="24"/>
          <w:u w:val="none"/>
        </w:rPr>
        <w:t>employees</w:t>
      </w:r>
      <w:r w:rsidRPr="7C93935E" w:rsidR="42C766AB">
        <w:rPr>
          <w:rFonts w:ascii="ITC Avant Garde Gothic" w:hAnsi="ITC Avant Garde Gothic" w:cs="Calibri"/>
          <w:color w:val="auto"/>
          <w:sz w:val="24"/>
          <w:szCs w:val="24"/>
          <w:u w:val="none"/>
        </w:rPr>
        <w:t xml:space="preserve"> to inform themselves as to these available relief</w:t>
      </w:r>
      <w:r w:rsidRPr="7C93935E" w:rsidR="4A1ED393">
        <w:rPr>
          <w:rFonts w:ascii="ITC Avant Garde Gothic" w:hAnsi="ITC Avant Garde Gothic" w:cs="Calibri"/>
          <w:color w:val="auto"/>
          <w:sz w:val="24"/>
          <w:szCs w:val="24"/>
          <w:u w:val="none"/>
        </w:rPr>
        <w:t>s</w:t>
      </w:r>
      <w:r w:rsidRPr="7C93935E" w:rsidR="42C766AB">
        <w:rPr>
          <w:rFonts w:ascii="ITC Avant Garde Gothic" w:hAnsi="ITC Avant Garde Gothic" w:cs="Calibri"/>
          <w:color w:val="auto"/>
          <w:sz w:val="24"/>
          <w:szCs w:val="24"/>
          <w:u w:val="none"/>
        </w:rPr>
        <w:t xml:space="preserve"> and to apply for same and</w:t>
      </w:r>
      <w:r w:rsidRPr="7C93935E" w:rsidR="01BDA7BD">
        <w:rPr>
          <w:rFonts w:ascii="ITC Avant Garde Gothic" w:hAnsi="ITC Avant Garde Gothic" w:cs="Calibri"/>
          <w:color w:val="auto"/>
          <w:sz w:val="24"/>
          <w:szCs w:val="24"/>
          <w:u w:val="none"/>
        </w:rPr>
        <w:t xml:space="preserve">. </w:t>
      </w:r>
      <w:r w:rsidRPr="7C93935E" w:rsidR="22A4EBED">
        <w:rPr>
          <w:rFonts w:ascii="ITC Avant Garde Gothic" w:hAnsi="ITC Avant Garde Gothic" w:cs="Calibri"/>
          <w:color w:val="auto"/>
          <w:sz w:val="24"/>
          <w:szCs w:val="24"/>
          <w:u w:val="none"/>
        </w:rPr>
        <w:t>Employees should</w:t>
      </w:r>
      <w:r w:rsidRPr="7C93935E" w:rsidR="017833C9">
        <w:rPr>
          <w:rFonts w:ascii="ITC Avant Garde Gothic" w:hAnsi="ITC Avant Garde Gothic" w:cs="Calibri"/>
          <w:color w:val="auto"/>
          <w:sz w:val="24"/>
          <w:szCs w:val="24"/>
          <w:u w:val="none"/>
        </w:rPr>
        <w:t xml:space="preserve"> refer to the Revenue website for </w:t>
      </w:r>
      <w:r w:rsidRPr="7C93935E" w:rsidR="434B0877">
        <w:rPr>
          <w:rFonts w:ascii="ITC Avant Garde Gothic" w:hAnsi="ITC Avant Garde Gothic" w:cs="Calibri"/>
          <w:color w:val="auto"/>
          <w:sz w:val="24"/>
          <w:szCs w:val="24"/>
          <w:u w:val="none"/>
        </w:rPr>
        <w:t xml:space="preserve">further </w:t>
      </w:r>
      <w:r w:rsidRPr="7C93935E" w:rsidR="017833C9">
        <w:rPr>
          <w:rFonts w:ascii="ITC Avant Garde Gothic" w:hAnsi="ITC Avant Garde Gothic" w:cs="Calibri"/>
          <w:color w:val="auto"/>
          <w:sz w:val="24"/>
          <w:szCs w:val="24"/>
          <w:u w:val="none"/>
        </w:rPr>
        <w:t>information.</w:t>
      </w:r>
    </w:p>
    <w:p w:rsidR="6E123210" w:rsidP="7C93935E" w:rsidRDefault="6E123210" w14:paraId="17AB2B89" w14:textId="4FD08218">
      <w:pPr>
        <w:numPr>
          <w:ilvl w:val="0"/>
          <w:numId w:val="10"/>
        </w:numPr>
        <w:jc w:val="both"/>
        <w:rPr>
          <w:rFonts w:ascii="ITC Avant Garde Gothic" w:hAnsi="ITC Avant Garde Gothic" w:cs="Calibri"/>
          <w:color w:val="auto"/>
          <w:sz w:val="24"/>
          <w:szCs w:val="24"/>
          <w:u w:val="none"/>
        </w:rPr>
      </w:pPr>
      <w:r w:rsidRPr="7C93935E" w:rsidR="6E123210">
        <w:rPr>
          <w:rFonts w:ascii="ITC Avant Garde Gothic" w:hAnsi="ITC Avant Garde Gothic" w:cs="Calibri"/>
          <w:color w:val="auto"/>
          <w:sz w:val="24"/>
          <w:szCs w:val="24"/>
          <w:u w:val="none"/>
        </w:rPr>
        <w:t xml:space="preserve">Employees are not expected to work outside their contractual hours when they are working remotely and should be aware for their own health and </w:t>
      </w:r>
      <w:r w:rsidRPr="7C93935E" w:rsidR="243D8803">
        <w:rPr>
          <w:rFonts w:ascii="ITC Avant Garde Gothic" w:hAnsi="ITC Avant Garde Gothic" w:cs="Calibri"/>
          <w:color w:val="auto"/>
          <w:sz w:val="24"/>
          <w:szCs w:val="24"/>
          <w:u w:val="none"/>
        </w:rPr>
        <w:t>safety</w:t>
      </w:r>
      <w:r w:rsidRPr="7C93935E" w:rsidR="6E123210">
        <w:rPr>
          <w:rFonts w:ascii="ITC Avant Garde Gothic" w:hAnsi="ITC Avant Garde Gothic" w:cs="Calibri"/>
          <w:color w:val="auto"/>
          <w:sz w:val="24"/>
          <w:szCs w:val="24"/>
          <w:u w:val="none"/>
        </w:rPr>
        <w:t xml:space="preserve"> </w:t>
      </w:r>
      <w:r w:rsidRPr="7C93935E" w:rsidR="4E2B14F0">
        <w:rPr>
          <w:rFonts w:ascii="ITC Avant Garde Gothic" w:hAnsi="ITC Avant Garde Gothic" w:cs="Calibri"/>
          <w:color w:val="auto"/>
          <w:sz w:val="24"/>
          <w:szCs w:val="24"/>
          <w:u w:val="none"/>
        </w:rPr>
        <w:t xml:space="preserve">of the </w:t>
      </w:r>
      <w:r w:rsidRPr="7C93935E" w:rsidR="54D8AE0A">
        <w:rPr>
          <w:rFonts w:ascii="ITC Avant Garde Gothic" w:hAnsi="ITC Avant Garde Gothic" w:cs="Calibri"/>
          <w:color w:val="auto"/>
          <w:sz w:val="24"/>
          <w:szCs w:val="24"/>
          <w:u w:val="none"/>
        </w:rPr>
        <w:t>importance</w:t>
      </w:r>
      <w:r w:rsidRPr="7C93935E" w:rsidR="4E2B14F0">
        <w:rPr>
          <w:rFonts w:ascii="ITC Avant Garde Gothic" w:hAnsi="ITC Avant Garde Gothic" w:cs="Calibri"/>
          <w:color w:val="auto"/>
          <w:sz w:val="24"/>
          <w:szCs w:val="24"/>
          <w:u w:val="none"/>
        </w:rPr>
        <w:t xml:space="preserve"> of</w:t>
      </w:r>
      <w:r w:rsidRPr="7C93935E" w:rsidR="6E123210">
        <w:rPr>
          <w:rFonts w:ascii="ITC Avant Garde Gothic" w:hAnsi="ITC Avant Garde Gothic" w:cs="Calibri"/>
          <w:color w:val="auto"/>
          <w:sz w:val="24"/>
          <w:szCs w:val="24"/>
          <w:u w:val="none"/>
        </w:rPr>
        <w:t xml:space="preserve"> </w:t>
      </w:r>
      <w:r w:rsidRPr="7C93935E" w:rsidR="6E123210">
        <w:rPr>
          <w:rFonts w:ascii="ITC Avant Garde Gothic" w:hAnsi="ITC Avant Garde Gothic" w:cs="Calibri"/>
          <w:color w:val="auto"/>
          <w:sz w:val="24"/>
          <w:szCs w:val="24"/>
          <w:u w:val="none"/>
        </w:rPr>
        <w:t>disconnect</w:t>
      </w:r>
      <w:r w:rsidRPr="7C93935E" w:rsidR="2828803D">
        <w:rPr>
          <w:rFonts w:ascii="ITC Avant Garde Gothic" w:hAnsi="ITC Avant Garde Gothic" w:cs="Calibri"/>
          <w:color w:val="auto"/>
          <w:sz w:val="24"/>
          <w:szCs w:val="24"/>
          <w:u w:val="none"/>
        </w:rPr>
        <w:t>ing</w:t>
      </w:r>
      <w:r w:rsidRPr="7C93935E" w:rsidR="6E123210">
        <w:rPr>
          <w:rFonts w:ascii="ITC Avant Garde Gothic" w:hAnsi="ITC Avant Garde Gothic" w:cs="Calibri"/>
          <w:color w:val="auto"/>
          <w:sz w:val="24"/>
          <w:szCs w:val="24"/>
          <w:u w:val="none"/>
        </w:rPr>
        <w:t xml:space="preserve"> fr</w:t>
      </w:r>
      <w:r w:rsidRPr="7C93935E" w:rsidR="0B90D7E8">
        <w:rPr>
          <w:rFonts w:ascii="ITC Avant Garde Gothic" w:hAnsi="ITC Avant Garde Gothic" w:cs="Calibri"/>
          <w:color w:val="auto"/>
          <w:sz w:val="24"/>
          <w:szCs w:val="24"/>
          <w:u w:val="none"/>
        </w:rPr>
        <w:t>om</w:t>
      </w:r>
      <w:r w:rsidRPr="7C93935E" w:rsidR="0B90D7E8">
        <w:rPr>
          <w:rFonts w:ascii="ITC Avant Garde Gothic" w:hAnsi="ITC Avant Garde Gothic" w:cs="Calibri"/>
          <w:color w:val="auto"/>
          <w:sz w:val="24"/>
          <w:szCs w:val="24"/>
          <w:u w:val="none"/>
        </w:rPr>
        <w:t xml:space="preserve"> work. </w:t>
      </w:r>
    </w:p>
    <w:p w:rsidR="00B246B9" w:rsidP="7C93935E" w:rsidRDefault="00B246B9" w14:paraId="24BBECB0" w14:textId="069ADB87">
      <w:pPr>
        <w:numPr>
          <w:ilvl w:val="0"/>
          <w:numId w:val="10"/>
        </w:numPr>
        <w:jc w:val="both"/>
        <w:rPr>
          <w:rFonts w:ascii="ITC Avant Garde Gothic" w:hAnsi="ITC Avant Garde Gothic" w:cs="Calibri"/>
          <w:b w:val="0"/>
          <w:bCs w:val="0"/>
          <w:color w:val="auto"/>
          <w:sz w:val="24"/>
          <w:szCs w:val="24"/>
        </w:rPr>
      </w:pPr>
      <w:r w:rsidRPr="7C93935E" w:rsidR="48A189DD">
        <w:rPr>
          <w:rFonts w:ascii="ITC Avant Garde Gothic" w:hAnsi="ITC Avant Garde Gothic" w:cs="Calibri"/>
          <w:b w:val="0"/>
          <w:bCs w:val="0"/>
          <w:color w:val="auto"/>
          <w:sz w:val="24"/>
          <w:szCs w:val="24"/>
        </w:rPr>
        <w:t xml:space="preserve">To keep notices (or copies) in respect of </w:t>
      </w:r>
      <w:r w:rsidRPr="7C93935E" w:rsidR="6E07C20C">
        <w:rPr>
          <w:rFonts w:ascii="ITC Avant Garde Gothic" w:hAnsi="ITC Avant Garde Gothic" w:cs="Calibri"/>
          <w:b w:val="0"/>
          <w:bCs w:val="0"/>
          <w:color w:val="auto"/>
          <w:sz w:val="24"/>
          <w:szCs w:val="24"/>
        </w:rPr>
        <w:t xml:space="preserve">RW or FW </w:t>
      </w:r>
      <w:r w:rsidRPr="7C93935E" w:rsidR="0B073DCA">
        <w:rPr>
          <w:rFonts w:ascii="ITC Avant Garde Gothic" w:hAnsi="ITC Avant Garde Gothic" w:cs="Calibri"/>
          <w:b w:val="0"/>
          <w:bCs w:val="0"/>
          <w:color w:val="auto"/>
          <w:sz w:val="24"/>
          <w:szCs w:val="24"/>
        </w:rPr>
        <w:t>arrangements</w:t>
      </w:r>
      <w:r w:rsidRPr="7C93935E" w:rsidR="6E07C20C">
        <w:rPr>
          <w:rFonts w:ascii="ITC Avant Garde Gothic" w:hAnsi="ITC Avant Garde Gothic" w:cs="Calibri"/>
          <w:b w:val="0"/>
          <w:bCs w:val="0"/>
          <w:color w:val="auto"/>
          <w:sz w:val="24"/>
          <w:szCs w:val="24"/>
        </w:rPr>
        <w:t xml:space="preserve"> </w:t>
      </w:r>
      <w:r w:rsidRPr="7C93935E" w:rsidR="48A189DD">
        <w:rPr>
          <w:rFonts w:ascii="ITC Avant Garde Gothic" w:hAnsi="ITC Avant Garde Gothic" w:cs="Calibri"/>
          <w:b w:val="0"/>
          <w:bCs w:val="0"/>
          <w:color w:val="auto"/>
          <w:sz w:val="24"/>
          <w:szCs w:val="24"/>
        </w:rPr>
        <w:t>given to or received from the firm for one year.</w:t>
      </w:r>
    </w:p>
    <w:p w:rsidR="00B246B9" w:rsidP="7C93935E" w:rsidRDefault="00B246B9" w14:paraId="44E871BC" w14:textId="7671410C">
      <w:pPr>
        <w:pStyle w:val="Normal"/>
        <w:ind w:left="1080"/>
        <w:jc w:val="both"/>
        <w:rPr>
          <w:rFonts w:ascii="ITC Avant Garde Gothic" w:hAnsi="ITC Avant Garde Gothic" w:cs="Calibri"/>
          <w:color w:val="auto"/>
          <w:sz w:val="24"/>
          <w:szCs w:val="24"/>
          <w:u w:val="none"/>
        </w:rPr>
      </w:pPr>
    </w:p>
    <w:p w:rsidR="25629B49" w:rsidP="25629B49" w:rsidRDefault="25629B49" w14:paraId="300E2D37" w14:textId="74C6404C">
      <w:pPr>
        <w:ind w:left="360"/>
        <w:jc w:val="both"/>
        <w:rPr>
          <w:rFonts w:ascii="ITC Avant Garde Gothic" w:hAnsi="ITC Avant Garde Gothic" w:cs="Calibri"/>
          <w:b w:val="1"/>
          <w:bCs w:val="1"/>
          <w:sz w:val="24"/>
          <w:szCs w:val="24"/>
        </w:rPr>
      </w:pPr>
      <w:r w:rsidRPr="7C93935E" w:rsidR="067AF9B3">
        <w:rPr>
          <w:rFonts w:ascii="ITC Avant Garde Gothic" w:hAnsi="ITC Avant Garde Gothic" w:cs="Calibri"/>
          <w:b w:val="1"/>
          <w:bCs w:val="1"/>
          <w:sz w:val="24"/>
          <w:szCs w:val="24"/>
        </w:rPr>
        <w:t>10</w:t>
      </w:r>
      <w:r w:rsidRPr="7C93935E" w:rsidR="00B246B9">
        <w:rPr>
          <w:rFonts w:ascii="ITC Avant Garde Gothic" w:hAnsi="ITC Avant Garde Gothic" w:cs="Calibri"/>
          <w:b w:val="1"/>
          <w:bCs w:val="1"/>
          <w:sz w:val="24"/>
          <w:szCs w:val="24"/>
        </w:rPr>
        <w:t xml:space="preserve">.0 </w:t>
      </w:r>
      <w:r w:rsidRPr="7C93935E" w:rsidR="00185AD7">
        <w:rPr>
          <w:rFonts w:ascii="ITC Avant Garde Gothic" w:hAnsi="ITC Avant Garde Gothic" w:cs="Calibri"/>
          <w:b w:val="1"/>
          <w:bCs w:val="1"/>
          <w:sz w:val="24"/>
          <w:szCs w:val="24"/>
        </w:rPr>
        <w:t>Updating the employment contract</w:t>
      </w:r>
    </w:p>
    <w:p w:rsidR="68D43B9D" w:rsidP="7C93935E" w:rsidRDefault="68D43B9D" w14:paraId="627065D6" w14:textId="064B64ED">
      <w:pPr>
        <w:ind w:left="360"/>
        <w:jc w:val="both"/>
        <w:rPr>
          <w:rFonts w:ascii="ITC Avant Garde Gothic" w:hAnsi="ITC Avant Garde Gothic" w:cs="Calibri"/>
          <w:b w:val="0"/>
          <w:bCs w:val="0"/>
          <w:color w:val="auto"/>
          <w:sz w:val="24"/>
          <w:szCs w:val="24"/>
          <w:u w:val="none"/>
        </w:rPr>
      </w:pPr>
      <w:r w:rsidRPr="7C93935E" w:rsidR="68D43B9D">
        <w:rPr>
          <w:rFonts w:ascii="ITC Avant Garde Gothic" w:hAnsi="ITC Avant Garde Gothic" w:cs="Calibri"/>
          <w:b w:val="0"/>
          <w:bCs w:val="0"/>
          <w:color w:val="auto"/>
          <w:sz w:val="24"/>
          <w:szCs w:val="24"/>
          <w:u w:val="none"/>
        </w:rPr>
        <w:t xml:space="preserve">Where an agreement is reached on a working arrangement, the signed arrangement between the firm and the employee will be appended to the </w:t>
      </w:r>
      <w:r w:rsidRPr="7C93935E" w:rsidR="68D43B9D">
        <w:rPr>
          <w:rFonts w:ascii="ITC Avant Garde Gothic" w:hAnsi="ITC Avant Garde Gothic" w:cs="Calibri"/>
          <w:b w:val="0"/>
          <w:bCs w:val="0"/>
          <w:color w:val="auto"/>
          <w:sz w:val="24"/>
          <w:szCs w:val="24"/>
          <w:u w:val="none"/>
        </w:rPr>
        <w:t>employee</w:t>
      </w:r>
      <w:r w:rsidRPr="7C93935E" w:rsidR="06ABA10F">
        <w:rPr>
          <w:rFonts w:ascii="ITC Avant Garde Gothic" w:hAnsi="ITC Avant Garde Gothic" w:cs="Calibri"/>
          <w:b w:val="0"/>
          <w:bCs w:val="0"/>
          <w:color w:val="auto"/>
          <w:sz w:val="24"/>
          <w:szCs w:val="24"/>
          <w:u w:val="none"/>
        </w:rPr>
        <w:t>’</w:t>
      </w:r>
      <w:r w:rsidRPr="7C93935E" w:rsidR="68D43B9D">
        <w:rPr>
          <w:rFonts w:ascii="ITC Avant Garde Gothic" w:hAnsi="ITC Avant Garde Gothic" w:cs="Calibri"/>
          <w:b w:val="0"/>
          <w:bCs w:val="0"/>
          <w:color w:val="auto"/>
          <w:sz w:val="24"/>
          <w:szCs w:val="24"/>
          <w:u w:val="none"/>
        </w:rPr>
        <w:t>s</w:t>
      </w:r>
      <w:r w:rsidRPr="7C93935E" w:rsidR="68D43B9D">
        <w:rPr>
          <w:rFonts w:ascii="ITC Avant Garde Gothic" w:hAnsi="ITC Avant Garde Gothic" w:cs="Calibri"/>
          <w:b w:val="0"/>
          <w:bCs w:val="0"/>
          <w:color w:val="auto"/>
          <w:sz w:val="24"/>
          <w:szCs w:val="24"/>
          <w:u w:val="none"/>
        </w:rPr>
        <w:t xml:space="preserve"> contract of employment and </w:t>
      </w:r>
      <w:r w:rsidRPr="7C93935E" w:rsidR="68D43B9D">
        <w:rPr>
          <w:rFonts w:ascii="ITC Avant Garde Gothic" w:hAnsi="ITC Avant Garde Gothic" w:cs="Calibri"/>
          <w:b w:val="0"/>
          <w:bCs w:val="0"/>
          <w:color w:val="auto"/>
          <w:sz w:val="24"/>
          <w:szCs w:val="24"/>
          <w:u w:val="none"/>
        </w:rPr>
        <w:t>retained</w:t>
      </w:r>
      <w:r w:rsidRPr="7C93935E" w:rsidR="68D43B9D">
        <w:rPr>
          <w:rFonts w:ascii="ITC Avant Garde Gothic" w:hAnsi="ITC Avant Garde Gothic" w:cs="Calibri"/>
          <w:b w:val="0"/>
          <w:bCs w:val="0"/>
          <w:color w:val="auto"/>
          <w:sz w:val="24"/>
          <w:szCs w:val="24"/>
          <w:u w:val="none"/>
        </w:rPr>
        <w:t xml:space="preserve"> by both parties.</w:t>
      </w:r>
    </w:p>
    <w:p w:rsidR="00B246B9" w:rsidP="7C93935E" w:rsidRDefault="00B246B9" w14:paraId="637805D2" w14:textId="6090865D">
      <w:pPr>
        <w:pStyle w:val="Normal"/>
        <w:ind w:left="360"/>
        <w:jc w:val="both"/>
        <w:rPr>
          <w:rFonts w:ascii="ITC Avant Garde Gothic" w:hAnsi="ITC Avant Garde Gothic" w:cs="Calibri"/>
          <w:b w:val="1"/>
          <w:bCs w:val="1"/>
          <w:sz w:val="24"/>
          <w:szCs w:val="24"/>
        </w:rPr>
      </w:pPr>
    </w:p>
    <w:p w:rsidR="000C0355" w:rsidP="7C93935E" w:rsidRDefault="000C0355" w14:paraId="3B7B4B86" w14:textId="2905D920">
      <w:pPr>
        <w:ind w:firstLine="360"/>
        <w:jc w:val="both"/>
        <w:rPr>
          <w:rFonts w:ascii="ITC Avant Garde Gothic" w:hAnsi="ITC Avant Garde Gothic" w:cs="Calibri"/>
          <w:b w:val="1"/>
          <w:bCs w:val="1"/>
          <w:sz w:val="24"/>
          <w:szCs w:val="24"/>
        </w:rPr>
      </w:pPr>
      <w:r w:rsidRPr="7C93935E" w:rsidR="7DEB2BB3">
        <w:rPr>
          <w:rFonts w:ascii="ITC Avant Garde Gothic" w:hAnsi="ITC Avant Garde Gothic" w:cs="Calibri"/>
          <w:b w:val="1"/>
          <w:bCs w:val="1"/>
          <w:sz w:val="24"/>
          <w:szCs w:val="24"/>
        </w:rPr>
        <w:t>11</w:t>
      </w:r>
      <w:r w:rsidRPr="7C93935E" w:rsidR="00B246B9">
        <w:rPr>
          <w:rFonts w:ascii="ITC Avant Garde Gothic" w:hAnsi="ITC Avant Garde Gothic" w:cs="Calibri"/>
          <w:b w:val="1"/>
          <w:bCs w:val="1"/>
          <w:sz w:val="24"/>
          <w:szCs w:val="24"/>
        </w:rPr>
        <w:t xml:space="preserve">.0 </w:t>
      </w:r>
      <w:r w:rsidRPr="7C93935E" w:rsidR="00D61DA3">
        <w:rPr>
          <w:rFonts w:ascii="ITC Avant Garde Gothic" w:hAnsi="ITC Avant Garde Gothic" w:cs="Calibri"/>
          <w:b w:val="1"/>
          <w:bCs w:val="1"/>
          <w:sz w:val="24"/>
          <w:szCs w:val="24"/>
        </w:rPr>
        <w:t>Related</w:t>
      </w:r>
      <w:r w:rsidRPr="7C93935E" w:rsidR="6218CB4D">
        <w:rPr>
          <w:rFonts w:ascii="ITC Avant Garde Gothic" w:hAnsi="ITC Avant Garde Gothic" w:cs="Calibri"/>
          <w:b w:val="1"/>
          <w:bCs w:val="1"/>
          <w:sz w:val="24"/>
          <w:szCs w:val="24"/>
        </w:rPr>
        <w:t xml:space="preserve"> </w:t>
      </w:r>
      <w:r w:rsidRPr="7C93935E" w:rsidR="6218CB4D">
        <w:rPr>
          <w:rFonts w:ascii="ITC Avant Garde Gothic" w:hAnsi="ITC Avant Garde Gothic" w:cs="Calibri"/>
          <w:b w:val="1"/>
          <w:bCs w:val="1"/>
          <w:sz w:val="24"/>
          <w:szCs w:val="24"/>
        </w:rPr>
        <w:t>Policies</w:t>
      </w:r>
    </w:p>
    <w:p w:rsidR="00D61DA3" w:rsidP="5C262A37" w:rsidRDefault="00D61DA3" w14:paraId="4A1C4422" w14:textId="61BA8760">
      <w:pPr>
        <w:pStyle w:val="Normal"/>
        <w:ind w:left="360"/>
        <w:jc w:val="both"/>
        <w:rPr>
          <w:rFonts w:ascii="ITC Avant Garde Gothic" w:hAnsi="ITC Avant Garde Gothic" w:cs="Calibri"/>
          <w:color w:val="auto"/>
          <w:sz w:val="24"/>
          <w:szCs w:val="24"/>
        </w:rPr>
      </w:pPr>
      <w:r w:rsidRPr="7C93935E" w:rsidR="71EDEC51">
        <w:rPr>
          <w:rFonts w:ascii="ITC Avant Garde Gothic" w:hAnsi="ITC Avant Garde Gothic" w:cs="Calibri"/>
          <w:sz w:val="24"/>
          <w:szCs w:val="24"/>
        </w:rPr>
        <w:t xml:space="preserve">The firm has </w:t>
      </w:r>
      <w:r w:rsidRPr="7C93935E" w:rsidR="2276BC9C">
        <w:rPr>
          <w:rFonts w:ascii="ITC Avant Garde Gothic" w:hAnsi="ITC Avant Garde Gothic" w:cs="Calibri"/>
          <w:sz w:val="24"/>
          <w:szCs w:val="24"/>
        </w:rPr>
        <w:t>several</w:t>
      </w:r>
      <w:r w:rsidRPr="7C93935E" w:rsidR="00D61DA3">
        <w:rPr>
          <w:rFonts w:ascii="ITC Avant Garde Gothic" w:hAnsi="ITC Avant Garde Gothic" w:cs="Calibri"/>
          <w:sz w:val="24"/>
          <w:szCs w:val="24"/>
        </w:rPr>
        <w:t xml:space="preserve"> policies in place that supp</w:t>
      </w:r>
      <w:r w:rsidRPr="7C93935E" w:rsidR="00D61DA3">
        <w:rPr>
          <w:rFonts w:ascii="ITC Avant Garde Gothic" w:hAnsi="ITC Avant Garde Gothic" w:cs="Calibri"/>
          <w:color w:val="auto"/>
          <w:sz w:val="24"/>
          <w:szCs w:val="24"/>
        </w:rPr>
        <w:t>ort our</w:t>
      </w:r>
      <w:r w:rsidRPr="7C93935E" w:rsidR="00185AD7">
        <w:rPr>
          <w:rFonts w:ascii="ITC Avant Garde Gothic" w:hAnsi="ITC Avant Garde Gothic" w:cs="Calibri"/>
          <w:color w:val="auto"/>
          <w:sz w:val="24"/>
          <w:szCs w:val="24"/>
        </w:rPr>
        <w:t xml:space="preserve"> </w:t>
      </w:r>
      <w:r w:rsidRPr="7C93935E" w:rsidR="4C1AA8DF">
        <w:rPr>
          <w:rFonts w:ascii="ITC Avant Garde Gothic" w:hAnsi="ITC Avant Garde Gothic" w:cs="Calibri"/>
          <w:strike w:val="0"/>
          <w:dstrike w:val="0"/>
          <w:color w:val="auto"/>
          <w:sz w:val="24"/>
          <w:szCs w:val="24"/>
        </w:rPr>
        <w:t>flexible and remote</w:t>
      </w:r>
      <w:r w:rsidRPr="7C93935E" w:rsidR="4C1AA8DF">
        <w:rPr>
          <w:rFonts w:ascii="ITC Avant Garde Gothic" w:hAnsi="ITC Avant Garde Gothic" w:cs="Calibri"/>
          <w:color w:val="auto"/>
          <w:sz w:val="24"/>
          <w:szCs w:val="24"/>
        </w:rPr>
        <w:t xml:space="preserve"> </w:t>
      </w:r>
      <w:r w:rsidRPr="7C93935E" w:rsidR="00185AD7">
        <w:rPr>
          <w:rFonts w:ascii="ITC Avant Garde Gothic" w:hAnsi="ITC Avant Garde Gothic" w:cs="Calibri"/>
          <w:color w:val="auto"/>
          <w:sz w:val="24"/>
          <w:szCs w:val="24"/>
        </w:rPr>
        <w:t>Working</w:t>
      </w:r>
      <w:r w:rsidRPr="7C93935E" w:rsidR="00205A25">
        <w:rPr>
          <w:rFonts w:ascii="ITC Avant Garde Gothic" w:hAnsi="ITC Avant Garde Gothic" w:cs="Calibri"/>
          <w:color w:val="auto"/>
          <w:sz w:val="24"/>
          <w:szCs w:val="24"/>
        </w:rPr>
        <w:t xml:space="preserve"> </w:t>
      </w:r>
      <w:r w:rsidRPr="7C93935E" w:rsidR="008074BC">
        <w:rPr>
          <w:rFonts w:ascii="ITC Avant Garde Gothic" w:hAnsi="ITC Avant Garde Gothic" w:cs="Calibri"/>
          <w:color w:val="auto"/>
          <w:sz w:val="24"/>
          <w:szCs w:val="24"/>
        </w:rPr>
        <w:t>Policy</w:t>
      </w:r>
      <w:r w:rsidRPr="7C93935E" w:rsidR="0093260A">
        <w:rPr>
          <w:rFonts w:ascii="ITC Avant Garde Gothic" w:hAnsi="ITC Avant Garde Gothic" w:cs="Calibri"/>
          <w:color w:val="auto"/>
          <w:sz w:val="24"/>
          <w:szCs w:val="24"/>
        </w:rPr>
        <w:t>. Th</w:t>
      </w:r>
      <w:r w:rsidRPr="7C93935E" w:rsidR="00D61DA3">
        <w:rPr>
          <w:rFonts w:ascii="ITC Avant Garde Gothic" w:hAnsi="ITC Avant Garde Gothic" w:cs="Calibri"/>
          <w:color w:val="auto"/>
          <w:sz w:val="24"/>
          <w:szCs w:val="24"/>
        </w:rPr>
        <w:t xml:space="preserve">ese policies include but are not limited to, the </w:t>
      </w:r>
      <w:r w:rsidRPr="7C93935E" w:rsidR="008074BC">
        <w:rPr>
          <w:rFonts w:ascii="ITC Avant Garde Gothic" w:hAnsi="ITC Avant Garde Gothic" w:cs="Calibri"/>
          <w:color w:val="auto"/>
          <w:sz w:val="24"/>
          <w:szCs w:val="24"/>
        </w:rPr>
        <w:t>following: -</w:t>
      </w:r>
    </w:p>
    <w:p w:rsidR="00D61DA3" w:rsidP="5C262A37" w:rsidRDefault="00D61DA3" w14:paraId="3A0FF5F2" w14:textId="77777777">
      <w:pPr>
        <w:jc w:val="both"/>
        <w:rPr>
          <w:rFonts w:ascii="ITC Avant Garde Gothic" w:hAnsi="ITC Avant Garde Gothic" w:cs="Calibri"/>
          <w:color w:val="auto"/>
          <w:sz w:val="24"/>
          <w:szCs w:val="24"/>
        </w:rPr>
      </w:pPr>
    </w:p>
    <w:p w:rsidR="00A01618" w:rsidP="5C262A37" w:rsidRDefault="00A01618" w14:paraId="54973065"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Health and Safety Policy;</w:t>
      </w:r>
    </w:p>
    <w:p w:rsidR="00A01618" w:rsidP="5C262A37" w:rsidRDefault="00A01618" w14:paraId="2AC02616"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Confidentiality Policy;</w:t>
      </w:r>
    </w:p>
    <w:p w:rsidR="00A01618" w:rsidP="5C262A37" w:rsidRDefault="00A01618" w14:paraId="1A61AEF0"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Data Protection Policy;</w:t>
      </w:r>
    </w:p>
    <w:p w:rsidR="00461C2B" w:rsidP="5C262A37" w:rsidRDefault="0091637C" w14:paraId="573757E4" w14:textId="77777777">
      <w:pPr>
        <w:numPr>
          <w:ilvl w:val="0"/>
          <w:numId w:val="2"/>
        </w:numPr>
        <w:jc w:val="both"/>
        <w:rPr>
          <w:rFonts w:ascii="ITC Avant Garde Gothic" w:hAnsi="ITC Avant Garde Gothic" w:cs="Calibri"/>
          <w:color w:val="auto"/>
          <w:sz w:val="24"/>
          <w:szCs w:val="24"/>
        </w:rPr>
      </w:pPr>
      <w:r w:rsidRPr="5C262A37" w:rsidR="0091637C">
        <w:rPr>
          <w:rFonts w:ascii="ITC Avant Garde Gothic" w:hAnsi="ITC Avant Garde Gothic" w:cs="Calibri"/>
          <w:color w:val="auto"/>
          <w:sz w:val="24"/>
          <w:szCs w:val="24"/>
        </w:rPr>
        <w:t>Stress</w:t>
      </w:r>
      <w:r w:rsidRPr="5C262A37" w:rsidR="00D61DA3">
        <w:rPr>
          <w:rFonts w:ascii="ITC Avant Garde Gothic" w:hAnsi="ITC Avant Garde Gothic" w:cs="Calibri"/>
          <w:color w:val="auto"/>
          <w:sz w:val="24"/>
          <w:szCs w:val="24"/>
        </w:rPr>
        <w:t xml:space="preserve"> and Wellbeing Polic</w:t>
      </w:r>
      <w:r w:rsidRPr="5C262A37" w:rsidR="00461C2B">
        <w:rPr>
          <w:rFonts w:ascii="ITC Avant Garde Gothic" w:hAnsi="ITC Avant Garde Gothic" w:cs="Calibri"/>
          <w:color w:val="auto"/>
          <w:sz w:val="24"/>
          <w:szCs w:val="24"/>
        </w:rPr>
        <w:t>y;</w:t>
      </w:r>
    </w:p>
    <w:p w:rsidR="00461C2B" w:rsidP="5C262A37" w:rsidRDefault="00185AD7" w14:paraId="392B077E" w14:textId="77777777">
      <w:pPr>
        <w:numPr>
          <w:ilvl w:val="0"/>
          <w:numId w:val="2"/>
        </w:numPr>
        <w:jc w:val="both"/>
        <w:rPr>
          <w:rFonts w:ascii="ITC Avant Garde Gothic" w:hAnsi="ITC Avant Garde Gothic" w:cs="Calibri"/>
          <w:color w:val="auto"/>
          <w:sz w:val="24"/>
          <w:szCs w:val="24"/>
        </w:rPr>
      </w:pPr>
      <w:r w:rsidRPr="5C262A37" w:rsidR="00185AD7">
        <w:rPr>
          <w:rFonts w:ascii="ITC Avant Garde Gothic" w:hAnsi="ITC Avant Garde Gothic" w:cs="Calibri"/>
          <w:color w:val="auto"/>
          <w:sz w:val="24"/>
          <w:szCs w:val="24"/>
        </w:rPr>
        <w:t xml:space="preserve">Out of Hours Email </w:t>
      </w:r>
      <w:r w:rsidRPr="5C262A37" w:rsidR="00205A25">
        <w:rPr>
          <w:rFonts w:ascii="ITC Avant Garde Gothic" w:hAnsi="ITC Avant Garde Gothic" w:cs="Calibri"/>
          <w:color w:val="auto"/>
          <w:sz w:val="24"/>
          <w:szCs w:val="24"/>
        </w:rPr>
        <w:t>Policy;</w:t>
      </w:r>
    </w:p>
    <w:p w:rsidR="00185AD7" w:rsidP="5C262A37" w:rsidRDefault="00185AD7" w14:paraId="58697037" w14:textId="77777777">
      <w:pPr>
        <w:numPr>
          <w:ilvl w:val="0"/>
          <w:numId w:val="2"/>
        </w:numPr>
        <w:jc w:val="both"/>
        <w:rPr>
          <w:rFonts w:ascii="ITC Avant Garde Gothic" w:hAnsi="ITC Avant Garde Gothic" w:cs="Calibri"/>
          <w:color w:val="auto"/>
          <w:sz w:val="24"/>
          <w:szCs w:val="24"/>
        </w:rPr>
      </w:pPr>
      <w:r w:rsidRPr="5C262A37" w:rsidR="00185AD7">
        <w:rPr>
          <w:rFonts w:ascii="ITC Avant Garde Gothic" w:hAnsi="ITC Avant Garde Gothic" w:cs="Calibri"/>
          <w:color w:val="auto"/>
          <w:sz w:val="24"/>
          <w:szCs w:val="24"/>
        </w:rPr>
        <w:t>Equality and Dive</w:t>
      </w:r>
      <w:r w:rsidRPr="5C262A37" w:rsidR="00A01618">
        <w:rPr>
          <w:rFonts w:ascii="ITC Avant Garde Gothic" w:hAnsi="ITC Avant Garde Gothic" w:cs="Calibri"/>
          <w:color w:val="auto"/>
          <w:sz w:val="24"/>
          <w:szCs w:val="24"/>
        </w:rPr>
        <w:t>r</w:t>
      </w:r>
      <w:r w:rsidRPr="5C262A37" w:rsidR="00185AD7">
        <w:rPr>
          <w:rFonts w:ascii="ITC Avant Garde Gothic" w:hAnsi="ITC Avant Garde Gothic" w:cs="Calibri"/>
          <w:color w:val="auto"/>
          <w:sz w:val="24"/>
          <w:szCs w:val="24"/>
        </w:rPr>
        <w:t>sity Policy;</w:t>
      </w:r>
    </w:p>
    <w:p w:rsidRPr="00A86189" w:rsidR="00A86189" w:rsidP="5C262A37" w:rsidRDefault="00A86189" w14:paraId="0ECF73EB" w14:textId="77777777">
      <w:pPr>
        <w:numPr>
          <w:ilvl w:val="0"/>
          <w:numId w:val="2"/>
        </w:numPr>
        <w:jc w:val="both"/>
        <w:rPr>
          <w:rFonts w:ascii="ITC Avant Garde Gothic" w:hAnsi="ITC Avant Garde Gothic" w:cs="Calibri"/>
          <w:color w:val="auto"/>
          <w:sz w:val="24"/>
          <w:szCs w:val="24"/>
        </w:rPr>
      </w:pPr>
      <w:r w:rsidRPr="5C262A37" w:rsidR="00A86189">
        <w:rPr>
          <w:rFonts w:ascii="ITC Avant Garde Gothic" w:hAnsi="ITC Avant Garde Gothic" w:cs="Calibri"/>
          <w:color w:val="auto"/>
          <w:sz w:val="24"/>
          <w:szCs w:val="24"/>
        </w:rPr>
        <w:t>Dignity at Work Policy;</w:t>
      </w:r>
    </w:p>
    <w:p w:rsidR="00461C2B" w:rsidP="5C262A37" w:rsidRDefault="00461C2B" w14:paraId="11896AFF" w14:textId="77777777">
      <w:pPr>
        <w:numPr>
          <w:ilvl w:val="0"/>
          <w:numId w:val="2"/>
        </w:numPr>
        <w:jc w:val="both"/>
        <w:rPr>
          <w:rFonts w:ascii="ITC Avant Garde Gothic" w:hAnsi="ITC Avant Garde Gothic" w:cs="Calibri"/>
          <w:color w:val="auto"/>
          <w:sz w:val="24"/>
          <w:szCs w:val="24"/>
        </w:rPr>
      </w:pPr>
      <w:r w:rsidRPr="5C262A37" w:rsidR="00461C2B">
        <w:rPr>
          <w:rFonts w:ascii="ITC Avant Garde Gothic" w:hAnsi="ITC Avant Garde Gothic" w:cs="Calibri"/>
          <w:color w:val="auto"/>
          <w:sz w:val="24"/>
          <w:szCs w:val="24"/>
        </w:rPr>
        <w:t>Employee Handbook</w:t>
      </w:r>
      <w:r w:rsidRPr="5C262A37" w:rsidR="0077002D">
        <w:rPr>
          <w:rFonts w:ascii="ITC Avant Garde Gothic" w:hAnsi="ITC Avant Garde Gothic" w:cs="Calibri"/>
          <w:color w:val="auto"/>
          <w:sz w:val="24"/>
          <w:szCs w:val="24"/>
        </w:rPr>
        <w:t>;</w:t>
      </w:r>
    </w:p>
    <w:p w:rsidR="0077002D" w:rsidP="5C262A37" w:rsidRDefault="0077002D" w14:paraId="72673589" w14:textId="1E32BF05">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Computer Back-Up Policy;</w:t>
      </w:r>
    </w:p>
    <w:p w:rsidR="0077002D" w:rsidP="5C262A37" w:rsidRDefault="0077002D" w14:paraId="158529AE" w14:textId="14EC4598">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 xml:space="preserve">Information Systems </w:t>
      </w:r>
      <w:r w:rsidRPr="5C262A37" w:rsidR="007902A7">
        <w:rPr>
          <w:rFonts w:ascii="ITC Avant Garde Gothic" w:hAnsi="ITC Avant Garde Gothic" w:cs="Calibri"/>
          <w:color w:val="auto"/>
          <w:sz w:val="24"/>
          <w:szCs w:val="24"/>
        </w:rPr>
        <w:t>Security</w:t>
      </w:r>
      <w:r w:rsidRPr="5C262A37" w:rsidR="0077002D">
        <w:rPr>
          <w:rFonts w:ascii="ITC Avant Garde Gothic" w:hAnsi="ITC Avant Garde Gothic" w:cs="Calibri"/>
          <w:color w:val="auto"/>
          <w:sz w:val="24"/>
          <w:szCs w:val="24"/>
        </w:rPr>
        <w:t xml:space="preserve"> Policy;</w:t>
      </w:r>
    </w:p>
    <w:p w:rsidR="0077002D" w:rsidP="5C262A37" w:rsidRDefault="0077002D" w14:paraId="48DC2139" w14:textId="77777777">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Data Breach Protocol.</w:t>
      </w:r>
    </w:p>
    <w:p w:rsidR="4EC3CEB8" w:rsidP="5C262A37" w:rsidRDefault="4EC3CEB8" w14:paraId="627B957F" w14:textId="1DACF0C8">
      <w:pPr>
        <w:numPr>
          <w:ilvl w:val="0"/>
          <w:numId w:val="2"/>
        </w:numPr>
        <w:jc w:val="both"/>
        <w:rPr>
          <w:rFonts w:ascii="ITC Avant Garde Gothic" w:hAnsi="ITC Avant Garde Gothic" w:cs="Calibri"/>
          <w:color w:val="auto"/>
          <w:sz w:val="24"/>
          <w:szCs w:val="24"/>
        </w:rPr>
      </w:pPr>
      <w:r w:rsidRPr="5C262A37" w:rsidR="4EC3CEB8">
        <w:rPr>
          <w:rFonts w:ascii="ITC Avant Garde Gothic" w:hAnsi="ITC Avant Garde Gothic" w:cs="Calibri"/>
          <w:color w:val="auto"/>
          <w:sz w:val="24"/>
          <w:szCs w:val="24"/>
        </w:rPr>
        <w:t>General Computer, Email, Intranet, Internet Acceptable Usage policy.</w:t>
      </w:r>
    </w:p>
    <w:p w:rsidR="00254BEF" w:rsidP="003141B4" w:rsidRDefault="00254BEF" w14:paraId="61829076" w14:textId="77777777">
      <w:pPr>
        <w:jc w:val="both"/>
        <w:rPr>
          <w:rFonts w:ascii="ITC Avant Garde Gothic" w:hAnsi="ITC Avant Garde Gothic" w:cs="Calibri"/>
          <w:b/>
          <w:sz w:val="26"/>
          <w:szCs w:val="26"/>
        </w:rPr>
      </w:pPr>
    </w:p>
    <w:p w:rsidRPr="003B674C" w:rsidR="003141B4" w:rsidP="7C93935E" w:rsidRDefault="003141B4" w14:paraId="2BA226A1" w14:textId="5EC907E3">
      <w:pPr>
        <w:jc w:val="both"/>
        <w:rPr>
          <w:rFonts w:ascii="ITC Avant Garde Gothic" w:hAnsi="ITC Avant Garde Gothic" w:cs="Calibri"/>
          <w:b w:val="1"/>
          <w:bCs w:val="1"/>
          <w:sz w:val="26"/>
          <w:szCs w:val="26"/>
        </w:rPr>
      </w:pPr>
      <w:r w:rsidRPr="7C93935E" w:rsidR="003141B4">
        <w:rPr>
          <w:rFonts w:ascii="ITC Avant Garde Gothic" w:hAnsi="ITC Avant Garde Gothic" w:cs="Calibri"/>
          <w:b w:val="1"/>
          <w:bCs w:val="1"/>
          <w:sz w:val="26"/>
          <w:szCs w:val="26"/>
        </w:rPr>
        <w:t>Signed:</w:t>
      </w:r>
    </w:p>
    <w:p w:rsidR="003141B4" w:rsidP="7C93935E" w:rsidRDefault="003141B4" w14:paraId="17AD93B2" w14:textId="5593DF9C">
      <w:pPr>
        <w:jc w:val="both"/>
        <w:rPr>
          <w:rFonts w:ascii="ITC Avant Garde Gothic" w:hAnsi="ITC Avant Garde Gothic" w:cs="Calibri"/>
          <w:b w:val="1"/>
          <w:bCs w:val="1"/>
          <w:sz w:val="26"/>
          <w:szCs w:val="26"/>
        </w:rPr>
      </w:pPr>
      <w:r w:rsidRPr="7C93935E" w:rsidR="003141B4">
        <w:rPr>
          <w:rFonts w:ascii="ITC Avant Garde Gothic" w:hAnsi="ITC Avant Garde Gothic" w:cs="Calibri"/>
          <w:b w:val="1"/>
          <w:bCs w:val="1"/>
          <w:sz w:val="26"/>
          <w:szCs w:val="26"/>
        </w:rPr>
        <w:t>Dated</w:t>
      </w:r>
      <w:r w:rsidRPr="7C93935E" w:rsidR="003141B4">
        <w:rPr>
          <w:rFonts w:ascii="ITC Avant Garde Gothic" w:hAnsi="ITC Avant Garde Gothic" w:cs="Calibri"/>
          <w:b w:val="1"/>
          <w:bCs w:val="1"/>
          <w:sz w:val="26"/>
          <w:szCs w:val="26"/>
        </w:rPr>
        <w:t>:</w:t>
      </w:r>
    </w:p>
    <w:p w:rsidR="00676E1E" w:rsidRDefault="003141B4" w14:paraId="4910BA93" w14:textId="77777777">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B246B9" w:rsidP="7C93935E" w:rsidRDefault="00B246B9" w14:paraId="0DE4B5B7" w14:textId="77777777">
      <w:pPr>
        <w:rPr>
          <w:rFonts w:ascii="ITC Avant Garde Gothic" w:hAnsi="ITC Avant Garde Gothic" w:cs="Calibri"/>
          <w:b w:val="1"/>
          <w:bCs w:val="1"/>
          <w:sz w:val="26"/>
          <w:szCs w:val="26"/>
        </w:rPr>
      </w:pPr>
    </w:p>
    <w:p w:rsidR="7C93935E" w:rsidP="7C93935E" w:rsidRDefault="7C93935E" w14:paraId="7BBFEF1A" w14:textId="592ACEA7">
      <w:pPr>
        <w:rPr>
          <w:rFonts w:ascii="ITC Avant Garde Gothic" w:hAnsi="ITC Avant Garde Gothic" w:cs="Calibri"/>
          <w:b w:val="1"/>
          <w:bCs w:val="1"/>
          <w:sz w:val="26"/>
          <w:szCs w:val="26"/>
        </w:rPr>
      </w:pPr>
    </w:p>
    <w:p w:rsidR="7C93935E" w:rsidP="7C93935E" w:rsidRDefault="7C93935E" w14:paraId="3C27D349" w14:textId="70718104">
      <w:pPr>
        <w:rPr>
          <w:rFonts w:ascii="ITC Avant Garde Gothic" w:hAnsi="ITC Avant Garde Gothic" w:cs="Calibri"/>
          <w:b w:val="1"/>
          <w:bCs w:val="1"/>
          <w:sz w:val="26"/>
          <w:szCs w:val="26"/>
        </w:rPr>
      </w:pPr>
    </w:p>
    <w:p w:rsidR="7C93935E" w:rsidP="7C93935E" w:rsidRDefault="7C93935E" w14:paraId="0C8D9E39" w14:textId="5927E56D">
      <w:pPr>
        <w:rPr>
          <w:rFonts w:ascii="ITC Avant Garde Gothic" w:hAnsi="ITC Avant Garde Gothic" w:cs="Calibri"/>
          <w:b w:val="1"/>
          <w:bCs w:val="1"/>
          <w:sz w:val="26"/>
          <w:szCs w:val="26"/>
        </w:rPr>
      </w:pPr>
    </w:p>
    <w:p w:rsidR="7C93935E" w:rsidP="7C93935E" w:rsidRDefault="7C93935E" w14:paraId="08307CFA" w14:textId="7D49AE65">
      <w:pPr>
        <w:rPr>
          <w:rFonts w:ascii="ITC Avant Garde Gothic" w:hAnsi="ITC Avant Garde Gothic" w:cs="Calibri"/>
          <w:b w:val="1"/>
          <w:bCs w:val="1"/>
          <w:sz w:val="26"/>
          <w:szCs w:val="26"/>
        </w:rPr>
      </w:pPr>
    </w:p>
    <w:p w:rsidR="7C93935E" w:rsidRDefault="7C93935E" w14:paraId="5A039D5F" w14:textId="4FA60033">
      <w:r>
        <w:br w:type="page"/>
      </w:r>
    </w:p>
    <w:p w:rsidR="7C93935E" w:rsidP="7C93935E" w:rsidRDefault="7C93935E" w14:paraId="1BF927A7" w14:textId="6E52AA26">
      <w:pPr>
        <w:rPr>
          <w:rFonts w:ascii="ITC Avant Garde Gothic" w:hAnsi="ITC Avant Garde Gothic" w:cs="Calibri"/>
          <w:b w:val="1"/>
          <w:bCs w:val="1"/>
          <w:sz w:val="26"/>
          <w:szCs w:val="26"/>
        </w:rPr>
      </w:pPr>
    </w:p>
    <w:p w:rsidR="7C93935E" w:rsidP="7C93935E" w:rsidRDefault="7C93935E" w14:paraId="29A49BB5" w14:textId="0E252ACC">
      <w:pPr>
        <w:rPr>
          <w:rFonts w:ascii="ITC Avant Garde Gothic" w:hAnsi="ITC Avant Garde Gothic" w:cs="Calibri"/>
          <w:b w:val="1"/>
          <w:bCs w:val="1"/>
          <w:sz w:val="26"/>
          <w:szCs w:val="26"/>
        </w:rPr>
      </w:pPr>
    </w:p>
    <w:p w:rsidR="00B246B9" w:rsidP="7C93935E" w:rsidRDefault="00B246B9" w14:paraId="59E93CA6" w14:textId="6C95C0D5">
      <w:pPr>
        <w:pStyle w:val="Normal"/>
        <w:ind w:left="2880" w:firstLine="720"/>
        <w:rPr>
          <w:rFonts w:ascii="ITC Avant Garde Gothic" w:hAnsi="ITC Avant Garde Gothic" w:cs="Calibri"/>
          <w:b w:val="1"/>
          <w:bCs w:val="1"/>
          <w:sz w:val="32"/>
          <w:szCs w:val="32"/>
        </w:rPr>
      </w:pPr>
      <w:r w:rsidRPr="7C93935E" w:rsidR="00B246B9">
        <w:rPr>
          <w:rFonts w:ascii="ITC Avant Garde Gothic" w:hAnsi="ITC Avant Garde Gothic" w:cs="Calibri"/>
          <w:b w:val="1"/>
          <w:bCs w:val="1"/>
          <w:sz w:val="32"/>
          <w:szCs w:val="32"/>
        </w:rPr>
        <w:t>Appendix “A”</w:t>
      </w:r>
    </w:p>
    <w:p w:rsidR="373E8C34" w:rsidP="373E8C34" w:rsidRDefault="373E8C34" w14:paraId="6C56B039" w14:textId="0337AB75">
      <w:pPr>
        <w:jc w:val="center"/>
        <w:rPr>
          <w:b/>
          <w:bCs/>
          <w:sz w:val="32"/>
          <w:szCs w:val="32"/>
        </w:rPr>
      </w:pPr>
    </w:p>
    <w:p w:rsidRPr="00971C06" w:rsidR="00C25FAF" w:rsidP="373E8C34" w:rsidRDefault="00C25FAF" w14:paraId="26521636" w14:textId="77777777">
      <w:pPr>
        <w:ind w:left="2880" w:firstLine="720"/>
        <w:rPr>
          <w:rFonts w:ascii="ITC Avant Garde Gothic" w:hAnsi="ITC Avant Garde Gothic" w:cs="Calibri"/>
          <w:b/>
          <w:bCs/>
          <w:sz w:val="24"/>
          <w:szCs w:val="24"/>
        </w:rPr>
      </w:pPr>
      <w:r w:rsidRPr="373E8C34">
        <w:rPr>
          <w:rFonts w:ascii="ITC Avant Garde Gothic" w:hAnsi="ITC Avant Garde Gothic" w:cs="Calibri"/>
          <w:b/>
          <w:bCs/>
          <w:sz w:val="24"/>
          <w:szCs w:val="24"/>
        </w:rPr>
        <w:t>Health and Safety</w:t>
      </w:r>
    </w:p>
    <w:p w:rsidR="373E8C34" w:rsidP="373E8C34" w:rsidRDefault="373E8C34" w14:paraId="69BAAE31" w14:textId="39B04E33">
      <w:pPr>
        <w:ind w:left="2880" w:firstLine="720"/>
        <w:rPr>
          <w:b/>
          <w:bCs/>
          <w:sz w:val="24"/>
          <w:szCs w:val="24"/>
        </w:rPr>
      </w:pPr>
    </w:p>
    <w:p w:rsidRPr="00971C06" w:rsidR="00C25FAF" w:rsidP="58E538D3" w:rsidRDefault="0077002D" w14:paraId="55EA5137" w14:textId="77777777">
      <w:pPr>
        <w:jc w:val="both"/>
        <w:rPr>
          <w:rFonts w:ascii="ITC Avant Garde Gothic" w:hAnsi="ITC Avant Garde Gothic" w:cs="Calibri"/>
          <w:sz w:val="24"/>
          <w:szCs w:val="24"/>
        </w:rPr>
      </w:pPr>
      <w:r w:rsidRPr="58E538D3" w:rsidR="0077002D">
        <w:rPr>
          <w:rFonts w:ascii="ITC Avant Garde Gothic" w:hAnsi="ITC Avant Garde Gothic" w:cs="Calibri"/>
          <w:sz w:val="24"/>
          <w:szCs w:val="24"/>
        </w:rPr>
        <w:t>Read</w:t>
      </w:r>
      <w:r w:rsidRPr="58E538D3" w:rsidR="00C25FAF">
        <w:rPr>
          <w:rFonts w:ascii="ITC Avant Garde Gothic" w:hAnsi="ITC Avant Garde Gothic" w:cs="Calibri"/>
          <w:sz w:val="24"/>
          <w:szCs w:val="24"/>
        </w:rPr>
        <w:t xml:space="preserve"> firm</w:t>
      </w:r>
      <w:r w:rsidRPr="58E538D3" w:rsidR="0077002D">
        <w:rPr>
          <w:rFonts w:ascii="ITC Avant Garde Gothic" w:hAnsi="ITC Avant Garde Gothic" w:cs="Calibri"/>
          <w:sz w:val="24"/>
          <w:szCs w:val="24"/>
        </w:rPr>
        <w:t>’</w:t>
      </w:r>
      <w:r w:rsidRPr="58E538D3" w:rsidR="00C25FAF">
        <w:rPr>
          <w:rFonts w:ascii="ITC Avant Garde Gothic" w:hAnsi="ITC Avant Garde Gothic" w:cs="Calibri"/>
          <w:sz w:val="24"/>
          <w:szCs w:val="24"/>
        </w:rPr>
        <w:t>s Health and Safety Policy</w:t>
      </w:r>
      <w:r w:rsidRPr="58E538D3" w:rsidR="00971C06">
        <w:rPr>
          <w:rFonts w:ascii="ITC Avant Garde Gothic" w:hAnsi="ITC Avant Garde Gothic" w:cs="Calibri"/>
          <w:sz w:val="24"/>
          <w:szCs w:val="24"/>
        </w:rPr>
        <w:t xml:space="preserve"> and </w:t>
      </w:r>
      <w:r w:rsidRPr="58E538D3" w:rsidR="00971C06">
        <w:rPr>
          <w:rFonts w:ascii="ITC Avant Garde Gothic" w:hAnsi="ITC Avant Garde Gothic" w:cs="Calibri"/>
          <w:sz w:val="24"/>
          <w:szCs w:val="24"/>
        </w:rPr>
        <w:t>Statement</w:t>
      </w:r>
      <w:r w:rsidRPr="58E538D3" w:rsidR="003B6560">
        <w:rPr>
          <w:rFonts w:ascii="ITC Avant Garde Gothic" w:hAnsi="ITC Avant Garde Gothic" w:cs="Calibri"/>
          <w:sz w:val="24"/>
          <w:szCs w:val="24"/>
        </w:rPr>
        <w:t xml:space="preserve"> which</w:t>
      </w:r>
      <w:r w:rsidRPr="58E538D3" w:rsidR="003B6560">
        <w:rPr>
          <w:rFonts w:ascii="ITC Avant Garde Gothic" w:hAnsi="ITC Avant Garde Gothic" w:cs="Calibri"/>
          <w:sz w:val="24"/>
          <w:szCs w:val="24"/>
        </w:rPr>
        <w:t xml:space="preserve"> must be </w:t>
      </w:r>
      <w:r w:rsidRPr="58E538D3" w:rsidR="003B6560">
        <w:rPr>
          <w:rFonts w:ascii="ITC Avant Garde Gothic" w:hAnsi="ITC Avant Garde Gothic" w:cs="Calibri"/>
          <w:sz w:val="24"/>
          <w:szCs w:val="24"/>
        </w:rPr>
        <w:t>complied with</w:t>
      </w:r>
      <w:r w:rsidRPr="58E538D3" w:rsidR="00C25FAF">
        <w:rPr>
          <w:rFonts w:ascii="ITC Avant Garde Gothic" w:hAnsi="ITC Avant Garde Gothic" w:cs="Calibri"/>
          <w:sz w:val="24"/>
          <w:szCs w:val="24"/>
        </w:rPr>
        <w:t>.</w:t>
      </w:r>
    </w:p>
    <w:p w:rsidR="0091637C" w:rsidP="2981AECB" w:rsidRDefault="002D7C95" w14:paraId="532D0D3D" w14:textId="31C550D6">
      <w:pPr>
        <w:jc w:val="both"/>
        <w:rPr>
          <w:rFonts w:ascii="ITC Avant Garde Gothic" w:hAnsi="ITC Avant Garde Gothic" w:eastAsia="ITC Avant Garde Gothic" w:cs="ITC Avant Garde Gothic"/>
          <w:color w:val="FF0000"/>
          <w:sz w:val="24"/>
          <w:szCs w:val="24"/>
        </w:rPr>
      </w:pPr>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The </w:t>
      </w:r>
      <w:hyperlink r:id="R4b1bfd32d19b419e">
        <w:r w:rsidRPr="5C262A37" w:rsidR="70D691E5">
          <w:rPr>
            <w:rStyle w:val="Hyperlink"/>
            <w:rFonts w:ascii="ITC Avant Garde Gothic" w:hAnsi="ITC Avant Garde Gothic" w:eastAsia="ITC Avant Garde Gothic" w:cs="ITC Avant Garde Gothic"/>
            <w:b w:val="0"/>
            <w:bCs w:val="0"/>
            <w:i w:val="0"/>
            <w:iCs w:val="0"/>
            <w:caps w:val="0"/>
            <w:smallCaps w:val="0"/>
            <w:strike w:val="0"/>
            <w:dstrike w:val="0"/>
            <w:noProof w:val="0"/>
            <w:color w:val="auto"/>
            <w:sz w:val="24"/>
            <w:szCs w:val="24"/>
            <w:u w:val="none"/>
            <w:lang w:val="en-GB"/>
          </w:rPr>
          <w:t>Occupational Safety &amp; Health Guidance on Remote Working</w:t>
        </w:r>
      </w:hyperlink>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r w:rsidRPr="5C262A37" w:rsidR="73B475AC">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issued</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by the </w:t>
      </w:r>
      <w:r w:rsidRPr="5C262A37" w:rsidR="3A07313A">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Health</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and Safety </w:t>
      </w:r>
      <w:r w:rsidRPr="5C262A37" w:rsidR="5CEC71F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Authority</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provides guidance for employers and employees on roles and responsibilities in relation to remote working, and the remote working risk assessment process</w:t>
      </w:r>
      <w:r w:rsidRPr="5C262A37" w:rsidR="563CB3C9">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hyperlink r:id="R22e97a6bf7db4ffa">
        <w:r w:rsidRPr="5C262A37" w:rsidR="0840DF27">
          <w:rPr>
            <w:rStyle w:val="Hyperlink"/>
            <w:rFonts w:ascii="ITC Avant Garde Gothic" w:hAnsi="ITC Avant Garde Gothic" w:eastAsia="ITC Avant Garde Gothic" w:cs="ITC Avant Garde Gothic"/>
            <w:noProof w:val="0"/>
            <w:color w:val="auto"/>
            <w:sz w:val="24"/>
            <w:szCs w:val="24"/>
            <w:u w:val="none"/>
            <w:lang w:val="en-GB"/>
          </w:rPr>
          <w:t>remote_working_guidance.pdf</w:t>
        </w:r>
        <w:r w:rsidRPr="5C262A37" w:rsidR="3E811BCB">
          <w:rPr>
            <w:rStyle w:val="Hyperlink"/>
            <w:rFonts w:ascii="ITC Avant Garde Gothic" w:hAnsi="ITC Avant Garde Gothic" w:eastAsia="ITC Avant Garde Gothic" w:cs="ITC Avant Garde Gothic"/>
            <w:noProof w:val="0"/>
            <w:color w:val="auto"/>
            <w:sz w:val="24"/>
            <w:szCs w:val="24"/>
            <w:u w:val="none"/>
            <w:lang w:val="en-GB"/>
          </w:rPr>
          <w:t>.</w:t>
        </w:r>
      </w:hyperlink>
      <w:r w:rsidRPr="5C262A37" w:rsidR="3E811BCB">
        <w:rPr>
          <w:rFonts w:ascii="ITC Avant Garde Gothic" w:hAnsi="ITC Avant Garde Gothic" w:eastAsia="ITC Avant Garde Gothic" w:cs="ITC Avant Garde Gothic"/>
          <w:color w:val="auto"/>
          <w:sz w:val="24"/>
          <w:szCs w:val="24"/>
          <w:u w:val="none"/>
        </w:rPr>
        <w:t xml:space="preserve"> </w:t>
      </w:r>
      <w:r w:rsidRPr="5C262A37" w:rsidR="002D7C95">
        <w:rPr>
          <w:rFonts w:ascii="ITC Avant Garde Gothic" w:hAnsi="ITC Avant Garde Gothic" w:eastAsia="ITC Avant Garde Gothic" w:cs="ITC Avant Garde Gothic"/>
          <w:color w:val="auto"/>
          <w:sz w:val="24"/>
          <w:szCs w:val="24"/>
          <w:u w:val="none"/>
        </w:rPr>
        <w:t xml:space="preserve">Employers and employees need to check </w:t>
      </w:r>
      <w:r w:rsidRPr="5C262A37" w:rsidR="04D3B553">
        <w:rPr>
          <w:rFonts w:ascii="ITC Avant Garde Gothic" w:hAnsi="ITC Avant Garde Gothic" w:eastAsia="ITC Avant Garde Gothic" w:cs="ITC Avant Garde Gothic"/>
          <w:color w:val="auto"/>
          <w:sz w:val="24"/>
          <w:szCs w:val="24"/>
          <w:u w:val="none"/>
        </w:rPr>
        <w:t xml:space="preserve">furniture </w:t>
      </w:r>
      <w:r w:rsidRPr="5C262A37" w:rsidR="002D7C95">
        <w:rPr>
          <w:rFonts w:ascii="ITC Avant Garde Gothic" w:hAnsi="ITC Avant Garde Gothic" w:eastAsia="ITC Avant Garde Gothic" w:cs="ITC Avant Garde Gothic"/>
          <w:color w:val="auto"/>
          <w:sz w:val="24"/>
          <w:szCs w:val="24"/>
          <w:u w:val="none"/>
        </w:rPr>
        <w:t xml:space="preserve">and workstations </w:t>
      </w:r>
      <w:r w:rsidRPr="5C262A37" w:rsidR="002D7C95">
        <w:rPr>
          <w:rFonts w:ascii="ITC Avant Garde Gothic" w:hAnsi="ITC Avant Garde Gothic" w:eastAsia="ITC Avant Garde Gothic" w:cs="ITC Avant Garde Gothic"/>
          <w:color w:val="auto"/>
          <w:sz w:val="24"/>
          <w:szCs w:val="24"/>
          <w:u w:val="none"/>
        </w:rPr>
        <w:t>comply with</w:t>
      </w:r>
      <w:r w:rsidRPr="5C262A37" w:rsidR="002D7C95">
        <w:rPr>
          <w:rFonts w:ascii="ITC Avant Garde Gothic" w:hAnsi="ITC Avant Garde Gothic" w:eastAsia="ITC Avant Garde Gothic" w:cs="ITC Avant Garde Gothic"/>
          <w:color w:val="auto"/>
          <w:sz w:val="24"/>
          <w:szCs w:val="24"/>
          <w:u w:val="none"/>
        </w:rPr>
        <w:t xml:space="preserve"> the </w:t>
      </w:r>
      <w:r w:rsidRPr="5C262A37" w:rsidR="004432B8">
        <w:rPr>
          <w:rFonts w:ascii="ITC Avant Garde Gothic" w:hAnsi="ITC Avant Garde Gothic" w:eastAsia="ITC Avant Garde Gothic" w:cs="ITC Avant Garde Gothic"/>
          <w:color w:val="auto"/>
          <w:sz w:val="24"/>
          <w:szCs w:val="24"/>
          <w:u w:val="none"/>
        </w:rPr>
        <w:t>firm’s</w:t>
      </w:r>
      <w:r w:rsidRPr="5C262A37" w:rsidR="002D7C95">
        <w:rPr>
          <w:rFonts w:ascii="ITC Avant Garde Gothic" w:hAnsi="ITC Avant Garde Gothic" w:eastAsia="ITC Avant Garde Gothic" w:cs="ITC Avant Garde Gothic"/>
          <w:color w:val="auto"/>
          <w:sz w:val="24"/>
          <w:szCs w:val="24"/>
          <w:u w:val="none"/>
        </w:rPr>
        <w:t xml:space="preserve"> health and safety statement</w:t>
      </w:r>
      <w:r w:rsidRPr="5C262A37" w:rsidR="1F7617D7">
        <w:rPr>
          <w:rFonts w:ascii="ITC Avant Garde Gothic" w:hAnsi="ITC Avant Garde Gothic" w:eastAsia="ITC Avant Garde Gothic" w:cs="ITC Avant Garde Gothic"/>
          <w:color w:val="auto"/>
          <w:sz w:val="24"/>
          <w:szCs w:val="24"/>
          <w:u w:val="none"/>
        </w:rPr>
        <w:t xml:space="preserve"> by undertaking a</w:t>
      </w:r>
      <w:r w:rsidRPr="5C262A37" w:rsidR="002D7C95">
        <w:rPr>
          <w:rFonts w:ascii="ITC Avant Garde Gothic" w:hAnsi="ITC Avant Garde Gothic" w:eastAsia="ITC Avant Garde Gothic" w:cs="ITC Avant Garde Gothic"/>
          <w:color w:val="auto"/>
          <w:sz w:val="24"/>
          <w:szCs w:val="24"/>
          <w:u w:val="none"/>
        </w:rPr>
        <w:t xml:space="preserve"> </w:t>
      </w:r>
      <w:r w:rsidRPr="5C262A37" w:rsidR="00DD648C">
        <w:rPr>
          <w:rFonts w:ascii="ITC Avant Garde Gothic" w:hAnsi="ITC Avant Garde Gothic" w:eastAsia="ITC Avant Garde Gothic" w:cs="ITC Avant Garde Gothic"/>
          <w:color w:val="auto"/>
          <w:sz w:val="24"/>
          <w:szCs w:val="24"/>
          <w:u w:val="none"/>
        </w:rPr>
        <w:t>Home Working Risk A</w:t>
      </w:r>
      <w:r w:rsidRPr="5C262A37" w:rsidR="002D7C95">
        <w:rPr>
          <w:rFonts w:ascii="ITC Avant Garde Gothic" w:hAnsi="ITC Avant Garde Gothic" w:eastAsia="ITC Avant Garde Gothic" w:cs="ITC Avant Garde Gothic"/>
          <w:color w:val="auto"/>
          <w:sz w:val="24"/>
          <w:szCs w:val="24"/>
          <w:u w:val="none"/>
        </w:rPr>
        <w:t xml:space="preserve">ssessment </w:t>
      </w:r>
      <w:r w:rsidRPr="5C262A37" w:rsidR="4BD2B92D">
        <w:rPr>
          <w:rFonts w:ascii="ITC Avant Garde Gothic" w:hAnsi="ITC Avant Garde Gothic" w:eastAsia="ITC Avant Garde Gothic" w:cs="ITC Avant Garde Gothic"/>
          <w:color w:val="auto"/>
          <w:sz w:val="24"/>
          <w:szCs w:val="24"/>
          <w:u w:val="none"/>
        </w:rPr>
        <w:t xml:space="preserve"> and this </w:t>
      </w:r>
      <w:r w:rsidRPr="5C262A37" w:rsidR="002D7C95">
        <w:rPr>
          <w:rFonts w:ascii="ITC Avant Garde Gothic" w:hAnsi="ITC Avant Garde Gothic" w:eastAsia="ITC Avant Garde Gothic" w:cs="ITC Avant Garde Gothic"/>
          <w:b w:val="1"/>
          <w:bCs w:val="1"/>
          <w:color w:val="auto"/>
          <w:sz w:val="24"/>
          <w:szCs w:val="24"/>
          <w:u w:val="none"/>
        </w:rPr>
        <w:t xml:space="preserve"> </w:t>
      </w:r>
      <w:r w:rsidRPr="5C262A37" w:rsidR="00DD648C">
        <w:rPr>
          <w:rFonts w:ascii="ITC Avant Garde Gothic" w:hAnsi="ITC Avant Garde Gothic" w:eastAsia="ITC Avant Garde Gothic" w:cs="ITC Avant Garde Gothic"/>
          <w:b w:val="1"/>
          <w:bCs w:val="1"/>
          <w:color w:val="auto"/>
          <w:sz w:val="24"/>
          <w:szCs w:val="24"/>
          <w:u w:val="none"/>
        </w:rPr>
        <w:t>MUST BE</w:t>
      </w:r>
      <w:r w:rsidRPr="5C262A37" w:rsidR="002D7C95">
        <w:rPr>
          <w:rFonts w:ascii="ITC Avant Garde Gothic" w:hAnsi="ITC Avant Garde Gothic" w:eastAsia="ITC Avant Garde Gothic" w:cs="ITC Avant Garde Gothic"/>
          <w:b w:val="1"/>
          <w:bCs w:val="1"/>
          <w:color w:val="auto"/>
          <w:sz w:val="24"/>
          <w:szCs w:val="24"/>
          <w:u w:val="none"/>
        </w:rPr>
        <w:t xml:space="preserve"> </w:t>
      </w:r>
      <w:r w:rsidRPr="5C262A37" w:rsidR="002D7C95">
        <w:rPr>
          <w:rFonts w:ascii="ITC Avant Garde Gothic" w:hAnsi="ITC Avant Garde Gothic" w:eastAsia="ITC Avant Garde Gothic" w:cs="ITC Avant Garde Gothic"/>
          <w:color w:val="auto"/>
          <w:sz w:val="24"/>
          <w:szCs w:val="24"/>
          <w:u w:val="none"/>
        </w:rPr>
        <w:t xml:space="preserve">agreed with the employer before an employee </w:t>
      </w:r>
      <w:r w:rsidRPr="5C262A37" w:rsidR="00DD648C">
        <w:rPr>
          <w:rFonts w:ascii="ITC Avant Garde Gothic" w:hAnsi="ITC Avant Garde Gothic" w:eastAsia="ITC Avant Garde Gothic" w:cs="ITC Avant Garde Gothic"/>
          <w:color w:val="auto"/>
          <w:sz w:val="24"/>
          <w:szCs w:val="24"/>
          <w:u w:val="none"/>
        </w:rPr>
        <w:t>w</w:t>
      </w:r>
      <w:r w:rsidRPr="5C262A37" w:rsidR="002D7C95">
        <w:rPr>
          <w:rFonts w:ascii="ITC Avant Garde Gothic" w:hAnsi="ITC Avant Garde Gothic" w:eastAsia="ITC Avant Garde Gothic" w:cs="ITC Avant Garde Gothic"/>
          <w:color w:val="auto"/>
          <w:sz w:val="24"/>
          <w:szCs w:val="24"/>
          <w:u w:val="none"/>
        </w:rPr>
        <w:t>ill be allowed work from home.</w:t>
      </w:r>
      <w:r w:rsidRPr="5C262A37" w:rsidR="0091637C">
        <w:rPr>
          <w:rFonts w:ascii="ITC Avant Garde Gothic" w:hAnsi="ITC Avant Garde Gothic" w:eastAsia="ITC Avant Garde Gothic" w:cs="ITC Avant Garde Gothic"/>
          <w:color w:val="auto"/>
          <w:sz w:val="24"/>
          <w:szCs w:val="24"/>
          <w:u w:val="none"/>
        </w:rPr>
        <w:t xml:space="preserve"> </w:t>
      </w:r>
      <w:r w:rsidRPr="5C262A37" w:rsidR="0091637C">
        <w:rPr>
          <w:rFonts w:ascii="ITC Avant Garde Gothic" w:hAnsi="ITC Avant Garde Gothic" w:eastAsia="ITC Avant Garde Gothic" w:cs="ITC Avant Garde Gothic"/>
          <w:color w:val="FF0000"/>
          <w:sz w:val="24"/>
          <w:szCs w:val="24"/>
        </w:rPr>
        <w:t xml:space="preserve"> </w:t>
      </w:r>
    </w:p>
    <w:p w:rsidR="00460D8C" w:rsidP="2981AECB" w:rsidRDefault="00460D8C" w14:paraId="7FF654DD" w14:textId="2822A483">
      <w:pPr>
        <w:jc w:val="both"/>
        <w:rPr>
          <w:rFonts w:ascii="ITC Avant Garde Gothic" w:hAnsi="ITC Avant Garde Gothic" w:eastAsia="ITC Avant Garde Gothic" w:cs="ITC Avant Garde Gothic"/>
          <w:color w:val="0070C0"/>
          <w:sz w:val="24"/>
          <w:szCs w:val="24"/>
        </w:rPr>
      </w:pPr>
    </w:p>
    <w:p w:rsidRPr="00971C06" w:rsidR="002D7C95" w:rsidP="58E538D3" w:rsidRDefault="002D7C95" w14:paraId="50D4CD7C" w14:textId="3079CD25">
      <w:pPr>
        <w:jc w:val="both"/>
        <w:rPr>
          <w:rFonts w:ascii="ITC Avant Garde Gothic" w:hAnsi="ITC Avant Garde Gothic" w:eastAsia="ITC Avant Garde Gothic" w:cs="ITC Avant Garde Gothic"/>
          <w:noProof w:val="0"/>
          <w:sz w:val="24"/>
          <w:szCs w:val="24"/>
          <w:lang w:val="en-GB"/>
        </w:rPr>
      </w:pPr>
      <w:r w:rsidRPr="7C93935E" w:rsidR="002D7C95">
        <w:rPr>
          <w:rFonts w:ascii="ITC Avant Garde Gothic" w:hAnsi="ITC Avant Garde Gothic" w:cs="Calibri"/>
          <w:sz w:val="24"/>
          <w:szCs w:val="24"/>
        </w:rPr>
        <w:t xml:space="preserve">When working from home, even if it is only on an </w:t>
      </w:r>
      <w:r w:rsidRPr="7C93935E" w:rsidR="002D7C95">
        <w:rPr>
          <w:rFonts w:ascii="ITC Avant Garde Gothic" w:hAnsi="ITC Avant Garde Gothic" w:cs="Calibri"/>
          <w:sz w:val="24"/>
          <w:szCs w:val="24"/>
        </w:rPr>
        <w:t>ad</w:t>
      </w:r>
      <w:r w:rsidRPr="7C93935E" w:rsidR="0A7A5051">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hoc</w:t>
      </w:r>
      <w:r w:rsidRPr="7C93935E" w:rsidR="002D7C95">
        <w:rPr>
          <w:rFonts w:ascii="ITC Avant Garde Gothic" w:hAnsi="ITC Avant Garde Gothic" w:cs="Calibri"/>
          <w:sz w:val="24"/>
          <w:szCs w:val="24"/>
        </w:rPr>
        <w:t xml:space="preserve"> basis, employees must ensure that they have suitable workspace with adequate security,</w:t>
      </w:r>
      <w:r w:rsidRPr="7C93935E" w:rsidR="002F5461">
        <w:rPr>
          <w:rFonts w:ascii="ITC Avant Garde Gothic" w:hAnsi="ITC Avant Garde Gothic" w:cs="Calibri"/>
          <w:sz w:val="24"/>
          <w:szCs w:val="24"/>
        </w:rPr>
        <w:t xml:space="preserve"> </w:t>
      </w:r>
      <w:r w:rsidRPr="7C93935E" w:rsidR="4C65F21A">
        <w:rPr>
          <w:rFonts w:ascii="ITC Avant Garde Gothic" w:hAnsi="ITC Avant Garde Gothic" w:cs="Calibri"/>
          <w:sz w:val="24"/>
          <w:szCs w:val="24"/>
        </w:rPr>
        <w:t>internet connection</w:t>
      </w:r>
      <w:r w:rsidRPr="7C93935E" w:rsidR="002F5461">
        <w:rPr>
          <w:rFonts w:ascii="ITC Avant Garde Gothic" w:hAnsi="ITC Avant Garde Gothic" w:cs="Calibri"/>
          <w:color w:val="auto"/>
          <w:sz w:val="24"/>
          <w:szCs w:val="24"/>
        </w:rPr>
        <w:t>,</w:t>
      </w:r>
      <w:r w:rsidRPr="7C93935E" w:rsidR="002D7C95">
        <w:rPr>
          <w:rFonts w:ascii="ITC Avant Garde Gothic" w:hAnsi="ITC Avant Garde Gothic" w:cs="Calibri"/>
          <w:sz w:val="24"/>
          <w:szCs w:val="24"/>
        </w:rPr>
        <w:t xml:space="preserve"> storage, seating, </w:t>
      </w:r>
      <w:r w:rsidRPr="7C93935E" w:rsidR="002D7C95">
        <w:rPr>
          <w:rFonts w:ascii="ITC Avant Garde Gothic" w:hAnsi="ITC Avant Garde Gothic" w:cs="Calibri"/>
          <w:sz w:val="24"/>
          <w:szCs w:val="24"/>
        </w:rPr>
        <w:t>s</w:t>
      </w:r>
      <w:r w:rsidRPr="7C93935E" w:rsidR="002D7C95">
        <w:rPr>
          <w:rFonts w:ascii="ITC Avant Garde Gothic" w:hAnsi="ITC Avant Garde Gothic" w:cs="Calibri"/>
          <w:sz w:val="24"/>
          <w:szCs w:val="24"/>
        </w:rPr>
        <w:t>pace</w:t>
      </w:r>
      <w:r w:rsidRPr="7C93935E" w:rsidR="002D7C95">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and screening from noise in the rest of the home</w:t>
      </w:r>
      <w:r w:rsidRPr="7C93935E" w:rsidR="002D7C95">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There must be adequate ventilation and lighting</w:t>
      </w:r>
      <w:r w:rsidRPr="7C93935E" w:rsidR="5F27D299">
        <w:rPr>
          <w:rFonts w:ascii="ITC Avant Garde Gothic" w:hAnsi="ITC Avant Garde Gothic" w:cs="Calibri"/>
          <w:sz w:val="24"/>
          <w:szCs w:val="24"/>
        </w:rPr>
        <w:t>.</w:t>
      </w:r>
    </w:p>
    <w:p w:rsidRPr="00971C06" w:rsidR="002D7C95" w:rsidP="00971C06" w:rsidRDefault="002D7C95" w14:paraId="5B08B5D1" w14:textId="77777777">
      <w:pPr>
        <w:jc w:val="both"/>
        <w:rPr>
          <w:rFonts w:ascii="ITC Avant Garde Gothic" w:hAnsi="ITC Avant Garde Gothic" w:cs="Calibri"/>
          <w:bCs/>
          <w:sz w:val="24"/>
          <w:szCs w:val="24"/>
        </w:rPr>
      </w:pPr>
    </w:p>
    <w:p w:rsidR="00971C06" w:rsidP="00971C06" w:rsidRDefault="00971C06" w14:paraId="2DDF3A26"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Employees who need to carry equipment or documents must ensure they use suitable trolleys </w:t>
      </w:r>
      <w:r w:rsidRPr="00971C06" w:rsidR="004432B8">
        <w:rPr>
          <w:rFonts w:ascii="ITC Avant Garde Gothic" w:hAnsi="ITC Avant Garde Gothic" w:cs="Calibri"/>
          <w:bCs/>
          <w:sz w:val="24"/>
          <w:szCs w:val="24"/>
        </w:rPr>
        <w:t>and carriers</w:t>
      </w:r>
      <w:r w:rsidRPr="00971C06">
        <w:rPr>
          <w:rFonts w:ascii="ITC Avant Garde Gothic" w:hAnsi="ITC Avant Garde Gothic" w:cs="Calibri"/>
          <w:bCs/>
          <w:sz w:val="24"/>
          <w:szCs w:val="24"/>
        </w:rPr>
        <w:t>.</w:t>
      </w:r>
    </w:p>
    <w:p w:rsidR="00971C06" w:rsidP="00971C06" w:rsidRDefault="00971C06" w14:paraId="16DEB4AB" w14:textId="77777777">
      <w:pPr>
        <w:jc w:val="both"/>
        <w:rPr>
          <w:rFonts w:ascii="ITC Avant Garde Gothic" w:hAnsi="ITC Avant Garde Gothic" w:cs="Calibri"/>
          <w:bCs/>
          <w:sz w:val="24"/>
          <w:szCs w:val="24"/>
        </w:rPr>
      </w:pPr>
    </w:p>
    <w:p w:rsidRPr="00971C06" w:rsidR="00971C06" w:rsidP="00971C06" w:rsidRDefault="00971C06" w14:paraId="2C0A4DEB"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Employees must not carry out work meetings in their home with clients.</w:t>
      </w:r>
    </w:p>
    <w:p w:rsidRPr="00971C06" w:rsidR="00971C06" w:rsidP="00971C06" w:rsidRDefault="00971C06" w14:paraId="0AD9C6F4" w14:textId="77777777">
      <w:pPr>
        <w:jc w:val="both"/>
        <w:rPr>
          <w:rFonts w:ascii="ITC Avant Garde Gothic" w:hAnsi="ITC Avant Garde Gothic" w:cs="Calibri"/>
          <w:bCs/>
          <w:sz w:val="24"/>
          <w:szCs w:val="24"/>
        </w:rPr>
      </w:pPr>
    </w:p>
    <w:p w:rsidR="00C25FAF" w:rsidP="2635B416" w:rsidRDefault="00971C06" w14:paraId="008C0AAA" w14:textId="56B84F71">
      <w:pPr>
        <w:pStyle w:val="Normal"/>
        <w:jc w:val="both"/>
        <w:rPr>
          <w:rFonts w:ascii="ITC Avant Garde Gothic" w:hAnsi="ITC Avant Garde Gothic" w:cs="Calibri"/>
          <w:sz w:val="24"/>
          <w:szCs w:val="24"/>
        </w:rPr>
      </w:pPr>
      <w:r w:rsidRPr="5C262A37" w:rsidR="00971C06">
        <w:rPr>
          <w:rFonts w:ascii="ITC Avant Garde Gothic" w:hAnsi="ITC Avant Garde Gothic" w:cs="Calibri"/>
          <w:sz w:val="24"/>
          <w:szCs w:val="24"/>
        </w:rPr>
        <w:t>A</w:t>
      </w:r>
      <w:r w:rsidRPr="5C262A37" w:rsidR="4C015C37">
        <w:rPr>
          <w:rFonts w:ascii="ITC Avant Garde Gothic" w:hAnsi="ITC Avant Garde Gothic" w:cs="Calibri"/>
          <w:color w:val="auto"/>
          <w:sz w:val="24"/>
          <w:szCs w:val="24"/>
        </w:rPr>
        <w:t xml:space="preserve"> </w:t>
      </w:r>
      <w:r w:rsidRPr="5C262A37" w:rsidR="5262F569">
        <w:rPr>
          <w:rFonts w:ascii="ITC Avant Garde Gothic" w:hAnsi="ITC Avant Garde Gothic"/>
          <w:strike w:val="0"/>
          <w:dstrike w:val="0"/>
          <w:color w:val="auto"/>
          <w:sz w:val="22"/>
          <w:szCs w:val="22"/>
        </w:rPr>
        <w:t>flexible</w:t>
      </w:r>
      <w:r w:rsidRPr="5C262A37" w:rsidR="5262F569">
        <w:rPr>
          <w:rFonts w:ascii="ITC Avant Garde Gothic" w:hAnsi="ITC Avant Garde Gothic" w:cs="Calibri"/>
          <w:color w:val="auto"/>
          <w:sz w:val="24"/>
          <w:szCs w:val="24"/>
        </w:rPr>
        <w:t xml:space="preserve"> </w:t>
      </w:r>
      <w:r w:rsidRPr="5C262A37" w:rsidR="0091637C">
        <w:rPr>
          <w:rFonts w:ascii="ITC Avant Garde Gothic" w:hAnsi="ITC Avant Garde Gothic" w:cs="Calibri"/>
          <w:color w:val="auto"/>
          <w:sz w:val="24"/>
          <w:szCs w:val="24"/>
        </w:rPr>
        <w:t>/remote</w:t>
      </w:r>
      <w:r w:rsidRPr="5C262A37" w:rsidR="00971C06">
        <w:rPr>
          <w:rFonts w:ascii="ITC Avant Garde Gothic" w:hAnsi="ITC Avant Garde Gothic" w:cs="Calibri"/>
          <w:color w:val="auto"/>
          <w:sz w:val="24"/>
          <w:szCs w:val="24"/>
        </w:rPr>
        <w:t xml:space="preserve"> </w:t>
      </w:r>
      <w:r w:rsidRPr="5C262A37" w:rsidR="00971C06">
        <w:rPr>
          <w:rFonts w:ascii="ITC Avant Garde Gothic" w:hAnsi="ITC Avant Garde Gothic" w:cs="Calibri"/>
          <w:sz w:val="24"/>
          <w:szCs w:val="24"/>
        </w:rPr>
        <w:t xml:space="preserve">working arrangement will not take place until all health and safety issues </w:t>
      </w:r>
      <w:r w:rsidRPr="5C262A37" w:rsidR="00971C06">
        <w:rPr>
          <w:rFonts w:ascii="ITC Avant Garde Gothic" w:hAnsi="ITC Avant Garde Gothic" w:cs="Calibri"/>
          <w:sz w:val="24"/>
          <w:szCs w:val="24"/>
        </w:rPr>
        <w:t>have been adequately addressed and signed off by the employer</w:t>
      </w:r>
      <w:r w:rsidRPr="5C262A37" w:rsidR="00971C06">
        <w:rPr>
          <w:rFonts w:ascii="ITC Avant Garde Gothic" w:hAnsi="ITC Avant Garde Gothic" w:cs="Calibri"/>
          <w:sz w:val="24"/>
          <w:szCs w:val="24"/>
        </w:rPr>
        <w:t>.</w:t>
      </w:r>
    </w:p>
    <w:p w:rsidRPr="00D06F04" w:rsidR="00382738" w:rsidP="00971C06" w:rsidRDefault="00382738" w14:paraId="4B1F511A" w14:textId="77777777">
      <w:pPr>
        <w:jc w:val="both"/>
        <w:rPr>
          <w:rFonts w:ascii="ITC Avant Garde Gothic" w:hAnsi="ITC Avant Garde Gothic" w:cs="Calibri"/>
          <w:bCs/>
          <w:color w:val="00B050"/>
          <w:sz w:val="24"/>
          <w:szCs w:val="24"/>
        </w:rPr>
      </w:pPr>
    </w:p>
    <w:p w:rsidRPr="002F5461" w:rsidR="00B246B9" w:rsidP="33A8C660" w:rsidRDefault="00B246B9" w14:paraId="65F9C3DC" w14:textId="77777777">
      <w:pPr>
        <w:rPr>
          <w:rFonts w:ascii="ITC Avant Garde Gothic" w:hAnsi="ITC Avant Garde Gothic" w:cs="Calibri"/>
          <w:b/>
          <w:bCs/>
          <w:sz w:val="32"/>
          <w:szCs w:val="32"/>
        </w:rPr>
      </w:pPr>
    </w:p>
    <w:p w:rsidR="33A8C660" w:rsidP="33A8C660" w:rsidRDefault="33A8C660" w14:paraId="0B6A710A" w14:textId="2D0A745B">
      <w:pPr>
        <w:rPr>
          <w:b/>
          <w:bCs/>
          <w:sz w:val="32"/>
          <w:szCs w:val="32"/>
        </w:rPr>
      </w:pPr>
    </w:p>
    <w:p w:rsidR="33A8C660" w:rsidP="33A8C660" w:rsidRDefault="33A8C660" w14:paraId="32585161" w14:textId="51B7F933">
      <w:pPr>
        <w:rPr>
          <w:b/>
          <w:bCs/>
          <w:sz w:val="32"/>
          <w:szCs w:val="32"/>
        </w:rPr>
      </w:pPr>
    </w:p>
    <w:p w:rsidR="33A8C660" w:rsidP="33A8C660" w:rsidRDefault="33A8C660" w14:paraId="57B4E31F" w14:textId="161E5521">
      <w:pPr>
        <w:rPr>
          <w:b/>
          <w:bCs/>
          <w:sz w:val="32"/>
          <w:szCs w:val="32"/>
        </w:rPr>
      </w:pPr>
    </w:p>
    <w:p w:rsidR="33A8C660" w:rsidP="33A8C660" w:rsidRDefault="33A8C660" w14:paraId="58D782E8" w14:textId="19B871AE">
      <w:pPr>
        <w:rPr>
          <w:b/>
          <w:bCs/>
          <w:sz w:val="32"/>
          <w:szCs w:val="32"/>
        </w:rPr>
      </w:pPr>
    </w:p>
    <w:p w:rsidR="33A8C660" w:rsidP="33A8C660" w:rsidRDefault="33A8C660" w14:paraId="6CD62574" w14:textId="60D8E12B">
      <w:pPr>
        <w:rPr>
          <w:b/>
          <w:bCs/>
          <w:sz w:val="32"/>
          <w:szCs w:val="32"/>
        </w:rPr>
      </w:pPr>
    </w:p>
    <w:p w:rsidR="33A8C660" w:rsidP="33A8C660" w:rsidRDefault="33A8C660" w14:paraId="2328DFE6" w14:textId="2D9D297C">
      <w:pPr>
        <w:rPr>
          <w:b/>
          <w:bCs/>
          <w:sz w:val="32"/>
          <w:szCs w:val="32"/>
        </w:rPr>
      </w:pPr>
    </w:p>
    <w:p w:rsidR="33A8C660" w:rsidP="33A8C660" w:rsidRDefault="33A8C660" w14:paraId="161A055F" w14:textId="721508DC">
      <w:pPr>
        <w:rPr>
          <w:b/>
          <w:bCs/>
          <w:sz w:val="32"/>
          <w:szCs w:val="32"/>
        </w:rPr>
      </w:pPr>
    </w:p>
    <w:p w:rsidR="33A8C660" w:rsidP="33A8C660" w:rsidRDefault="33A8C660" w14:paraId="71DB0147" w14:textId="30BA0CC3">
      <w:pPr>
        <w:rPr>
          <w:b/>
          <w:bCs/>
          <w:sz w:val="32"/>
          <w:szCs w:val="32"/>
        </w:rPr>
      </w:pPr>
    </w:p>
    <w:p w:rsidR="00302160" w:rsidP="2981AECB" w:rsidRDefault="00302160" w14:paraId="7691DE36" w14:textId="00D6EC71">
      <w:pPr>
        <w:pStyle w:val="Normal"/>
        <w:rPr>
          <w:b w:val="1"/>
          <w:bCs w:val="1"/>
          <w:sz w:val="32"/>
          <w:szCs w:val="32"/>
        </w:rPr>
      </w:pPr>
    </w:p>
    <w:p w:rsidR="2981AECB" w:rsidP="2981AECB" w:rsidRDefault="2981AECB" w14:paraId="221F929D" w14:textId="42789766">
      <w:pPr>
        <w:pStyle w:val="Normal"/>
        <w:rPr>
          <w:b w:val="1"/>
          <w:bCs w:val="1"/>
          <w:sz w:val="32"/>
          <w:szCs w:val="32"/>
        </w:rPr>
      </w:pPr>
    </w:p>
    <w:p w:rsidR="373E8C34" w:rsidP="373E8C34" w:rsidRDefault="373E8C34" w14:paraId="24815DFF" w14:textId="23D90478">
      <w:pPr>
        <w:jc w:val="center"/>
        <w:rPr>
          <w:rFonts w:ascii="ITC Avant Garde Gothic" w:hAnsi="ITC Avant Garde Gothic" w:cs="Calibri"/>
          <w:b/>
          <w:bCs/>
          <w:sz w:val="32"/>
          <w:szCs w:val="32"/>
        </w:rPr>
      </w:pPr>
    </w:p>
    <w:p w:rsidRPr="002F5461" w:rsidR="00B246B9" w:rsidP="373E8C34" w:rsidRDefault="00B246B9" w14:paraId="5A0197A0"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lastRenderedPageBreak/>
        <w:t>Appendix “B”</w:t>
      </w:r>
    </w:p>
    <w:p w:rsidR="373E8C34" w:rsidP="373E8C34" w:rsidRDefault="373E8C34" w14:paraId="4AB3ED83" w14:textId="5464EC35">
      <w:pPr>
        <w:jc w:val="center"/>
        <w:rPr>
          <w:b/>
          <w:bCs/>
          <w:sz w:val="32"/>
          <w:szCs w:val="32"/>
        </w:rPr>
      </w:pPr>
    </w:p>
    <w:p w:rsidRPr="00A01618" w:rsidR="00F07A13" w:rsidP="373E8C34" w:rsidRDefault="00F07A13" w14:paraId="167EA641" w14:textId="77777777">
      <w:pPr>
        <w:jc w:val="center"/>
        <w:rPr>
          <w:rFonts w:ascii="ITC Avant Garde Gothic" w:hAnsi="ITC Avant Garde Gothic" w:cs="Calibri"/>
          <w:b/>
          <w:bCs/>
          <w:sz w:val="24"/>
          <w:szCs w:val="24"/>
        </w:rPr>
      </w:pPr>
      <w:r w:rsidRPr="373E8C34">
        <w:rPr>
          <w:rFonts w:ascii="ITC Avant Garde Gothic" w:hAnsi="ITC Avant Garde Gothic" w:cs="Calibri"/>
          <w:b/>
          <w:bCs/>
          <w:sz w:val="24"/>
          <w:szCs w:val="24"/>
        </w:rPr>
        <w:t>Data Protection, Security and Confidentiality</w:t>
      </w:r>
    </w:p>
    <w:p w:rsidR="373E8C34" w:rsidP="373E8C34" w:rsidRDefault="373E8C34" w14:paraId="12544B4C" w14:textId="673BF828">
      <w:pPr>
        <w:jc w:val="center"/>
        <w:rPr>
          <w:b/>
          <w:bCs/>
          <w:sz w:val="24"/>
          <w:szCs w:val="24"/>
        </w:rPr>
      </w:pPr>
    </w:p>
    <w:p w:rsidRPr="003B6560" w:rsidR="00F07A13" w:rsidP="003B6560" w:rsidRDefault="0077002D" w14:paraId="5E561795"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00F07A13">
        <w:rPr>
          <w:rFonts w:ascii="ITC Avant Garde Gothic" w:hAnsi="ITC Avant Garde Gothic" w:cs="Calibri"/>
          <w:bCs/>
          <w:sz w:val="26"/>
          <w:szCs w:val="26"/>
        </w:rPr>
        <w:t xml:space="preserve"> </w:t>
      </w:r>
      <w:r w:rsidRPr="003B6560" w:rsidR="00F07A13">
        <w:rPr>
          <w:rFonts w:ascii="ITC Avant Garde Gothic" w:hAnsi="ITC Avant Garde Gothic" w:cs="Calibri"/>
          <w:bCs/>
          <w:sz w:val="24"/>
          <w:szCs w:val="24"/>
        </w:rPr>
        <w:t>firm</w:t>
      </w:r>
      <w:r>
        <w:rPr>
          <w:rFonts w:ascii="ITC Avant Garde Gothic" w:hAnsi="ITC Avant Garde Gothic" w:cs="Calibri"/>
          <w:bCs/>
          <w:sz w:val="24"/>
          <w:szCs w:val="24"/>
        </w:rPr>
        <w:t>’</w:t>
      </w:r>
      <w:r w:rsidRPr="003B6560" w:rsidR="00F07A13">
        <w:rPr>
          <w:rFonts w:ascii="ITC Avant Garde Gothic" w:hAnsi="ITC Avant Garde Gothic" w:cs="Calibri"/>
          <w:bCs/>
          <w:sz w:val="24"/>
          <w:szCs w:val="24"/>
        </w:rPr>
        <w:t>s Confidentiality</w:t>
      </w:r>
      <w:r w:rsidR="003B6560">
        <w:rPr>
          <w:rFonts w:ascii="ITC Avant Garde Gothic" w:hAnsi="ITC Avant Garde Gothic" w:cs="Calibri"/>
          <w:bCs/>
          <w:sz w:val="24"/>
          <w:szCs w:val="24"/>
        </w:rPr>
        <w:t xml:space="preserve"> policy</w:t>
      </w:r>
      <w:r w:rsidRPr="003B6560" w:rsidR="00F07A13">
        <w:rPr>
          <w:rFonts w:ascii="ITC Avant Garde Gothic" w:hAnsi="ITC Avant Garde Gothic" w:cs="Calibri"/>
          <w:bCs/>
          <w:sz w:val="24"/>
          <w:szCs w:val="24"/>
        </w:rPr>
        <w:t>, IT Security</w:t>
      </w:r>
      <w:r w:rsidR="003B6560">
        <w:rPr>
          <w:rFonts w:ascii="ITC Avant Garde Gothic" w:hAnsi="ITC Avant Garde Gothic" w:cs="Calibri"/>
          <w:bCs/>
          <w:sz w:val="24"/>
          <w:szCs w:val="24"/>
        </w:rPr>
        <w:t xml:space="preserve"> 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IT</w:t>
      </w:r>
      <w:r w:rsidRPr="00A069C7" w:rsidR="00A069C7">
        <w:rPr>
          <w:rFonts w:ascii="ITC Avant Garde Gothic" w:hAnsi="ITC Avant Garde Gothic" w:cs="Calibri"/>
          <w:bCs/>
          <w:color w:val="FF0000"/>
          <w:sz w:val="24"/>
          <w:szCs w:val="24"/>
        </w:rPr>
        <w:t>]</w:t>
      </w:r>
      <w:r w:rsidRPr="003B6560" w:rsidR="00F07A13">
        <w:rPr>
          <w:rFonts w:ascii="ITC Avant Garde Gothic" w:hAnsi="ITC Avant Garde Gothic" w:cs="Calibri"/>
          <w:bCs/>
          <w:sz w:val="24"/>
          <w:szCs w:val="24"/>
        </w:rPr>
        <w:t xml:space="preserve">, Data Protection </w:t>
      </w:r>
      <w:r w:rsidR="003B6560">
        <w:rPr>
          <w:rFonts w:ascii="ITC Avant Garde Gothic" w:hAnsi="ITC Avant Garde Gothic" w:cs="Calibri"/>
          <w:bCs/>
          <w:sz w:val="24"/>
          <w:szCs w:val="24"/>
        </w:rPr>
        <w:t>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Data Protection</w:t>
      </w:r>
      <w:r w:rsidRPr="00A069C7" w:rsidR="00A069C7">
        <w:rPr>
          <w:rFonts w:ascii="ITC Avant Garde Gothic" w:hAnsi="ITC Avant Garde Gothic" w:cs="Calibri"/>
          <w:bCs/>
          <w:color w:val="FF0000"/>
          <w:sz w:val="24"/>
          <w:szCs w:val="24"/>
        </w:rPr>
        <w:t>]</w:t>
      </w:r>
      <w:r w:rsidRPr="003B6560" w:rsidR="003B6560">
        <w:rPr>
          <w:rFonts w:ascii="ITC Avant Garde Gothic" w:hAnsi="ITC Avant Garde Gothic" w:cs="Calibri"/>
          <w:bCs/>
          <w:sz w:val="24"/>
          <w:szCs w:val="24"/>
        </w:rPr>
        <w:t xml:space="preserve"> which must be complied with</w:t>
      </w:r>
      <w:r w:rsidRPr="003B6560" w:rsidR="00F07A13">
        <w:rPr>
          <w:rFonts w:ascii="ITC Avant Garde Gothic" w:hAnsi="ITC Avant Garde Gothic" w:cs="Calibri"/>
          <w:bCs/>
          <w:sz w:val="24"/>
          <w:szCs w:val="24"/>
        </w:rPr>
        <w:t>.</w:t>
      </w:r>
    </w:p>
    <w:p w:rsidR="003B6560" w:rsidP="003B6560" w:rsidRDefault="003B6560" w14:paraId="5023141B" w14:textId="77777777">
      <w:pPr>
        <w:jc w:val="both"/>
        <w:rPr>
          <w:rFonts w:ascii="ITC Avant Garde Gothic" w:hAnsi="ITC Avant Garde Gothic" w:cs="Calibri"/>
          <w:bCs/>
          <w:sz w:val="24"/>
          <w:szCs w:val="24"/>
        </w:rPr>
      </w:pPr>
    </w:p>
    <w:p w:rsidRPr="003B6560" w:rsidR="00F07A13" w:rsidP="003B6560" w:rsidRDefault="00093F46" w14:paraId="28E6730D"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Data Protection legislation must be complied with in relation to security of information.</w:t>
      </w:r>
    </w:p>
    <w:p w:rsidRPr="003B6560" w:rsidR="00093F46" w:rsidP="003B6560" w:rsidRDefault="00093F46" w14:paraId="1F3B1409" w14:textId="77777777">
      <w:pPr>
        <w:jc w:val="both"/>
        <w:rPr>
          <w:rFonts w:ascii="ITC Avant Garde Gothic" w:hAnsi="ITC Avant Garde Gothic" w:cs="Calibri"/>
          <w:bCs/>
          <w:sz w:val="24"/>
          <w:szCs w:val="24"/>
        </w:rPr>
      </w:pPr>
    </w:p>
    <w:p w:rsidR="0015728F" w:rsidP="7C93935E" w:rsidRDefault="00093F46" w14:paraId="16DCD72B" w14:textId="4064FEA5">
      <w:pPr>
        <w:jc w:val="both"/>
        <w:rPr>
          <w:rFonts w:ascii="ITC Avant Garde Gothic" w:hAnsi="ITC Avant Garde Gothic" w:cs="Calibri"/>
          <w:sz w:val="24"/>
          <w:szCs w:val="24"/>
        </w:rPr>
      </w:pPr>
      <w:r w:rsidRPr="7C93935E" w:rsidR="00093F46">
        <w:rPr>
          <w:rFonts w:ascii="ITC Avant Garde Gothic" w:hAnsi="ITC Avant Garde Gothic" w:cs="Calibri"/>
          <w:sz w:val="24"/>
          <w:szCs w:val="24"/>
        </w:rPr>
        <w:t>When dealing with personal data the same measure</w:t>
      </w:r>
      <w:r w:rsidRPr="7C93935E" w:rsidR="003B6560">
        <w:rPr>
          <w:rFonts w:ascii="ITC Avant Garde Gothic" w:hAnsi="ITC Avant Garde Gothic" w:cs="Calibri"/>
          <w:sz w:val="24"/>
          <w:szCs w:val="24"/>
        </w:rPr>
        <w:t>s</w:t>
      </w:r>
      <w:r w:rsidRPr="7C93935E" w:rsidR="00093F46">
        <w:rPr>
          <w:rFonts w:ascii="ITC Avant Garde Gothic" w:hAnsi="ITC Avant Garde Gothic" w:cs="Calibri"/>
          <w:sz w:val="24"/>
          <w:szCs w:val="24"/>
        </w:rPr>
        <w:t xml:space="preserve"> </w:t>
      </w:r>
      <w:r w:rsidRPr="7C93935E" w:rsidR="00093F46">
        <w:rPr>
          <w:rFonts w:ascii="ITC Avant Garde Gothic" w:hAnsi="ITC Avant Garde Gothic" w:cs="Calibri"/>
          <w:sz w:val="24"/>
          <w:szCs w:val="24"/>
        </w:rPr>
        <w:t>must be applied</w:t>
      </w:r>
      <w:r w:rsidRPr="7C93935E" w:rsidR="00093F46">
        <w:rPr>
          <w:rFonts w:ascii="ITC Avant Garde Gothic" w:hAnsi="ITC Avant Garde Gothic" w:cs="Calibri"/>
          <w:sz w:val="24"/>
          <w:szCs w:val="24"/>
        </w:rPr>
        <w:t xml:space="preserve"> to remote working as working in the </w:t>
      </w:r>
      <w:r w:rsidRPr="7C93935E" w:rsidR="114C0449">
        <w:rPr>
          <w:rFonts w:ascii="ITC Avant Garde Gothic" w:hAnsi="ITC Avant Garde Gothic" w:cs="Calibri"/>
          <w:sz w:val="24"/>
          <w:szCs w:val="24"/>
        </w:rPr>
        <w:t>office: -</w:t>
      </w:r>
      <w:r w:rsidRPr="7C93935E" w:rsidR="00093F46">
        <w:rPr>
          <w:rFonts w:ascii="ITC Avant Garde Gothic" w:hAnsi="ITC Avant Garde Gothic" w:cs="Calibri"/>
          <w:sz w:val="24"/>
          <w:szCs w:val="24"/>
        </w:rPr>
        <w:t xml:space="preserve">  </w:t>
      </w:r>
    </w:p>
    <w:p w:rsidRPr="00280C22" w:rsidR="0015728F" w:rsidP="7C93935E" w:rsidRDefault="0015728F" w14:paraId="093D2EE0" w14:textId="77777777">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Procedures such as </w:t>
      </w:r>
      <w:r w:rsidRPr="7C93935E" w:rsidR="0015728F">
        <w:rPr>
          <w:rFonts w:ascii="ITC Avant Garde Gothic" w:hAnsi="ITC Avant Garde Gothic" w:cs="Calibri"/>
          <w:color w:val="auto"/>
          <w:sz w:val="24"/>
          <w:szCs w:val="24"/>
        </w:rPr>
        <w:t>double checking</w:t>
      </w:r>
      <w:r w:rsidRPr="7C93935E" w:rsidR="0015728F">
        <w:rPr>
          <w:rFonts w:ascii="ITC Avant Garde Gothic" w:hAnsi="ITC Avant Garde Gothic" w:cs="Calibri"/>
          <w:color w:val="auto"/>
          <w:sz w:val="24"/>
          <w:szCs w:val="24"/>
        </w:rPr>
        <w:t xml:space="preserve"> </w:t>
      </w:r>
      <w:r w:rsidRPr="7C93935E" w:rsidR="00685E7D">
        <w:rPr>
          <w:rFonts w:ascii="ITC Avant Garde Gothic" w:hAnsi="ITC Avant Garde Gothic" w:cs="Calibri"/>
          <w:color w:val="auto"/>
          <w:sz w:val="24"/>
          <w:szCs w:val="24"/>
        </w:rPr>
        <w:t xml:space="preserve">names, </w:t>
      </w:r>
      <w:r w:rsidRPr="7C93935E" w:rsidR="0015728F">
        <w:rPr>
          <w:rFonts w:ascii="ITC Avant Garde Gothic" w:hAnsi="ITC Avant Garde Gothic" w:cs="Calibri"/>
          <w:color w:val="auto"/>
          <w:sz w:val="24"/>
          <w:szCs w:val="24"/>
        </w:rPr>
        <w:t>addresses and attachments and using the BCC function for group emails is just as important when working from home as in the office.</w:t>
      </w:r>
    </w:p>
    <w:p w:rsidRPr="00280C22" w:rsidR="0015728F" w:rsidP="7C93935E" w:rsidRDefault="0015728F" w14:paraId="6ADEDA48" w14:textId="15813332">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Work files, email and </w:t>
      </w:r>
      <w:r w:rsidRPr="7C93935E" w:rsidR="0015728F">
        <w:rPr>
          <w:rFonts w:ascii="ITC Avant Garde Gothic" w:hAnsi="ITC Avant Garde Gothic" w:cs="Calibri"/>
          <w:color w:val="auto"/>
          <w:sz w:val="24"/>
          <w:szCs w:val="24"/>
        </w:rPr>
        <w:t>data bases</w:t>
      </w:r>
      <w:r w:rsidRPr="7C93935E" w:rsidR="0015728F">
        <w:rPr>
          <w:rFonts w:ascii="ITC Avant Garde Gothic" w:hAnsi="ITC Avant Garde Gothic" w:cs="Calibri"/>
          <w:color w:val="auto"/>
          <w:sz w:val="24"/>
          <w:szCs w:val="24"/>
        </w:rPr>
        <w:t xml:space="preserve"> should not be used where visible to family members</w:t>
      </w:r>
      <w:r w:rsidRPr="7C93935E" w:rsidR="1A7494CA">
        <w:rPr>
          <w:rFonts w:ascii="ITC Avant Garde Gothic" w:hAnsi="ITC Avant Garde Gothic" w:cs="Calibri"/>
          <w:color w:val="auto"/>
          <w:sz w:val="24"/>
          <w:szCs w:val="24"/>
        </w:rPr>
        <w:t xml:space="preserve">, </w:t>
      </w:r>
      <w:r w:rsidRPr="7C93935E" w:rsidR="1A7494CA">
        <w:rPr>
          <w:rFonts w:ascii="ITC Avant Garde Gothic" w:hAnsi="ITC Avant Garde Gothic" w:cs="Calibri"/>
          <w:color w:val="auto"/>
          <w:sz w:val="24"/>
          <w:szCs w:val="24"/>
        </w:rPr>
        <w:t>visitors</w:t>
      </w:r>
      <w:r w:rsidRPr="7C93935E" w:rsidR="0015728F">
        <w:rPr>
          <w:rFonts w:ascii="ITC Avant Garde Gothic" w:hAnsi="ITC Avant Garde Gothic" w:cs="Calibri"/>
          <w:color w:val="auto"/>
          <w:sz w:val="24"/>
          <w:szCs w:val="24"/>
        </w:rPr>
        <w:t xml:space="preserve"> or </w:t>
      </w:r>
      <w:r w:rsidRPr="7C93935E" w:rsidR="0015728F">
        <w:rPr>
          <w:rFonts w:ascii="ITC Avant Garde Gothic" w:hAnsi="ITC Avant Garde Gothic" w:cs="Calibri"/>
          <w:color w:val="auto"/>
          <w:sz w:val="24"/>
          <w:szCs w:val="24"/>
        </w:rPr>
        <w:t>housemates, or</w:t>
      </w:r>
      <w:r w:rsidRPr="7C93935E" w:rsidR="0015728F">
        <w:rPr>
          <w:rFonts w:ascii="ITC Avant Garde Gothic" w:hAnsi="ITC Avant Garde Gothic" w:cs="Calibri"/>
          <w:color w:val="auto"/>
          <w:sz w:val="24"/>
          <w:szCs w:val="24"/>
        </w:rPr>
        <w:t xml:space="preserve"> left open or unattended</w:t>
      </w:r>
      <w:r w:rsidRPr="7C93935E" w:rsidR="0015728F">
        <w:rPr>
          <w:rFonts w:ascii="ITC Avant Garde Gothic" w:hAnsi="ITC Avant Garde Gothic" w:cs="Calibri"/>
          <w:color w:val="auto"/>
          <w:sz w:val="24"/>
          <w:szCs w:val="24"/>
        </w:rPr>
        <w:t xml:space="preserve">.  </w:t>
      </w:r>
    </w:p>
    <w:p w:rsidRPr="00280C22" w:rsidR="0015728F" w:rsidP="7C93935E" w:rsidRDefault="0015728F" w14:paraId="53D8A998" w14:textId="77777777">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Work </w:t>
      </w:r>
      <w:bookmarkStart w:name="_Int_i7A6Uivb" w:id="363507360"/>
      <w:r w:rsidRPr="7C93935E" w:rsidR="0015728F">
        <w:rPr>
          <w:rFonts w:ascii="ITC Avant Garde Gothic" w:hAnsi="ITC Avant Garde Gothic" w:cs="Calibri"/>
          <w:color w:val="auto"/>
          <w:sz w:val="24"/>
          <w:szCs w:val="24"/>
        </w:rPr>
        <w:t>computers</w:t>
      </w:r>
      <w:bookmarkEnd w:id="363507360"/>
      <w:r w:rsidRPr="7C93935E" w:rsidR="0015728F">
        <w:rPr>
          <w:rFonts w:ascii="ITC Avant Garde Gothic" w:hAnsi="ITC Avant Garde Gothic" w:cs="Calibri"/>
          <w:color w:val="auto"/>
          <w:sz w:val="24"/>
          <w:szCs w:val="24"/>
        </w:rPr>
        <w:t xml:space="preserve"> such as laptops </w:t>
      </w:r>
      <w:r w:rsidRPr="7C93935E" w:rsidR="0015728F">
        <w:rPr>
          <w:rFonts w:ascii="ITC Avant Garde Gothic" w:hAnsi="ITC Avant Garde Gothic" w:cs="Calibri"/>
          <w:color w:val="auto"/>
          <w:sz w:val="24"/>
          <w:szCs w:val="24"/>
        </w:rPr>
        <w:t>should never be used</w:t>
      </w:r>
      <w:r w:rsidRPr="7C93935E" w:rsidR="0015728F">
        <w:rPr>
          <w:rFonts w:ascii="ITC Avant Garde Gothic" w:hAnsi="ITC Avant Garde Gothic" w:cs="Calibri"/>
          <w:color w:val="auto"/>
          <w:sz w:val="24"/>
          <w:szCs w:val="24"/>
        </w:rPr>
        <w:t xml:space="preserve"> by family members or for non-work purposes</w:t>
      </w:r>
      <w:r w:rsidRPr="7C93935E" w:rsidR="0015728F">
        <w:rPr>
          <w:rFonts w:ascii="ITC Avant Garde Gothic" w:hAnsi="ITC Avant Garde Gothic" w:cs="Calibri"/>
          <w:color w:val="auto"/>
          <w:sz w:val="24"/>
          <w:szCs w:val="24"/>
        </w:rPr>
        <w:t xml:space="preserve">.  </w:t>
      </w:r>
    </w:p>
    <w:p w:rsidRPr="00280C22" w:rsidR="0015728F" w:rsidP="7C93935E" w:rsidRDefault="00093F46" w14:paraId="230D8B56" w14:textId="77777777">
      <w:pPr>
        <w:numPr>
          <w:ilvl w:val="0"/>
          <w:numId w:val="15"/>
        </w:numPr>
        <w:jc w:val="both"/>
        <w:rPr>
          <w:rFonts w:ascii="ITC Avant Garde Gothic" w:hAnsi="ITC Avant Garde Gothic" w:cs="Calibri"/>
          <w:color w:val="auto"/>
          <w:sz w:val="24"/>
          <w:szCs w:val="24"/>
        </w:rPr>
      </w:pPr>
      <w:r w:rsidRPr="7C93935E" w:rsidR="00093F46">
        <w:rPr>
          <w:rFonts w:ascii="ITC Avant Garde Gothic" w:hAnsi="ITC Avant Garde Gothic" w:cs="Calibri"/>
          <w:color w:val="auto"/>
          <w:sz w:val="24"/>
          <w:szCs w:val="24"/>
        </w:rPr>
        <w:t xml:space="preserve">When working in a mobile manner the employee </w:t>
      </w:r>
      <w:r w:rsidRPr="7C93935E" w:rsidR="00093F46">
        <w:rPr>
          <w:rFonts w:ascii="ITC Avant Garde Gothic" w:hAnsi="ITC Avant Garde Gothic" w:cs="Calibri"/>
          <w:color w:val="auto"/>
          <w:sz w:val="24"/>
          <w:szCs w:val="24"/>
        </w:rPr>
        <w:t>is responsible for</w:t>
      </w:r>
      <w:r w:rsidRPr="7C93935E" w:rsidR="00093F46">
        <w:rPr>
          <w:rFonts w:ascii="ITC Avant Garde Gothic" w:hAnsi="ITC Avant Garde Gothic" w:cs="Calibri"/>
          <w:color w:val="auto"/>
          <w:sz w:val="24"/>
          <w:szCs w:val="24"/>
        </w:rPr>
        <w:t xml:space="preserve"> the security of equipment, files and any other information in their possession including transportation of such items when outside of the office building</w:t>
      </w:r>
      <w:r w:rsidRPr="7C93935E" w:rsidR="00093F46">
        <w:rPr>
          <w:rFonts w:ascii="ITC Avant Garde Gothic" w:hAnsi="ITC Avant Garde Gothic" w:cs="Calibri"/>
          <w:color w:val="auto"/>
          <w:sz w:val="24"/>
          <w:szCs w:val="24"/>
        </w:rPr>
        <w:t xml:space="preserve">.  </w:t>
      </w:r>
    </w:p>
    <w:p w:rsidRPr="00280C22" w:rsidR="00093F46" w:rsidP="7C93935E" w:rsidRDefault="00093F46" w14:paraId="56553CD0" w14:textId="606A9EC8">
      <w:pPr>
        <w:numPr>
          <w:ilvl w:val="0"/>
          <w:numId w:val="15"/>
        </w:numPr>
        <w:jc w:val="both"/>
        <w:rPr>
          <w:rFonts w:ascii="ITC Avant Garde Gothic" w:hAnsi="ITC Avant Garde Gothic" w:cs="Calibri"/>
          <w:color w:val="auto"/>
          <w:sz w:val="24"/>
          <w:szCs w:val="24"/>
        </w:rPr>
      </w:pPr>
      <w:r w:rsidRPr="7C93935E" w:rsidR="00093F46">
        <w:rPr>
          <w:rFonts w:ascii="ITC Avant Garde Gothic" w:hAnsi="ITC Avant Garde Gothic" w:cs="Calibri"/>
          <w:color w:val="auto"/>
          <w:sz w:val="24"/>
          <w:szCs w:val="24"/>
        </w:rPr>
        <w:t xml:space="preserve">Wherever </w:t>
      </w:r>
      <w:r w:rsidRPr="7C93935E" w:rsidR="087256D1">
        <w:rPr>
          <w:rFonts w:ascii="ITC Avant Garde Gothic" w:hAnsi="ITC Avant Garde Gothic" w:cs="Calibri"/>
          <w:color w:val="auto"/>
          <w:sz w:val="24"/>
          <w:szCs w:val="24"/>
        </w:rPr>
        <w:t>equipment</w:t>
      </w:r>
      <w:r w:rsidRPr="7C93935E" w:rsidR="00093F46">
        <w:rPr>
          <w:rFonts w:ascii="ITC Avant Garde Gothic" w:hAnsi="ITC Avant Garde Gothic" w:cs="Calibri"/>
          <w:color w:val="auto"/>
          <w:sz w:val="24"/>
          <w:szCs w:val="24"/>
        </w:rPr>
        <w:t xml:space="preserve">, </w:t>
      </w:r>
      <w:r w:rsidRPr="7C93935E" w:rsidR="003B6560">
        <w:rPr>
          <w:rFonts w:ascii="ITC Avant Garde Gothic" w:hAnsi="ITC Avant Garde Gothic" w:cs="Calibri"/>
          <w:color w:val="auto"/>
          <w:sz w:val="24"/>
          <w:szCs w:val="24"/>
        </w:rPr>
        <w:t xml:space="preserve">paperwork </w:t>
      </w:r>
      <w:r w:rsidRPr="7C93935E" w:rsidR="003B6560">
        <w:rPr>
          <w:rFonts w:ascii="ITC Avant Garde Gothic" w:hAnsi="ITC Avant Garde Gothic" w:cs="Calibri"/>
          <w:color w:val="auto"/>
          <w:sz w:val="24"/>
          <w:szCs w:val="24"/>
        </w:rPr>
        <w:t>etc</w:t>
      </w:r>
      <w:r w:rsidRPr="7C93935E" w:rsidR="003B6560">
        <w:rPr>
          <w:rFonts w:ascii="ITC Avant Garde Gothic" w:hAnsi="ITC Avant Garde Gothic" w:cs="Calibri"/>
          <w:color w:val="auto"/>
          <w:sz w:val="24"/>
          <w:szCs w:val="24"/>
        </w:rPr>
        <w:t xml:space="preserve"> </w:t>
      </w:r>
      <w:r w:rsidRPr="7C93935E" w:rsidR="003B6560">
        <w:rPr>
          <w:rFonts w:ascii="ITC Avant Garde Gothic" w:hAnsi="ITC Avant Garde Gothic" w:cs="Calibri"/>
          <w:color w:val="auto"/>
          <w:sz w:val="24"/>
          <w:szCs w:val="24"/>
        </w:rPr>
        <w:t>should be locked</w:t>
      </w:r>
      <w:r w:rsidRPr="7C93935E" w:rsidR="003B6560">
        <w:rPr>
          <w:rFonts w:ascii="ITC Avant Garde Gothic" w:hAnsi="ITC Avant Garde Gothic" w:cs="Calibri"/>
          <w:color w:val="auto"/>
          <w:sz w:val="24"/>
          <w:szCs w:val="24"/>
        </w:rPr>
        <w:t xml:space="preserve"> away.</w:t>
      </w:r>
    </w:p>
    <w:p w:rsidR="00B77269" w:rsidP="003B6560" w:rsidRDefault="00B77269" w14:paraId="562C75D1" w14:textId="77777777">
      <w:pPr>
        <w:jc w:val="both"/>
        <w:rPr>
          <w:rFonts w:ascii="ITC Avant Garde Gothic" w:hAnsi="ITC Avant Garde Gothic" w:cs="Calibri"/>
          <w:bCs/>
          <w:sz w:val="24"/>
          <w:szCs w:val="24"/>
        </w:rPr>
      </w:pPr>
    </w:p>
    <w:p w:rsidR="00B77269" w:rsidP="7C93935E" w:rsidRDefault="0077002D" w14:paraId="06B2F806" w14:textId="77777777">
      <w:pPr>
        <w:jc w:val="both"/>
        <w:rPr>
          <w:rFonts w:ascii="ITC Avant Garde Gothic" w:hAnsi="ITC Avant Garde Gothic" w:cs="Calibri"/>
          <w:sz w:val="24"/>
          <w:szCs w:val="24"/>
        </w:rPr>
      </w:pPr>
      <w:r w:rsidRPr="7C93935E" w:rsidR="0077002D">
        <w:rPr>
          <w:rFonts w:ascii="ITC Avant Garde Gothic" w:hAnsi="ITC Avant Garde Gothic" w:cs="Calibri"/>
          <w:sz w:val="24"/>
          <w:szCs w:val="24"/>
        </w:rPr>
        <w:t>E</w:t>
      </w:r>
      <w:r w:rsidRPr="7C93935E" w:rsidR="00076C11">
        <w:rPr>
          <w:rFonts w:ascii="ITC Avant Garde Gothic" w:hAnsi="ITC Avant Garde Gothic" w:cs="Calibri"/>
          <w:sz w:val="24"/>
          <w:szCs w:val="24"/>
        </w:rPr>
        <w:t xml:space="preserve">nsure the </w:t>
      </w:r>
      <w:r w:rsidRPr="7C93935E" w:rsidR="00076C11">
        <w:rPr>
          <w:rFonts w:ascii="ITC Avant Garde Gothic" w:hAnsi="ITC Avant Garde Gothic" w:cs="Calibri"/>
          <w:sz w:val="24"/>
          <w:szCs w:val="24"/>
        </w:rPr>
        <w:t>appropriate sec</w:t>
      </w:r>
      <w:r w:rsidRPr="7C93935E" w:rsidR="00076C11">
        <w:rPr>
          <w:rFonts w:ascii="ITC Avant Garde Gothic" w:hAnsi="ITC Avant Garde Gothic" w:cs="Calibri"/>
          <w:color w:val="auto"/>
          <w:sz w:val="24"/>
          <w:szCs w:val="24"/>
        </w:rPr>
        <w:t>urity</w:t>
      </w:r>
      <w:r w:rsidRPr="7C93935E" w:rsidR="002F5461">
        <w:rPr>
          <w:rFonts w:ascii="ITC Avant Garde Gothic" w:hAnsi="ITC Avant Garde Gothic" w:cs="Calibri"/>
          <w:color w:val="auto"/>
          <w:sz w:val="24"/>
          <w:szCs w:val="24"/>
        </w:rPr>
        <w:t>/</w:t>
      </w:r>
      <w:r w:rsidRPr="7C93935E" w:rsidR="002F5461">
        <w:rPr>
          <w:rFonts w:ascii="ITC Avant Garde Gothic" w:hAnsi="ITC Avant Garde Gothic" w:cs="Calibri"/>
          <w:color w:val="auto"/>
          <w:sz w:val="24"/>
          <w:szCs w:val="24"/>
        </w:rPr>
        <w:t>remote</w:t>
      </w:r>
      <w:r w:rsidRPr="7C93935E" w:rsidR="002F5461">
        <w:rPr>
          <w:rFonts w:ascii="ITC Avant Garde Gothic" w:hAnsi="ITC Avant Garde Gothic" w:cs="Calibri"/>
          <w:color w:val="auto"/>
          <w:sz w:val="24"/>
          <w:szCs w:val="24"/>
        </w:rPr>
        <w:t xml:space="preserve"> working software</w:t>
      </w:r>
      <w:r w:rsidRPr="7C93935E" w:rsidR="00076C11">
        <w:rPr>
          <w:rFonts w:ascii="ITC Avant Garde Gothic" w:hAnsi="ITC Avant Garde Gothic" w:cs="Calibri"/>
          <w:color w:val="auto"/>
          <w:sz w:val="24"/>
          <w:szCs w:val="24"/>
        </w:rPr>
        <w:t xml:space="preserve"> i</w:t>
      </w:r>
      <w:r w:rsidRPr="7C93935E" w:rsidR="00076C11">
        <w:rPr>
          <w:rFonts w:ascii="ITC Avant Garde Gothic" w:hAnsi="ITC Avant Garde Gothic" w:cs="Calibri"/>
          <w:sz w:val="24"/>
          <w:szCs w:val="24"/>
        </w:rPr>
        <w:t>s on all electronic devices.</w:t>
      </w:r>
    </w:p>
    <w:p w:rsidR="002F5461" w:rsidP="003B6560" w:rsidRDefault="002F5461" w14:paraId="664355AD" w14:textId="77777777">
      <w:pPr>
        <w:jc w:val="both"/>
        <w:rPr>
          <w:rFonts w:ascii="ITC Avant Garde Gothic" w:hAnsi="ITC Avant Garde Gothic" w:cs="Calibri"/>
          <w:bCs/>
          <w:sz w:val="24"/>
          <w:szCs w:val="24"/>
        </w:rPr>
      </w:pPr>
    </w:p>
    <w:p w:rsidR="002F5461" w:rsidP="7C93935E" w:rsidRDefault="002F5461" w14:paraId="50E1D8B4" w14:textId="77777777">
      <w:pPr>
        <w:jc w:val="both"/>
        <w:rPr>
          <w:rFonts w:ascii="ITC Avant Garde Gothic" w:hAnsi="ITC Avant Garde Gothic" w:cs="Calibri"/>
          <w:color w:val="auto"/>
          <w:sz w:val="24"/>
          <w:szCs w:val="24"/>
        </w:rPr>
      </w:pPr>
      <w:r w:rsidRPr="7C93935E" w:rsidR="002F5461">
        <w:rPr>
          <w:rFonts w:ascii="ITC Avant Garde Gothic" w:hAnsi="ITC Avant Garde Gothic" w:cs="Calibri"/>
          <w:color w:val="auto"/>
          <w:sz w:val="24"/>
          <w:szCs w:val="24"/>
        </w:rPr>
        <w:t xml:space="preserve">Where </w:t>
      </w:r>
      <w:r w:rsidRPr="7C93935E" w:rsidR="00DD37B6">
        <w:rPr>
          <w:rFonts w:ascii="ITC Avant Garde Gothic" w:hAnsi="ITC Avant Garde Gothic" w:cs="Calibri"/>
          <w:color w:val="auto"/>
          <w:sz w:val="24"/>
          <w:szCs w:val="24"/>
        </w:rPr>
        <w:t xml:space="preserve">an </w:t>
      </w:r>
      <w:r w:rsidRPr="7C93935E" w:rsidR="002F5461">
        <w:rPr>
          <w:rFonts w:ascii="ITC Avant Garde Gothic" w:hAnsi="ITC Avant Garde Gothic" w:cs="Calibri"/>
          <w:color w:val="auto"/>
          <w:sz w:val="24"/>
          <w:szCs w:val="24"/>
        </w:rPr>
        <w:t xml:space="preserve">employee </w:t>
      </w:r>
      <w:r w:rsidRPr="7C93935E" w:rsidR="001A7B3A">
        <w:rPr>
          <w:rFonts w:ascii="ITC Avant Garde Gothic" w:hAnsi="ITC Avant Garde Gothic" w:cs="Calibri"/>
          <w:color w:val="auto"/>
          <w:sz w:val="24"/>
          <w:szCs w:val="24"/>
        </w:rPr>
        <w:t>uses</w:t>
      </w:r>
      <w:r w:rsidRPr="7C93935E" w:rsidR="002F5461">
        <w:rPr>
          <w:rFonts w:ascii="ITC Avant Garde Gothic" w:hAnsi="ITC Avant Garde Gothic" w:cs="Calibri"/>
          <w:color w:val="auto"/>
          <w:sz w:val="24"/>
          <w:szCs w:val="24"/>
        </w:rPr>
        <w:t xml:space="preserve"> their</w:t>
      </w:r>
      <w:r w:rsidRPr="7C93935E" w:rsidR="00DD37B6">
        <w:rPr>
          <w:rFonts w:ascii="ITC Avant Garde Gothic" w:hAnsi="ITC Avant Garde Gothic" w:cs="Calibri"/>
          <w:color w:val="auto"/>
          <w:sz w:val="24"/>
          <w:szCs w:val="24"/>
        </w:rPr>
        <w:t xml:space="preserve"> own device, the employer needs to ensure that they can secure the business data from their personal device </w:t>
      </w:r>
      <w:r w:rsidRPr="7C93935E" w:rsidR="00DD37B6">
        <w:rPr>
          <w:rFonts w:ascii="ITC Avant Garde Gothic" w:hAnsi="ITC Avant Garde Gothic" w:cs="Calibri"/>
          <w:color w:val="auto"/>
          <w:sz w:val="24"/>
          <w:szCs w:val="24"/>
        </w:rPr>
        <w:t>in the event of</w:t>
      </w:r>
      <w:r w:rsidRPr="7C93935E" w:rsidR="00DD37B6">
        <w:rPr>
          <w:rFonts w:ascii="ITC Avant Garde Gothic" w:hAnsi="ITC Avant Garde Gothic" w:cs="Calibri"/>
          <w:color w:val="auto"/>
          <w:sz w:val="24"/>
          <w:szCs w:val="24"/>
        </w:rPr>
        <w:t xml:space="preserve"> loss, theft or the employee leaving employment</w:t>
      </w:r>
      <w:r w:rsidRPr="7C93935E" w:rsidR="00DD37B6">
        <w:rPr>
          <w:rFonts w:ascii="ITC Avant Garde Gothic" w:hAnsi="ITC Avant Garde Gothic" w:cs="Calibri"/>
          <w:color w:val="auto"/>
          <w:sz w:val="24"/>
          <w:szCs w:val="24"/>
        </w:rPr>
        <w:t>.</w:t>
      </w:r>
    </w:p>
    <w:p w:rsidR="00DD37B6" w:rsidP="33A8C660" w:rsidRDefault="00DD37B6" w14:paraId="1A965116" w14:textId="77777777">
      <w:pPr>
        <w:jc w:val="both"/>
        <w:rPr>
          <w:rFonts w:ascii="ITC Avant Garde Gothic" w:hAnsi="ITC Avant Garde Gothic" w:cs="Calibri"/>
          <w:sz w:val="24"/>
          <w:szCs w:val="24"/>
        </w:rPr>
      </w:pPr>
    </w:p>
    <w:p w:rsidR="33A8C660" w:rsidP="33A8C660" w:rsidRDefault="33A8C660" w14:paraId="489CA578" w14:textId="181F5976">
      <w:pPr>
        <w:jc w:val="both"/>
        <w:rPr>
          <w:sz w:val="24"/>
          <w:szCs w:val="24"/>
        </w:rPr>
      </w:pPr>
    </w:p>
    <w:p w:rsidR="33A8C660" w:rsidP="33A8C660" w:rsidRDefault="33A8C660" w14:paraId="2D9EA1FC" w14:textId="76E1A65B">
      <w:pPr>
        <w:jc w:val="both"/>
        <w:rPr>
          <w:sz w:val="24"/>
          <w:szCs w:val="24"/>
        </w:rPr>
      </w:pPr>
    </w:p>
    <w:p w:rsidR="33A8C660" w:rsidP="33A8C660" w:rsidRDefault="33A8C660" w14:paraId="00C539F0" w14:textId="56650155">
      <w:pPr>
        <w:jc w:val="both"/>
        <w:rPr>
          <w:sz w:val="24"/>
          <w:szCs w:val="24"/>
        </w:rPr>
      </w:pPr>
    </w:p>
    <w:p w:rsidR="33A8C660" w:rsidP="33A8C660" w:rsidRDefault="33A8C660" w14:paraId="42F0E6CA" w14:textId="136183D8">
      <w:pPr>
        <w:jc w:val="both"/>
        <w:rPr>
          <w:sz w:val="24"/>
          <w:szCs w:val="24"/>
        </w:rPr>
      </w:pPr>
    </w:p>
    <w:p w:rsidR="33A8C660" w:rsidP="33A8C660" w:rsidRDefault="33A8C660" w14:paraId="1C67A05D" w14:textId="5FDA6B33">
      <w:pPr>
        <w:jc w:val="both"/>
        <w:rPr>
          <w:sz w:val="24"/>
          <w:szCs w:val="24"/>
        </w:rPr>
      </w:pPr>
    </w:p>
    <w:p w:rsidR="33A8C660" w:rsidP="33A8C660" w:rsidRDefault="33A8C660" w14:paraId="5CB73E3D" w14:textId="73AD4940">
      <w:pPr>
        <w:jc w:val="both"/>
        <w:rPr>
          <w:sz w:val="24"/>
          <w:szCs w:val="24"/>
        </w:rPr>
      </w:pPr>
    </w:p>
    <w:p w:rsidR="33A8C660" w:rsidP="33A8C660" w:rsidRDefault="33A8C660" w14:paraId="2AF8CD45" w14:textId="62B242A2">
      <w:pPr>
        <w:jc w:val="both"/>
        <w:rPr>
          <w:sz w:val="24"/>
          <w:szCs w:val="24"/>
        </w:rPr>
      </w:pPr>
    </w:p>
    <w:p w:rsidR="33A8C660" w:rsidP="33A8C660" w:rsidRDefault="33A8C660" w14:paraId="2124EB3B" w14:textId="6D156C66">
      <w:pPr>
        <w:jc w:val="both"/>
        <w:rPr>
          <w:sz w:val="24"/>
          <w:szCs w:val="24"/>
        </w:rPr>
      </w:pPr>
    </w:p>
    <w:p w:rsidR="33A8C660" w:rsidP="33A8C660" w:rsidRDefault="33A8C660" w14:paraId="7A243B9F" w14:textId="57A4E376">
      <w:pPr>
        <w:jc w:val="both"/>
        <w:rPr>
          <w:sz w:val="24"/>
          <w:szCs w:val="24"/>
        </w:rPr>
      </w:pPr>
    </w:p>
    <w:p w:rsidR="33A8C660" w:rsidP="33A8C660" w:rsidRDefault="33A8C660" w14:paraId="3D76435F" w14:textId="73E8E620">
      <w:pPr>
        <w:jc w:val="both"/>
        <w:rPr>
          <w:sz w:val="24"/>
          <w:szCs w:val="24"/>
        </w:rPr>
      </w:pPr>
    </w:p>
    <w:p w:rsidR="00302160" w:rsidP="33A8C660" w:rsidRDefault="00302160" w14:paraId="7B90B6EE" w14:textId="77777777">
      <w:pPr>
        <w:jc w:val="both"/>
        <w:rPr>
          <w:sz w:val="24"/>
          <w:szCs w:val="24"/>
        </w:rPr>
      </w:pPr>
    </w:p>
    <w:p w:rsidR="00302160" w:rsidP="2981AECB" w:rsidRDefault="00302160" w14:paraId="41D8B100" w14:textId="75D23B03">
      <w:pPr>
        <w:pStyle w:val="Normal"/>
        <w:jc w:val="both"/>
        <w:rPr>
          <w:sz w:val="24"/>
          <w:szCs w:val="24"/>
        </w:rPr>
      </w:pPr>
    </w:p>
    <w:p w:rsidR="00302160" w:rsidP="33A8C660" w:rsidRDefault="00302160" w14:paraId="11F80DA3" w14:textId="77777777">
      <w:pPr>
        <w:jc w:val="both"/>
        <w:rPr>
          <w:sz w:val="24"/>
          <w:szCs w:val="24"/>
        </w:rPr>
      </w:pPr>
    </w:p>
    <w:p w:rsidRPr="001A7B3A" w:rsidR="00DD37B6" w:rsidP="5C262A37" w:rsidRDefault="00DD37B6" w14:paraId="5E785B7C" w14:textId="77777777">
      <w:pPr>
        <w:jc w:val="center"/>
        <w:rPr>
          <w:rFonts w:ascii="ITC Avant Garde Gothic" w:hAnsi="ITC Avant Garde Gothic" w:cs="Calibri"/>
          <w:b w:val="1"/>
          <w:bCs w:val="1"/>
          <w:color w:val="auto"/>
          <w:sz w:val="32"/>
          <w:szCs w:val="32"/>
        </w:rPr>
      </w:pPr>
      <w:r w:rsidRPr="5C262A37" w:rsidR="00DD37B6">
        <w:rPr>
          <w:rFonts w:ascii="ITC Avant Garde Gothic" w:hAnsi="ITC Avant Garde Gothic" w:cs="Calibri"/>
          <w:b w:val="1"/>
          <w:bCs w:val="1"/>
          <w:color w:val="auto"/>
          <w:sz w:val="32"/>
          <w:szCs w:val="32"/>
        </w:rPr>
        <w:t>Appendix “C”</w:t>
      </w:r>
    </w:p>
    <w:p w:rsidR="373E8C34" w:rsidP="5C262A37" w:rsidRDefault="373E8C34" w14:paraId="2FBB0130" w14:textId="639F145D">
      <w:pPr>
        <w:jc w:val="center"/>
        <w:rPr>
          <w:b w:val="1"/>
          <w:bCs w:val="1"/>
          <w:color w:val="auto"/>
          <w:sz w:val="32"/>
          <w:szCs w:val="32"/>
        </w:rPr>
      </w:pPr>
    </w:p>
    <w:p w:rsidRPr="001A7B3A" w:rsidR="00DD37B6" w:rsidP="5C262A37" w:rsidRDefault="00DD37B6" w14:paraId="6FCB188C" w14:textId="77777777">
      <w:pPr>
        <w:jc w:val="center"/>
        <w:rPr>
          <w:rFonts w:ascii="ITC Avant Garde Gothic" w:hAnsi="ITC Avant Garde Gothic" w:cs="Calibri"/>
          <w:b w:val="1"/>
          <w:bCs w:val="1"/>
          <w:color w:val="auto"/>
          <w:sz w:val="24"/>
          <w:szCs w:val="24"/>
        </w:rPr>
      </w:pPr>
      <w:r w:rsidRPr="5C262A37" w:rsidR="00DD37B6">
        <w:rPr>
          <w:rFonts w:ascii="ITC Avant Garde Gothic" w:hAnsi="ITC Avant Garde Gothic" w:cs="Calibri"/>
          <w:b w:val="1"/>
          <w:bCs w:val="1"/>
          <w:color w:val="auto"/>
          <w:sz w:val="24"/>
          <w:szCs w:val="24"/>
        </w:rPr>
        <w:t>Organisation of Working Time</w:t>
      </w:r>
    </w:p>
    <w:p w:rsidR="373E8C34" w:rsidP="5C262A37" w:rsidRDefault="373E8C34" w14:paraId="31EDE5CA" w14:textId="23325758">
      <w:pPr>
        <w:jc w:val="center"/>
        <w:rPr>
          <w:b w:val="1"/>
          <w:bCs w:val="1"/>
          <w:color w:val="auto"/>
          <w:sz w:val="24"/>
          <w:szCs w:val="24"/>
        </w:rPr>
      </w:pPr>
    </w:p>
    <w:p w:rsidRPr="001A7B3A" w:rsidR="00F01C3D" w:rsidP="5C262A37" w:rsidRDefault="007B0C55" w14:paraId="4BC59B1E" w14:textId="77777777">
      <w:pPr>
        <w:jc w:val="both"/>
        <w:rPr>
          <w:rFonts w:ascii="ITC Avant Garde Gothic" w:hAnsi="ITC Avant Garde Gothic" w:cs="Calibri"/>
          <w:color w:val="auto"/>
          <w:sz w:val="24"/>
          <w:szCs w:val="24"/>
        </w:rPr>
      </w:pPr>
      <w:r w:rsidRPr="5C262A37" w:rsidR="007B0C55">
        <w:rPr>
          <w:rFonts w:ascii="ITC Avant Garde Gothic" w:hAnsi="ITC Avant Garde Gothic" w:cs="Calibri"/>
          <w:color w:val="auto"/>
          <w:sz w:val="24"/>
          <w:szCs w:val="24"/>
        </w:rPr>
        <w:t>Familiarise yourself with and e</w:t>
      </w:r>
      <w:r w:rsidRPr="5C262A37" w:rsidR="00DD37B6">
        <w:rPr>
          <w:rFonts w:ascii="ITC Avant Garde Gothic" w:hAnsi="ITC Avant Garde Gothic" w:cs="Calibri"/>
          <w:color w:val="auto"/>
          <w:sz w:val="24"/>
          <w:szCs w:val="24"/>
        </w:rPr>
        <w:t>nsure compliance with the Organisation of Working Time Act 1997</w:t>
      </w:r>
      <w:r w:rsidRPr="5C262A37" w:rsidR="001A7B3A">
        <w:rPr>
          <w:rFonts w:ascii="ITC Avant Garde Gothic" w:hAnsi="ITC Avant Garde Gothic" w:cs="Calibri"/>
          <w:color w:val="auto"/>
          <w:sz w:val="24"/>
          <w:szCs w:val="24"/>
        </w:rPr>
        <w:t xml:space="preserve"> or </w:t>
      </w:r>
      <w:r w:rsidRPr="5C262A37" w:rsidR="00DD37B6">
        <w:rPr>
          <w:rFonts w:ascii="ITC Avant Garde Gothic" w:hAnsi="ITC Avant Garde Gothic" w:cs="Calibri"/>
          <w:color w:val="auto"/>
          <w:sz w:val="24"/>
          <w:szCs w:val="24"/>
        </w:rPr>
        <w:t>[refer to the firm’s Working Time Policy if one is in place.]</w:t>
      </w:r>
      <w:r w:rsidRPr="5C262A37" w:rsidR="00F01C3D">
        <w:rPr>
          <w:rFonts w:ascii="ITC Avant Garde Gothic" w:hAnsi="ITC Avant Garde Gothic" w:cs="Calibri"/>
          <w:color w:val="auto"/>
          <w:sz w:val="24"/>
          <w:szCs w:val="24"/>
        </w:rPr>
        <w:t xml:space="preserve"> and</w:t>
      </w:r>
      <w:r w:rsidRPr="5C262A37" w:rsidR="001A7B3A">
        <w:rPr>
          <w:rFonts w:ascii="ITC Avant Garde Gothic" w:hAnsi="ITC Avant Garde Gothic" w:cs="Calibri"/>
          <w:color w:val="auto"/>
          <w:sz w:val="24"/>
          <w:szCs w:val="24"/>
        </w:rPr>
        <w:t xml:space="preserve"> read the firm’s</w:t>
      </w:r>
      <w:r w:rsidRPr="5C262A37" w:rsidR="00F01C3D">
        <w:rPr>
          <w:rFonts w:ascii="ITC Avant Garde Gothic" w:hAnsi="ITC Avant Garde Gothic" w:cs="Calibri"/>
          <w:color w:val="auto"/>
          <w:sz w:val="24"/>
          <w:szCs w:val="24"/>
        </w:rPr>
        <w:t xml:space="preserve"> Out of Hours Email Policy which must be </w:t>
      </w:r>
      <w:r w:rsidRPr="5C262A37" w:rsidR="00F01C3D">
        <w:rPr>
          <w:rFonts w:ascii="ITC Avant Garde Gothic" w:hAnsi="ITC Avant Garde Gothic" w:cs="Calibri"/>
          <w:color w:val="auto"/>
          <w:sz w:val="24"/>
          <w:szCs w:val="24"/>
        </w:rPr>
        <w:t>complied with</w:t>
      </w:r>
      <w:r w:rsidRPr="5C262A37" w:rsidR="00F01C3D">
        <w:rPr>
          <w:rFonts w:ascii="ITC Avant Garde Gothic" w:hAnsi="ITC Avant Garde Gothic" w:cs="Calibri"/>
          <w:color w:val="auto"/>
          <w:sz w:val="24"/>
          <w:szCs w:val="24"/>
        </w:rPr>
        <w:t>.</w:t>
      </w:r>
    </w:p>
    <w:p w:rsidRPr="001A7B3A" w:rsidR="00F01C3D" w:rsidP="5C262A37" w:rsidRDefault="00F01C3D" w14:paraId="7DF4E37C" w14:textId="77777777">
      <w:pPr>
        <w:jc w:val="both"/>
        <w:rPr>
          <w:rFonts w:ascii="ITC Avant Garde Gothic" w:hAnsi="ITC Avant Garde Gothic" w:cs="Calibri"/>
          <w:color w:val="auto"/>
          <w:sz w:val="24"/>
          <w:szCs w:val="24"/>
        </w:rPr>
      </w:pPr>
    </w:p>
    <w:p w:rsidRPr="001A7B3A" w:rsidR="007B0C55" w:rsidP="5C262A37" w:rsidRDefault="007B0C55" w14:paraId="6B422737" w14:textId="77777777">
      <w:pPr>
        <w:pStyle w:val="Body"/>
        <w:rPr>
          <w:rFonts w:ascii="ITC Avant Garde Gothic" w:hAnsi="ITC Avant Garde Gothic" w:cs="Calibri"/>
          <w:color w:val="auto"/>
          <w:sz w:val="24"/>
          <w:szCs w:val="24"/>
          <w:lang w:eastAsia="en-US" w:bidi="he-IL"/>
        </w:rPr>
      </w:pPr>
      <w:r w:rsidRPr="5C262A37" w:rsidR="007B0C55">
        <w:rPr>
          <w:rFonts w:ascii="ITC Avant Garde Gothic" w:hAnsi="ITC Avant Garde Gothic" w:cs="Calibri"/>
          <w:color w:val="auto"/>
          <w:sz w:val="24"/>
          <w:szCs w:val="24"/>
          <w:lang w:eastAsia="en-US" w:bidi="he-IL"/>
        </w:rPr>
        <w:t>Part II of the Organisation of Working Time Act 1997 titled ‘Minimum Rest Periods and other matters relating to Working Timers’ states - y</w:t>
      </w:r>
      <w:r w:rsidRPr="5C262A37" w:rsidR="00F01C3D">
        <w:rPr>
          <w:rFonts w:ascii="ITC Avant Garde Gothic" w:hAnsi="ITC Avant Garde Gothic" w:cs="Calibri"/>
          <w:color w:val="auto"/>
          <w:sz w:val="24"/>
          <w:szCs w:val="24"/>
          <w:lang w:eastAsia="en-US" w:bidi="he-IL"/>
        </w:rPr>
        <w:t xml:space="preserve">ou are entitled to a daily rest period of 11 consecutive hours per 24-hour period. A 15-minute break where more than 4 hours and 30 minutes </w:t>
      </w:r>
      <w:r w:rsidRPr="5C262A37" w:rsidR="00F01C3D">
        <w:rPr>
          <w:rFonts w:ascii="ITC Avant Garde Gothic" w:hAnsi="ITC Avant Garde Gothic" w:cs="Calibri"/>
          <w:color w:val="auto"/>
          <w:sz w:val="24"/>
          <w:szCs w:val="24"/>
          <w:lang w:eastAsia="en-US" w:bidi="he-IL"/>
        </w:rPr>
        <w:t>have been worked</w:t>
      </w:r>
      <w:r w:rsidRPr="5C262A37" w:rsidR="00F01C3D">
        <w:rPr>
          <w:rFonts w:ascii="ITC Avant Garde Gothic" w:hAnsi="ITC Avant Garde Gothic" w:cs="Calibri"/>
          <w:color w:val="auto"/>
          <w:sz w:val="24"/>
          <w:szCs w:val="24"/>
          <w:lang w:eastAsia="en-US" w:bidi="he-IL"/>
        </w:rPr>
        <w:t xml:space="preserve"> and a 30-minute break where more than 6 hours have been worked, which may include the first break. </w:t>
      </w:r>
      <w:r w:rsidRPr="5C262A37" w:rsidR="007B0C55">
        <w:rPr>
          <w:rFonts w:ascii="ITC Avant Garde Gothic" w:hAnsi="ITC Avant Garde Gothic" w:cs="Calibri"/>
          <w:color w:val="auto"/>
          <w:sz w:val="24"/>
          <w:szCs w:val="24"/>
          <w:lang w:eastAsia="en-US" w:bidi="he-IL"/>
        </w:rPr>
        <w:t xml:space="preserve">In each period of 7 days, be granted a </w:t>
      </w:r>
      <w:r w:rsidRPr="5C262A37" w:rsidR="00F01C3D">
        <w:rPr>
          <w:rFonts w:ascii="ITC Avant Garde Gothic" w:hAnsi="ITC Avant Garde Gothic" w:cs="Calibri"/>
          <w:color w:val="auto"/>
          <w:sz w:val="24"/>
          <w:szCs w:val="24"/>
          <w:lang w:eastAsia="en-US" w:bidi="he-IL"/>
        </w:rPr>
        <w:t xml:space="preserve">rest period of 24 consecutive hours per seven days. </w:t>
      </w:r>
    </w:p>
    <w:p w:rsidRPr="001A7B3A" w:rsidR="00F01C3D" w:rsidP="5C262A37" w:rsidRDefault="00F01C3D" w14:paraId="651E51CD" w14:textId="77777777">
      <w:pPr>
        <w:pStyle w:val="Body"/>
        <w:rPr>
          <w:rFonts w:ascii="ITC Avant Garde Gothic" w:hAnsi="ITC Avant Garde Gothic" w:cs="Calibri"/>
          <w:color w:val="auto"/>
          <w:sz w:val="24"/>
          <w:szCs w:val="24"/>
          <w:lang w:eastAsia="en-US" w:bidi="he-IL"/>
        </w:rPr>
      </w:pPr>
      <w:r w:rsidRPr="5C262A37" w:rsidR="00F01C3D">
        <w:rPr>
          <w:rFonts w:ascii="ITC Avant Garde Gothic" w:hAnsi="ITC Avant Garde Gothic" w:cs="Calibri"/>
          <w:color w:val="auto"/>
          <w:sz w:val="24"/>
          <w:szCs w:val="24"/>
          <w:lang w:eastAsia="en-US" w:bidi="he-IL"/>
        </w:rPr>
        <w:t xml:space="preserve">When working from home </w:t>
      </w:r>
      <w:r w:rsidRPr="5C262A37" w:rsidR="007B0C55">
        <w:rPr>
          <w:rFonts w:ascii="ITC Avant Garde Gothic" w:hAnsi="ITC Avant Garde Gothic" w:cs="Calibri"/>
          <w:color w:val="auto"/>
          <w:sz w:val="24"/>
          <w:szCs w:val="24"/>
          <w:lang w:eastAsia="en-US" w:bidi="he-IL"/>
        </w:rPr>
        <w:t xml:space="preserve">each employee </w:t>
      </w:r>
      <w:r w:rsidRPr="5C262A37" w:rsidR="007B0C55">
        <w:rPr>
          <w:rFonts w:ascii="ITC Avant Garde Gothic" w:hAnsi="ITC Avant Garde Gothic" w:cs="Calibri"/>
          <w:color w:val="auto"/>
          <w:sz w:val="24"/>
          <w:szCs w:val="24"/>
          <w:lang w:eastAsia="en-US" w:bidi="he-IL"/>
        </w:rPr>
        <w:t>is</w:t>
      </w:r>
      <w:r w:rsidRPr="5C262A37" w:rsidR="00F01C3D">
        <w:rPr>
          <w:rFonts w:ascii="ITC Avant Garde Gothic" w:hAnsi="ITC Avant Garde Gothic" w:cs="Calibri"/>
          <w:color w:val="auto"/>
          <w:sz w:val="24"/>
          <w:szCs w:val="24"/>
          <w:lang w:eastAsia="en-US" w:bidi="he-IL"/>
        </w:rPr>
        <w:t xml:space="preserve"> responsible for</w:t>
      </w:r>
      <w:r w:rsidRPr="5C262A37" w:rsidR="00F01C3D">
        <w:rPr>
          <w:rFonts w:ascii="ITC Avant Garde Gothic" w:hAnsi="ITC Avant Garde Gothic" w:cs="Calibri"/>
          <w:color w:val="auto"/>
          <w:sz w:val="24"/>
          <w:szCs w:val="24"/>
          <w:lang w:eastAsia="en-US" w:bidi="he-IL"/>
        </w:rPr>
        <w:t xml:space="preserve"> </w:t>
      </w:r>
      <w:r w:rsidRPr="5C262A37" w:rsidR="00F01C3D">
        <w:rPr>
          <w:rFonts w:ascii="ITC Avant Garde Gothic" w:hAnsi="ITC Avant Garde Gothic" w:cs="Calibri"/>
          <w:color w:val="auto"/>
          <w:sz w:val="24"/>
          <w:szCs w:val="24"/>
          <w:lang w:eastAsia="en-US" w:bidi="he-IL"/>
        </w:rPr>
        <w:t>complying with</w:t>
      </w:r>
      <w:r w:rsidRPr="5C262A37" w:rsidR="00F01C3D">
        <w:rPr>
          <w:rFonts w:ascii="ITC Avant Garde Gothic" w:hAnsi="ITC Avant Garde Gothic" w:cs="Calibri"/>
          <w:color w:val="auto"/>
          <w:sz w:val="24"/>
          <w:szCs w:val="24"/>
          <w:lang w:eastAsia="en-US" w:bidi="he-IL"/>
        </w:rPr>
        <w:t xml:space="preserve"> the obligations</w:t>
      </w:r>
      <w:r w:rsidRPr="5C262A37" w:rsidR="00280C22">
        <w:rPr>
          <w:rFonts w:ascii="ITC Avant Garde Gothic" w:hAnsi="ITC Avant Garde Gothic" w:cs="Calibri"/>
          <w:color w:val="auto"/>
          <w:sz w:val="24"/>
          <w:szCs w:val="24"/>
          <w:lang w:eastAsia="en-US" w:bidi="he-IL"/>
        </w:rPr>
        <w:t xml:space="preserve"> as set down by the Organisation of Working Time Act 1997</w:t>
      </w:r>
      <w:r w:rsidRPr="5C262A37" w:rsidR="007B0C55">
        <w:rPr>
          <w:rFonts w:ascii="ITC Avant Garde Gothic" w:hAnsi="ITC Avant Garde Gothic" w:cs="Calibri"/>
          <w:color w:val="auto"/>
          <w:sz w:val="24"/>
          <w:szCs w:val="24"/>
          <w:lang w:eastAsia="en-US" w:bidi="he-IL"/>
        </w:rPr>
        <w:t xml:space="preserve"> and each employee must record their time and attendance [</w:t>
      </w:r>
      <w:r w:rsidRPr="5C262A37" w:rsidR="007B0C55">
        <w:rPr>
          <w:rFonts w:ascii="ITC Avant Garde Gothic" w:hAnsi="ITC Avant Garde Gothic" w:cs="Calibri"/>
          <w:i w:val="1"/>
          <w:iCs w:val="1"/>
          <w:color w:val="auto"/>
          <w:sz w:val="24"/>
          <w:szCs w:val="24"/>
          <w:lang w:eastAsia="en-US" w:bidi="he-IL"/>
        </w:rPr>
        <w:t>Employer to recite here if they have a system in place</w:t>
      </w:r>
      <w:r w:rsidRPr="5C262A37" w:rsidR="001A7B3A">
        <w:rPr>
          <w:rFonts w:ascii="ITC Avant Garde Gothic" w:hAnsi="ITC Avant Garde Gothic" w:cs="Calibri"/>
          <w:i w:val="1"/>
          <w:iCs w:val="1"/>
          <w:color w:val="auto"/>
          <w:sz w:val="24"/>
          <w:szCs w:val="24"/>
          <w:lang w:eastAsia="en-US" w:bidi="he-IL"/>
        </w:rPr>
        <w:t xml:space="preserve"> or agree a system for time recording</w:t>
      </w:r>
      <w:r w:rsidRPr="5C262A37" w:rsidR="007B0C55">
        <w:rPr>
          <w:rFonts w:ascii="ITC Avant Garde Gothic" w:hAnsi="ITC Avant Garde Gothic" w:cs="Calibri"/>
          <w:color w:val="auto"/>
          <w:sz w:val="24"/>
          <w:szCs w:val="24"/>
          <w:lang w:eastAsia="en-US" w:bidi="he-IL"/>
        </w:rPr>
        <w:t>]</w:t>
      </w:r>
      <w:r w:rsidRPr="5C262A37" w:rsidR="00F01C3D">
        <w:rPr>
          <w:rFonts w:ascii="ITC Avant Garde Gothic" w:hAnsi="ITC Avant Garde Gothic" w:cs="Calibri"/>
          <w:color w:val="auto"/>
          <w:sz w:val="24"/>
          <w:szCs w:val="24"/>
          <w:lang w:eastAsia="en-US" w:bidi="he-IL"/>
        </w:rPr>
        <w:t xml:space="preserve">. </w:t>
      </w:r>
    </w:p>
    <w:p w:rsidRPr="001A7B3A" w:rsidR="00DD37B6" w:rsidP="5C262A37" w:rsidRDefault="007B0C55" w14:paraId="075D223C" w14:textId="77777777">
      <w:pPr>
        <w:jc w:val="both"/>
        <w:rPr>
          <w:rFonts w:ascii="ITC Avant Garde Gothic" w:hAnsi="ITC Avant Garde Gothic" w:cs="Calibri"/>
          <w:color w:val="auto"/>
          <w:sz w:val="24"/>
          <w:szCs w:val="24"/>
        </w:rPr>
      </w:pPr>
      <w:r w:rsidRPr="5C262A37" w:rsidR="007B0C55">
        <w:rPr>
          <w:rFonts w:ascii="ITC Avant Garde Gothic" w:hAnsi="ITC Avant Garde Gothic" w:cs="Calibri"/>
          <w:color w:val="auto"/>
          <w:sz w:val="24"/>
          <w:szCs w:val="24"/>
        </w:rPr>
        <w:t>[</w:t>
      </w:r>
      <w:r w:rsidRPr="5C262A37" w:rsidR="00F01C3D">
        <w:rPr>
          <w:rFonts w:ascii="ITC Avant Garde Gothic" w:hAnsi="ITC Avant Garde Gothic" w:cs="Calibri"/>
          <w:i w:val="1"/>
          <w:iCs w:val="1"/>
          <w:color w:val="auto"/>
          <w:sz w:val="24"/>
          <w:szCs w:val="24"/>
        </w:rPr>
        <w:t xml:space="preserve">Annual leave entitlements </w:t>
      </w:r>
      <w:r w:rsidRPr="5C262A37" w:rsidR="00F01C3D">
        <w:rPr>
          <w:rFonts w:ascii="ITC Avant Garde Gothic" w:hAnsi="ITC Avant Garde Gothic" w:cs="Calibri"/>
          <w:i w:val="1"/>
          <w:iCs w:val="1"/>
          <w:color w:val="auto"/>
          <w:sz w:val="24"/>
          <w:szCs w:val="24"/>
        </w:rPr>
        <w:t>remain</w:t>
      </w:r>
      <w:r w:rsidRPr="5C262A37" w:rsidR="00F01C3D">
        <w:rPr>
          <w:rFonts w:ascii="ITC Avant Garde Gothic" w:hAnsi="ITC Avant Garde Gothic" w:cs="Calibri"/>
          <w:i w:val="1"/>
          <w:iCs w:val="1"/>
          <w:color w:val="auto"/>
          <w:sz w:val="24"/>
          <w:szCs w:val="24"/>
        </w:rPr>
        <w:t xml:space="preserve"> unaffected and normal notification procedures apply</w:t>
      </w:r>
      <w:r w:rsidRPr="5C262A37" w:rsidR="007B0C55">
        <w:rPr>
          <w:rFonts w:ascii="ITC Avant Garde Gothic" w:hAnsi="ITC Avant Garde Gothic" w:cs="Calibri"/>
          <w:color w:val="auto"/>
          <w:sz w:val="24"/>
          <w:szCs w:val="24"/>
        </w:rPr>
        <w:t>.]</w:t>
      </w:r>
      <w:r w:rsidRPr="5C262A37" w:rsidR="00F01C3D">
        <w:rPr>
          <w:rFonts w:ascii="ITC Avant Garde Gothic" w:hAnsi="ITC Avant Garde Gothic" w:cs="Calibri"/>
          <w:color w:val="auto"/>
          <w:sz w:val="24"/>
          <w:szCs w:val="24"/>
        </w:rPr>
        <w:t xml:space="preserve"> </w:t>
      </w:r>
    </w:p>
    <w:p w:rsidR="25629B49" w:rsidP="25629B49" w:rsidRDefault="25629B49" w14:paraId="72835E8C" w14:textId="196D5C93">
      <w:pPr>
        <w:pStyle w:val="Normal"/>
        <w:jc w:val="both"/>
        <w:rPr>
          <w:rFonts w:ascii="ITC Avant Garde Gothic" w:hAnsi="ITC Avant Garde Gothic" w:cs="Calibri"/>
          <w:color w:val="FF0000"/>
          <w:sz w:val="24"/>
          <w:szCs w:val="24"/>
        </w:rPr>
      </w:pPr>
    </w:p>
    <w:sectPr w:rsidRPr="001A7B3A" w:rsidR="00DD37B6" w:rsidSect="00125D11">
      <w:headerReference w:type="default" r:id="rId14"/>
      <w:footerReference w:type="even" r:id="rId15"/>
      <w:footerReference w:type="default" r:id="rId16"/>
      <w:headerReference w:type="first" r:id="rId17"/>
      <w:footerReference w:type="first" r:id="rId18"/>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D4" w:rsidP="003141B4" w:rsidRDefault="006C12D4" w14:paraId="47241665" w14:textId="77777777">
      <w:r>
        <w:separator/>
      </w:r>
    </w:p>
  </w:endnote>
  <w:endnote w:type="continuationSeparator" w:id="0">
    <w:p w:rsidR="006C12D4" w:rsidP="003141B4" w:rsidRDefault="006C12D4" w14:paraId="05A5E0D0" w14:textId="77777777">
      <w:r>
        <w:continuationSeparator/>
      </w:r>
    </w:p>
  </w:endnote>
  <w:endnote w:type="continuationNotice" w:id="1">
    <w:p w:rsidR="006C12D4" w:rsidRDefault="006C12D4" w14:paraId="0541B6F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49E398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6323E5" w:rsidRDefault="23FA2221" w14:paraId="0E1676F7" w14:textId="06785134">
    <w:pPr>
      <w:tabs>
        <w:tab w:val="center" w:pos="4536"/>
      </w:tabs>
      <w:rPr>
        <w:rFonts w:ascii="ITC Avant Garde Gothic" w:hAnsi="ITC Avant Garde Gothic" w:cs="Calibri"/>
        <w:sz w:val="18"/>
        <w:szCs w:val="18"/>
      </w:rPr>
    </w:pPr>
    <w:r w:rsidRPr="5C262A37" w:rsidR="5C262A37">
      <w:rPr>
        <w:rFonts w:ascii="ITC Avant Garde Gothic" w:hAnsi="ITC Avant Garde Gothic" w:cs="Calibri"/>
        <w:sz w:val="18"/>
        <w:szCs w:val="18"/>
      </w:rPr>
      <w:t>© The Legal Quality Standard of Ireland 202</w:t>
    </w:r>
    <w:r w:rsidRPr="5C262A37" w:rsidR="5C262A37">
      <w:rPr>
        <w:rFonts w:ascii="ITC Avant Garde Gothic" w:hAnsi="ITC Avant Garde Gothic" w:cs="Calibri"/>
        <w:sz w:val="18"/>
        <w:szCs w:val="18"/>
      </w:rPr>
      <w:t>5</w:t>
    </w:r>
    <w:r w:rsidRPr="5C262A37" w:rsidR="5C262A37">
      <w:rPr>
        <w:rFonts w:ascii="ITC Avant Garde Gothic" w:hAnsi="ITC Avant Garde Gothic" w:cs="Calibri"/>
        <w:sz w:val="18"/>
        <w:szCs w:val="18"/>
      </w:rPr>
      <w:t xml:space="preserve"> v1</w:t>
    </w:r>
  </w:p>
  <w:p w:rsidRPr="00895373" w:rsidR="006323E5" w:rsidP="006323E5" w:rsidRDefault="006323E5" w14:paraId="31126E5D"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3141B4" w:rsidRDefault="23FA2221" w14:paraId="249775AC" w14:textId="04E308D6">
    <w:pPr>
      <w:rPr>
        <w:rFonts w:ascii="ITC Avant Garde Gothic" w:hAnsi="ITC Avant Garde Gothic" w:cs="Calibri"/>
        <w:sz w:val="18"/>
        <w:szCs w:val="18"/>
      </w:rPr>
    </w:pPr>
    <w:r w:rsidRPr="5C262A37" w:rsidR="5C262A37">
      <w:rPr>
        <w:rFonts w:ascii="ITC Avant Garde Gothic" w:hAnsi="ITC Avant Garde Gothic" w:cs="Calibri"/>
        <w:sz w:val="18"/>
        <w:szCs w:val="18"/>
      </w:rPr>
      <w:t>© The Legal Quality Standard of Ireland 202</w:t>
    </w:r>
    <w:r w:rsidRPr="5C262A37" w:rsidR="5C262A37">
      <w:rPr>
        <w:rFonts w:ascii="ITC Avant Garde Gothic" w:hAnsi="ITC Avant Garde Gothic" w:cs="Calibri"/>
        <w:sz w:val="18"/>
        <w:szCs w:val="18"/>
      </w:rPr>
      <w:t>5</w:t>
    </w:r>
    <w:r w:rsidRPr="5C262A37" w:rsidR="5C262A37">
      <w:rPr>
        <w:rFonts w:ascii="ITC Avant Garde Gothic" w:hAnsi="ITC Avant Garde Gothic" w:cs="Calibri"/>
        <w:sz w:val="18"/>
        <w:szCs w:val="18"/>
      </w:rPr>
      <w:t xml:space="preserve"> v1.0</w:t>
    </w: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D4" w:rsidP="003141B4" w:rsidRDefault="006C12D4" w14:paraId="7AC6879E" w14:textId="77777777">
      <w:r>
        <w:separator/>
      </w:r>
    </w:p>
  </w:footnote>
  <w:footnote w:type="continuationSeparator" w:id="0">
    <w:p w:rsidR="006C12D4" w:rsidP="003141B4" w:rsidRDefault="006C12D4" w14:paraId="1A78F4A4" w14:textId="77777777">
      <w:r>
        <w:continuationSeparator/>
      </w:r>
    </w:p>
  </w:footnote>
  <w:footnote w:type="continuationNotice" w:id="1">
    <w:p w:rsidR="006C12D4" w:rsidRDefault="006C12D4" w14:paraId="24FC7EB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141B4" w:rsidP="0066542D" w:rsidRDefault="0066542D" w14:paraId="722B00AE" w14:textId="79A3C1A7">
    <w:pPr>
      <w:pStyle w:val="Header"/>
      <w:ind w:left="-709"/>
    </w:pPr>
    <w:r w:rsidRPr="00361487">
      <w:rPr>
        <w:noProof/>
        <w:lang w:val="en-IE" w:eastAsia="en-IE" w:bidi="ar-SA"/>
      </w:rPr>
      <w:drawing>
        <wp:inline distT="0" distB="0" distL="0" distR="0" wp14:anchorId="2E6AF87C" wp14:editId="23D691CA">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CE7366" w:rsidP="0066542D" w:rsidRDefault="0066542D" w14:paraId="54E11D2A" w14:textId="306781AB">
    <w:pPr>
      <w:pStyle w:val="Header"/>
      <w:ind w:left="-709"/>
    </w:pPr>
    <w:r w:rsidRPr="00361487">
      <w:rPr>
        <w:noProof/>
        <w:lang w:val="en-IE" w:eastAsia="en-IE" w:bidi="ar-SA"/>
      </w:rPr>
      <w:drawing>
        <wp:inline distT="0" distB="0" distL="0" distR="0" wp14:anchorId="7113F5E8" wp14:editId="6E86473A">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textHash int2:hashCode="ES9j/rG4RgE8zy" int2:id="QdNAcvd7">
      <int2:state int2:type="AugLoop_Text_Critique" int2:value="Rejected"/>
    </int2:textHash>
    <int2:bookmark int2:bookmarkName="_Int_TTMSmAsh" int2:invalidationBookmarkName="" int2:hashCode="oDKeFME1Nby2NZ" int2:id="72ef1O5C">
      <int2:state int2:type="AugLoop_Text_Critique" int2:value="Rejected"/>
    </int2:bookmark>
    <int2:bookmark int2:bookmarkName="_Int_E827sVb7" int2:invalidationBookmarkName="" int2:hashCode="SyDlj8g609TV2I" int2:id="Gu4QgZJg">
      <int2:state int2:type="AugLoop_Text_Critique" int2:value="Rejected"/>
    </int2:bookmark>
    <int2:bookmark int2:bookmarkName="_Int_GLzdpP5X" int2:invalidationBookmarkName="" int2:hashCode="vAAWKC5ceOIfPd" int2:id="6otWAkuS">
      <int2:state int2:type="AugLoop_Text_Critique" int2:value="Rejected"/>
    </int2:bookmark>
    <int2:bookmark int2:bookmarkName="_Int_E1V8MM91" int2:invalidationBookmarkName="" int2:hashCode="epctBzp0SS7CYh" int2:id="WPjcJxjl">
      <int2:state int2:type="AugLoop_Text_Critique" int2:value="Rejected"/>
    </int2:bookmark>
    <int2:bookmark int2:bookmarkName="_Int_aluNTquO" int2:invalidationBookmarkName="" int2:hashCode="0kQOF9lFUKkUEv" int2:id="o0liOUcy">
      <int2:state int2:type="AugLoop_Text_Critique" int2:value="Rejected"/>
    </int2:bookmark>
    <int2:bookmark int2:bookmarkName="_Int_QUVfvBde" int2:invalidationBookmarkName="" int2:hashCode="Fz2RaEZ+bDYuuQ" int2:id="VB9HkOG1">
      <int2:state int2:type="AugLoop_Text_Critique" int2:value="Rejected"/>
    </int2:bookmark>
    <int2:bookmark int2:bookmarkName="_Int_Phky11EF" int2:invalidationBookmarkName="" int2:hashCode="X8fji//gDKRq3Y" int2:id="f6TQNqHJ">
      <int2:state int2:type="AugLoop_Text_Critique" int2:value="Rejected"/>
    </int2:bookmark>
    <int2:bookmark int2:bookmarkName="_Int_lVQbpoxm" int2:invalidationBookmarkName="" int2:hashCode="Fz2RaEZ+bDYuuQ" int2:id="fjtvQ9aW">
      <int2:state int2:type="AugLoop_Text_Critique" int2:value="Rejected"/>
    </int2:bookmark>
    <int2:bookmark int2:bookmarkName="_Int_JZdRd5Bx" int2:invalidationBookmarkName="" int2:hashCode="X8fji//gDKRq3Y" int2:id="12FStsGT">
      <int2:state int2:type="AugLoop_Text_Critique" int2:value="Rejected"/>
    </int2:bookmark>
    <int2:bookmark int2:bookmarkName="_Int_HXThTsS3" int2:invalidationBookmarkName="" int2:hashCode="MCkgB9FQHH5L+s" int2:id="oMYnYHA0">
      <int2:state int2:type="AugLoop_Text_Critique" int2:value="Rejected"/>
    </int2:bookmark>
    <int2:bookmark int2:bookmarkName="_Int_TJYICp1o" int2:invalidationBookmarkName="" int2:hashCode="7bBImyNfXzlwbP" int2:id="CoJ8POMm">
      <int2:state int2:type="AugLoop_Text_Critique" int2:value="Rejected"/>
    </int2:bookmark>
    <int2:bookmark int2:bookmarkName="_Int_KHizhkzW" int2:invalidationBookmarkName="" int2:hashCode="TPW8Wb7p4cRMYl" int2:id="wJHiBnAG">
      <int2:state int2:type="AugLoop_Text_Critique" int2:value="Rejected"/>
    </int2:bookmark>
    <int2:bookmark int2:bookmarkName="_Int_uRi4ZCv5" int2:invalidationBookmarkName="" int2:hashCode="CAPfT/FlCTPS/+" int2:id="wgjL7VJf">
      <int2:state int2:type="AugLoop_Text_Critique" int2:value="Rejected"/>
    </int2:bookmark>
    <int2:bookmark int2:bookmarkName="_Int_2r1Mp9pB" int2:invalidationBookmarkName="" int2:hashCode="3XqOXY10uaMra4" int2:id="7EaYbb9M">
      <int2:state int2:type="AugLoop_Text_Critique" int2:value="Rejected"/>
    </int2:bookmark>
    <int2:bookmark int2:bookmarkName="_Int_daZSaHte" int2:invalidationBookmarkName="" int2:hashCode="g0s08W9FHgDyaN" int2:id="iFM37jh9">
      <int2:state int2:type="AugLoop_Text_Critique" int2:value="Rejected"/>
    </int2:bookmark>
    <int2:bookmark int2:bookmarkName="_Int_1ufopBGb" int2:invalidationBookmarkName="" int2:hashCode="c0qdBB6uOCZ2co" int2:id="bQlXJEqH">
      <int2:state int2:type="AugLoop_Text_Critique" int2:value="Rejected"/>
    </int2:bookmark>
    <int2:bookmark int2:bookmarkName="_Int_5eaQQy0W" int2:invalidationBookmarkName="" int2:hashCode="gW8rh9PTvjUd7p" int2:id="EHJ9i87h">
      <int2:state int2:type="AugLoop_Text_Critique" int2:value="Rejected"/>
    </int2:bookmark>
    <int2:bookmark int2:bookmarkName="_Int_ZRoz9P61" int2:invalidationBookmarkName="" int2:hashCode="DRF+QirmwqB0+l" int2:id="bop2poXH">
      <int2:state int2:type="AugLoop_Text_Critique" int2:value="Rejected"/>
    </int2:bookmark>
    <int2:bookmark int2:bookmarkName="_Int_uVwsmO8V" int2:invalidationBookmarkName="" int2:hashCode="0lXQ0GySJQ8tJA" int2:id="LGyQ1xIl">
      <int2:state int2:type="AugLoop_Text_Critique" int2:value="Rejected"/>
    </int2:bookmark>
    <int2:bookmark int2:bookmarkName="_Int_pMsHQGVh" int2:invalidationBookmarkName="" int2:hashCode="VRd/LyDcPFdCnc" int2:id="E8B77KXB">
      <int2:state int2:type="AugLoop_Text_Critique" int2:value="Rejected"/>
    </int2:bookmark>
    <int2:bookmark int2:bookmarkName="_Int_iJzu3cCY" int2:invalidationBookmarkName="" int2:hashCode="55Nn9j2iQVYB0B" int2:id="SJWWG8F5">
      <int2:state int2:type="AugLoop_Text_Critique" int2:value="Rejected"/>
    </int2:bookmark>
    <int2:bookmark int2:bookmarkName="_Int_kxNe0kIN" int2:invalidationBookmarkName="" int2:hashCode="Mb5Glwn7hFsGUs" int2:id="JNmuDRaG">
      <int2:state int2:type="AugLoop_Text_Critique" int2:value="Rejected"/>
    </int2:bookmark>
    <int2:bookmark int2:bookmarkName="_Int_i7A6Uivb" int2:invalidationBookmarkName="" int2:hashCode="3XCCecs6hHfJ3b" int2:id="jfRRNaXz">
      <int2:state int2:type="AugLoop_Text_Critique" int2:value="Rejected"/>
    </int2:bookmark>
    <int2:bookmark int2:bookmarkName="_Int_p2D7Kd26" int2:invalidationBookmarkName="" int2:hashCode="55Nn9j2iQVYB0B" int2:id="F2d6f7aa">
      <int2:state int2:type="AugLoop_Text_Critique" int2:value="Rejected"/>
    </int2:bookmark>
    <int2:bookmark int2:bookmarkName="_Int_EockCgtC" int2:invalidationBookmarkName="" int2:hashCode="55Nn9j2iQVYB0B" int2:id="w7551Bgp">
      <int2:state int2:type="AugLoop_Text_Critique" int2:value="Rejected"/>
    </int2:bookmark>
    <int2:bookmark int2:bookmarkName="_Int_PpA4pYlA" int2:invalidationBookmarkName="" int2:hashCode="00CUnpdOKSeoJX" int2:id="JQAPBFTI">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4">
    <w:nsid w:val="d94d5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39f597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59b423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822fa8e"/>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5a66e5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f0b8b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01867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d216c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8ed1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b76b6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0B5F4F"/>
    <w:multiLevelType w:val="multilevel"/>
    <w:tmpl w:val="DD9EB988"/>
    <w:name w:val="Bullet"/>
    <w:lvl w:ilvl="0">
      <w:start w:val="1"/>
      <w:numFmt w:val="bullet"/>
      <w:pStyle w:val="Bullet1"/>
      <w:lvlText w:val=""/>
      <w:lvlJc w:val="left"/>
      <w:pPr>
        <w:tabs>
          <w:tab w:val="num" w:pos="709"/>
        </w:tabs>
        <w:ind w:left="709" w:hanging="709"/>
      </w:pPr>
      <w:rPr>
        <w:rFonts w:hint="default" w:ascii="Symbol" w:hAnsi="Symbol"/>
      </w:rPr>
    </w:lvl>
    <w:lvl w:ilvl="1">
      <w:start w:val="1"/>
      <w:numFmt w:val="bullet"/>
      <w:pStyle w:val="Bullet2"/>
      <w:lvlText w:val="o"/>
      <w:lvlJc w:val="left"/>
      <w:pPr>
        <w:tabs>
          <w:tab w:val="num" w:pos="1418"/>
        </w:tabs>
        <w:ind w:left="1418" w:hanging="709"/>
      </w:pPr>
      <w:rPr>
        <w:rFonts w:hint="default" w:ascii="Courier New" w:hAnsi="Courier New"/>
      </w:rPr>
    </w:lvl>
    <w:lvl w:ilvl="2">
      <w:start w:val="1"/>
      <w:numFmt w:val="bullet"/>
      <w:pStyle w:val="Bullet3"/>
      <w:lvlText w:val=""/>
      <w:lvlJc w:val="left"/>
      <w:pPr>
        <w:tabs>
          <w:tab w:val="num" w:pos="2126"/>
        </w:tabs>
        <w:ind w:left="2126" w:hanging="708"/>
      </w:pPr>
      <w:rPr>
        <w:rFonts w:hint="default" w:ascii="Symbol" w:hAnsi="Symbol"/>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0953561A"/>
    <w:multiLevelType w:val="hybridMultilevel"/>
    <w:tmpl w:val="F37EB53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1C982577"/>
    <w:multiLevelType w:val="hybridMultilevel"/>
    <w:tmpl w:val="E70A108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4" w15:restartNumberingAfterBreak="0">
    <w:nsid w:val="30852147"/>
    <w:multiLevelType w:val="hybridMultilevel"/>
    <w:tmpl w:val="C5C24218"/>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5"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33E06939"/>
    <w:multiLevelType w:val="hybridMultilevel"/>
    <w:tmpl w:val="FF16BB1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7" w15:restartNumberingAfterBreak="0">
    <w:nsid w:val="3C147DD0"/>
    <w:multiLevelType w:val="hybridMultilevel"/>
    <w:tmpl w:val="B3AC3B4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9" w15:restartNumberingAfterBreak="0">
    <w:nsid w:val="560B30A7"/>
    <w:multiLevelType w:val="hybridMultilevel"/>
    <w:tmpl w:val="80D4A8F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665F176F"/>
    <w:multiLevelType w:val="hybridMultilevel"/>
    <w:tmpl w:val="66BA8C7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6C0F54DA"/>
    <w:multiLevelType w:val="hybridMultilevel"/>
    <w:tmpl w:val="E678372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3" w15:restartNumberingAfterBreak="0">
    <w:nsid w:val="70E83704"/>
    <w:multiLevelType w:val="hybridMultilevel"/>
    <w:tmpl w:val="ECF0639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7FFB0F0D"/>
    <w:multiLevelType w:val="hybridMultilevel"/>
    <w:tmpl w:val="16A86F5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
    <w:abstractNumId w:val="2"/>
  </w:num>
  <w:num w:numId="2">
    <w:abstractNumId w:val="10"/>
  </w:num>
  <w:num w:numId="3">
    <w:abstractNumId w:val="6"/>
  </w:num>
  <w:num w:numId="4">
    <w:abstractNumId w:val="11"/>
  </w:num>
  <w:num w:numId="5">
    <w:abstractNumId w:val="1"/>
  </w:num>
  <w:num w:numId="6">
    <w:abstractNumId w:val="14"/>
  </w:num>
  <w:num w:numId="7">
    <w:abstractNumId w:val="7"/>
  </w:num>
  <w:num w:numId="8">
    <w:abstractNumId w:val="3"/>
  </w:num>
  <w:num w:numId="9">
    <w:abstractNumId w:val="5"/>
  </w:num>
  <w:num w:numId="10">
    <w:abstractNumId w:val="8"/>
  </w:num>
  <w:num w:numId="11">
    <w:abstractNumId w:val="13"/>
  </w:num>
  <w:num w:numId="12">
    <w:abstractNumId w:val="4"/>
  </w:num>
  <w:num w:numId="13">
    <w:abstractNumId w:val="0"/>
  </w:num>
  <w:num w:numId="14">
    <w:abstractNumId w:val="12"/>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103BC"/>
    <w:rsid w:val="000175F0"/>
    <w:rsid w:val="00022652"/>
    <w:rsid w:val="00076C11"/>
    <w:rsid w:val="0008388B"/>
    <w:rsid w:val="0008775B"/>
    <w:rsid w:val="00093F46"/>
    <w:rsid w:val="00095059"/>
    <w:rsid w:val="0009E78A"/>
    <w:rsid w:val="000A2453"/>
    <w:rsid w:val="000A4462"/>
    <w:rsid w:val="000A723D"/>
    <w:rsid w:val="000B31EA"/>
    <w:rsid w:val="000C0355"/>
    <w:rsid w:val="000C320E"/>
    <w:rsid w:val="000C6F1C"/>
    <w:rsid w:val="000F0AC4"/>
    <w:rsid w:val="00102A27"/>
    <w:rsid w:val="001064FC"/>
    <w:rsid w:val="00120AD5"/>
    <w:rsid w:val="001254AD"/>
    <w:rsid w:val="00125D11"/>
    <w:rsid w:val="001363C1"/>
    <w:rsid w:val="00143A37"/>
    <w:rsid w:val="00152E38"/>
    <w:rsid w:val="0015728F"/>
    <w:rsid w:val="00173177"/>
    <w:rsid w:val="00185AD7"/>
    <w:rsid w:val="00186C89"/>
    <w:rsid w:val="00190780"/>
    <w:rsid w:val="001A0EFD"/>
    <w:rsid w:val="001A184E"/>
    <w:rsid w:val="001A36D2"/>
    <w:rsid w:val="001A7B3A"/>
    <w:rsid w:val="001B00F7"/>
    <w:rsid w:val="001B7353"/>
    <w:rsid w:val="001C7BF2"/>
    <w:rsid w:val="001D1E2F"/>
    <w:rsid w:val="001E026F"/>
    <w:rsid w:val="001E778F"/>
    <w:rsid w:val="001E7D0F"/>
    <w:rsid w:val="001F4683"/>
    <w:rsid w:val="002006B4"/>
    <w:rsid w:val="002029AF"/>
    <w:rsid w:val="00205A25"/>
    <w:rsid w:val="0022352E"/>
    <w:rsid w:val="00224C90"/>
    <w:rsid w:val="00233B71"/>
    <w:rsid w:val="0024296F"/>
    <w:rsid w:val="002456DC"/>
    <w:rsid w:val="00251CBC"/>
    <w:rsid w:val="00254BEF"/>
    <w:rsid w:val="00264077"/>
    <w:rsid w:val="00276BB4"/>
    <w:rsid w:val="00280C22"/>
    <w:rsid w:val="00281D25"/>
    <w:rsid w:val="0028394C"/>
    <w:rsid w:val="00284110"/>
    <w:rsid w:val="002A5387"/>
    <w:rsid w:val="002B244D"/>
    <w:rsid w:val="002B67C9"/>
    <w:rsid w:val="002C66F0"/>
    <w:rsid w:val="002D7C95"/>
    <w:rsid w:val="002F5461"/>
    <w:rsid w:val="00302160"/>
    <w:rsid w:val="003141B4"/>
    <w:rsid w:val="00319F40"/>
    <w:rsid w:val="00325E95"/>
    <w:rsid w:val="00340060"/>
    <w:rsid w:val="00343D61"/>
    <w:rsid w:val="00366DEB"/>
    <w:rsid w:val="0037554F"/>
    <w:rsid w:val="00382738"/>
    <w:rsid w:val="00393F8A"/>
    <w:rsid w:val="00394760"/>
    <w:rsid w:val="003953AF"/>
    <w:rsid w:val="00396246"/>
    <w:rsid w:val="003B6560"/>
    <w:rsid w:val="003C7656"/>
    <w:rsid w:val="003D5205"/>
    <w:rsid w:val="003E0AA5"/>
    <w:rsid w:val="00406253"/>
    <w:rsid w:val="004135FD"/>
    <w:rsid w:val="00416827"/>
    <w:rsid w:val="004234AA"/>
    <w:rsid w:val="00434594"/>
    <w:rsid w:val="004432B8"/>
    <w:rsid w:val="0044661F"/>
    <w:rsid w:val="00447E19"/>
    <w:rsid w:val="00450775"/>
    <w:rsid w:val="004543E1"/>
    <w:rsid w:val="00455CC2"/>
    <w:rsid w:val="00460D8C"/>
    <w:rsid w:val="00461C2B"/>
    <w:rsid w:val="00463BAB"/>
    <w:rsid w:val="004724AE"/>
    <w:rsid w:val="00472EF0"/>
    <w:rsid w:val="00497837"/>
    <w:rsid w:val="004A2DC5"/>
    <w:rsid w:val="004A7049"/>
    <w:rsid w:val="004B0736"/>
    <w:rsid w:val="004B1D1B"/>
    <w:rsid w:val="004B2FE3"/>
    <w:rsid w:val="004B7DFC"/>
    <w:rsid w:val="004C660F"/>
    <w:rsid w:val="004D045B"/>
    <w:rsid w:val="004D1B5A"/>
    <w:rsid w:val="004D5E3A"/>
    <w:rsid w:val="004E6592"/>
    <w:rsid w:val="004F6EC5"/>
    <w:rsid w:val="00510E44"/>
    <w:rsid w:val="0051B15D"/>
    <w:rsid w:val="00535B0F"/>
    <w:rsid w:val="00535CE0"/>
    <w:rsid w:val="00554BB9"/>
    <w:rsid w:val="00556605"/>
    <w:rsid w:val="005574DA"/>
    <w:rsid w:val="005614F7"/>
    <w:rsid w:val="00567DA0"/>
    <w:rsid w:val="00576352"/>
    <w:rsid w:val="00577BE3"/>
    <w:rsid w:val="00596B69"/>
    <w:rsid w:val="005A6F0E"/>
    <w:rsid w:val="005B788F"/>
    <w:rsid w:val="005D9ABA"/>
    <w:rsid w:val="00610CCE"/>
    <w:rsid w:val="00615323"/>
    <w:rsid w:val="0062542D"/>
    <w:rsid w:val="006323E5"/>
    <w:rsid w:val="0066542D"/>
    <w:rsid w:val="00665BB4"/>
    <w:rsid w:val="00676E1E"/>
    <w:rsid w:val="00682EA1"/>
    <w:rsid w:val="00685E7D"/>
    <w:rsid w:val="00696FB9"/>
    <w:rsid w:val="00699332"/>
    <w:rsid w:val="006A0E74"/>
    <w:rsid w:val="006A4FDB"/>
    <w:rsid w:val="006B1AEA"/>
    <w:rsid w:val="006B2AC1"/>
    <w:rsid w:val="006B35CA"/>
    <w:rsid w:val="006C08FA"/>
    <w:rsid w:val="006C12D4"/>
    <w:rsid w:val="006D49DE"/>
    <w:rsid w:val="006D58D6"/>
    <w:rsid w:val="006D5DAA"/>
    <w:rsid w:val="006D7EF6"/>
    <w:rsid w:val="006E141C"/>
    <w:rsid w:val="006E4284"/>
    <w:rsid w:val="007173EC"/>
    <w:rsid w:val="00726681"/>
    <w:rsid w:val="00736C90"/>
    <w:rsid w:val="00736DD1"/>
    <w:rsid w:val="00736FB0"/>
    <w:rsid w:val="007406A2"/>
    <w:rsid w:val="007523A8"/>
    <w:rsid w:val="0076217C"/>
    <w:rsid w:val="0077002D"/>
    <w:rsid w:val="00771141"/>
    <w:rsid w:val="00772919"/>
    <w:rsid w:val="007759FA"/>
    <w:rsid w:val="0079004C"/>
    <w:rsid w:val="007902A7"/>
    <w:rsid w:val="00796CD2"/>
    <w:rsid w:val="007977C5"/>
    <w:rsid w:val="007A11F5"/>
    <w:rsid w:val="007A1DFA"/>
    <w:rsid w:val="007B0C55"/>
    <w:rsid w:val="007B7C8D"/>
    <w:rsid w:val="007E4ACF"/>
    <w:rsid w:val="007F403B"/>
    <w:rsid w:val="008074BC"/>
    <w:rsid w:val="00814BDF"/>
    <w:rsid w:val="00867B5E"/>
    <w:rsid w:val="00884862"/>
    <w:rsid w:val="00886270"/>
    <w:rsid w:val="00886B07"/>
    <w:rsid w:val="008909A6"/>
    <w:rsid w:val="008A7FA2"/>
    <w:rsid w:val="008D404B"/>
    <w:rsid w:val="008D4E44"/>
    <w:rsid w:val="008E2592"/>
    <w:rsid w:val="008E2AAF"/>
    <w:rsid w:val="00902DCE"/>
    <w:rsid w:val="0091637C"/>
    <w:rsid w:val="0093260A"/>
    <w:rsid w:val="0093448A"/>
    <w:rsid w:val="009430A1"/>
    <w:rsid w:val="009460A2"/>
    <w:rsid w:val="009460F7"/>
    <w:rsid w:val="00950E9E"/>
    <w:rsid w:val="00956DF7"/>
    <w:rsid w:val="00971C06"/>
    <w:rsid w:val="00971C0F"/>
    <w:rsid w:val="0099520E"/>
    <w:rsid w:val="009A1864"/>
    <w:rsid w:val="009B3738"/>
    <w:rsid w:val="009B730B"/>
    <w:rsid w:val="009D5353"/>
    <w:rsid w:val="009D5C32"/>
    <w:rsid w:val="009E0B16"/>
    <w:rsid w:val="009F13B5"/>
    <w:rsid w:val="009F277E"/>
    <w:rsid w:val="00A01618"/>
    <w:rsid w:val="00A054FF"/>
    <w:rsid w:val="00A06654"/>
    <w:rsid w:val="00A069C7"/>
    <w:rsid w:val="00A25F8B"/>
    <w:rsid w:val="00A37B40"/>
    <w:rsid w:val="00A84376"/>
    <w:rsid w:val="00A86189"/>
    <w:rsid w:val="00AA6F44"/>
    <w:rsid w:val="00AB1E94"/>
    <w:rsid w:val="00AB4FCE"/>
    <w:rsid w:val="00AD0DBE"/>
    <w:rsid w:val="00AE0F3D"/>
    <w:rsid w:val="00AE139A"/>
    <w:rsid w:val="00AE3833"/>
    <w:rsid w:val="00AE4A9E"/>
    <w:rsid w:val="00AE69D8"/>
    <w:rsid w:val="00AF1F0D"/>
    <w:rsid w:val="00B07721"/>
    <w:rsid w:val="00B10B40"/>
    <w:rsid w:val="00B16780"/>
    <w:rsid w:val="00B24239"/>
    <w:rsid w:val="00B246B9"/>
    <w:rsid w:val="00B31356"/>
    <w:rsid w:val="00B33983"/>
    <w:rsid w:val="00B551F5"/>
    <w:rsid w:val="00B562F5"/>
    <w:rsid w:val="00B77269"/>
    <w:rsid w:val="00B86D46"/>
    <w:rsid w:val="00B911CC"/>
    <w:rsid w:val="00B927B2"/>
    <w:rsid w:val="00B96CE4"/>
    <w:rsid w:val="00BA5382"/>
    <w:rsid w:val="00BA7C04"/>
    <w:rsid w:val="00BD077E"/>
    <w:rsid w:val="00BE1CF6"/>
    <w:rsid w:val="00BE47B2"/>
    <w:rsid w:val="00C02268"/>
    <w:rsid w:val="00C0627D"/>
    <w:rsid w:val="00C25FAF"/>
    <w:rsid w:val="00C5472D"/>
    <w:rsid w:val="00C94AA6"/>
    <w:rsid w:val="00CAD39B"/>
    <w:rsid w:val="00CD700C"/>
    <w:rsid w:val="00CE7366"/>
    <w:rsid w:val="00CF49F5"/>
    <w:rsid w:val="00D00FF8"/>
    <w:rsid w:val="00D06425"/>
    <w:rsid w:val="00D06F04"/>
    <w:rsid w:val="00D129A2"/>
    <w:rsid w:val="00D23AAC"/>
    <w:rsid w:val="00D23B63"/>
    <w:rsid w:val="00D32101"/>
    <w:rsid w:val="00D44BB6"/>
    <w:rsid w:val="00D520E3"/>
    <w:rsid w:val="00D52271"/>
    <w:rsid w:val="00D608E3"/>
    <w:rsid w:val="00D61DA3"/>
    <w:rsid w:val="00D6511D"/>
    <w:rsid w:val="00D77A28"/>
    <w:rsid w:val="00D84596"/>
    <w:rsid w:val="00D902A2"/>
    <w:rsid w:val="00D91FE5"/>
    <w:rsid w:val="00DB232D"/>
    <w:rsid w:val="00DD37B6"/>
    <w:rsid w:val="00DD648C"/>
    <w:rsid w:val="00DE55B2"/>
    <w:rsid w:val="00DF4C68"/>
    <w:rsid w:val="00DF4DDA"/>
    <w:rsid w:val="00E03AEA"/>
    <w:rsid w:val="00E110D2"/>
    <w:rsid w:val="00E11D4B"/>
    <w:rsid w:val="00E17B89"/>
    <w:rsid w:val="00E406CA"/>
    <w:rsid w:val="00E638CF"/>
    <w:rsid w:val="00E768C1"/>
    <w:rsid w:val="00E85CD1"/>
    <w:rsid w:val="00E90643"/>
    <w:rsid w:val="00E90C7A"/>
    <w:rsid w:val="00E92CD6"/>
    <w:rsid w:val="00EC373C"/>
    <w:rsid w:val="00ED4004"/>
    <w:rsid w:val="00EF05D0"/>
    <w:rsid w:val="00EF44F9"/>
    <w:rsid w:val="00F00979"/>
    <w:rsid w:val="00F01C3D"/>
    <w:rsid w:val="00F03C07"/>
    <w:rsid w:val="00F046BD"/>
    <w:rsid w:val="00F07383"/>
    <w:rsid w:val="00F07A13"/>
    <w:rsid w:val="00F16A45"/>
    <w:rsid w:val="00F2173D"/>
    <w:rsid w:val="00F224C1"/>
    <w:rsid w:val="00F34AEB"/>
    <w:rsid w:val="00F37C65"/>
    <w:rsid w:val="00F41622"/>
    <w:rsid w:val="00F44A60"/>
    <w:rsid w:val="00F72BF5"/>
    <w:rsid w:val="00FB7601"/>
    <w:rsid w:val="00FD43C5"/>
    <w:rsid w:val="00FD616B"/>
    <w:rsid w:val="0112F39C"/>
    <w:rsid w:val="01134F62"/>
    <w:rsid w:val="012E8F48"/>
    <w:rsid w:val="01304CD5"/>
    <w:rsid w:val="01440EA5"/>
    <w:rsid w:val="0147DA8B"/>
    <w:rsid w:val="0166BC0D"/>
    <w:rsid w:val="01739C3B"/>
    <w:rsid w:val="017833C9"/>
    <w:rsid w:val="017FA450"/>
    <w:rsid w:val="01803C0B"/>
    <w:rsid w:val="0182B65B"/>
    <w:rsid w:val="01BDA7BD"/>
    <w:rsid w:val="01C0B561"/>
    <w:rsid w:val="01D2777F"/>
    <w:rsid w:val="01EAF6F9"/>
    <w:rsid w:val="01F0CAA6"/>
    <w:rsid w:val="01FC0D6C"/>
    <w:rsid w:val="0213C29F"/>
    <w:rsid w:val="0225656E"/>
    <w:rsid w:val="025835C7"/>
    <w:rsid w:val="02637EDB"/>
    <w:rsid w:val="026689FD"/>
    <w:rsid w:val="027AD55C"/>
    <w:rsid w:val="02B23E07"/>
    <w:rsid w:val="02D8C95F"/>
    <w:rsid w:val="02D8C95F"/>
    <w:rsid w:val="02DCD7E4"/>
    <w:rsid w:val="02E92252"/>
    <w:rsid w:val="02EA0981"/>
    <w:rsid w:val="031A6A9C"/>
    <w:rsid w:val="033104D8"/>
    <w:rsid w:val="03379CF2"/>
    <w:rsid w:val="0369850D"/>
    <w:rsid w:val="036A4386"/>
    <w:rsid w:val="036F044D"/>
    <w:rsid w:val="0370B8A3"/>
    <w:rsid w:val="039625B5"/>
    <w:rsid w:val="039CCF19"/>
    <w:rsid w:val="03A3D1A2"/>
    <w:rsid w:val="03ABEA5F"/>
    <w:rsid w:val="03CC889E"/>
    <w:rsid w:val="04092D02"/>
    <w:rsid w:val="04259270"/>
    <w:rsid w:val="043EE256"/>
    <w:rsid w:val="044633BC"/>
    <w:rsid w:val="04535E77"/>
    <w:rsid w:val="0461AA0F"/>
    <w:rsid w:val="048F15BD"/>
    <w:rsid w:val="04A29AE0"/>
    <w:rsid w:val="04C8A4A4"/>
    <w:rsid w:val="04CF878E"/>
    <w:rsid w:val="04D3B553"/>
    <w:rsid w:val="050E4F88"/>
    <w:rsid w:val="0524E566"/>
    <w:rsid w:val="056F05E5"/>
    <w:rsid w:val="057F80A3"/>
    <w:rsid w:val="058BF7A9"/>
    <w:rsid w:val="05906855"/>
    <w:rsid w:val="05C1A0DE"/>
    <w:rsid w:val="05C7E542"/>
    <w:rsid w:val="05C9E4E5"/>
    <w:rsid w:val="05E1C1F0"/>
    <w:rsid w:val="05E30F8F"/>
    <w:rsid w:val="05E771A3"/>
    <w:rsid w:val="06090B76"/>
    <w:rsid w:val="06221226"/>
    <w:rsid w:val="06289E95"/>
    <w:rsid w:val="06781794"/>
    <w:rsid w:val="067AF9B3"/>
    <w:rsid w:val="06A8A101"/>
    <w:rsid w:val="06ABA10F"/>
    <w:rsid w:val="06C47A5E"/>
    <w:rsid w:val="06E1919C"/>
    <w:rsid w:val="06E723F4"/>
    <w:rsid w:val="0746EF42"/>
    <w:rsid w:val="0748AA04"/>
    <w:rsid w:val="074AA4C3"/>
    <w:rsid w:val="07510C00"/>
    <w:rsid w:val="075A14E8"/>
    <w:rsid w:val="0765D4F2"/>
    <w:rsid w:val="076817DF"/>
    <w:rsid w:val="077ABA8C"/>
    <w:rsid w:val="077E65E8"/>
    <w:rsid w:val="0784337E"/>
    <w:rsid w:val="07A96727"/>
    <w:rsid w:val="07ABD854"/>
    <w:rsid w:val="07CD1BEE"/>
    <w:rsid w:val="07F854B5"/>
    <w:rsid w:val="080BBD69"/>
    <w:rsid w:val="081F0083"/>
    <w:rsid w:val="083463A6"/>
    <w:rsid w:val="0840DF27"/>
    <w:rsid w:val="084B6DA9"/>
    <w:rsid w:val="085DB875"/>
    <w:rsid w:val="087256D1"/>
    <w:rsid w:val="087B3046"/>
    <w:rsid w:val="08923F1A"/>
    <w:rsid w:val="0900D67F"/>
    <w:rsid w:val="092A0E0A"/>
    <w:rsid w:val="095FA056"/>
    <w:rsid w:val="09661645"/>
    <w:rsid w:val="0966B3E8"/>
    <w:rsid w:val="0970F2FA"/>
    <w:rsid w:val="0983CEEA"/>
    <w:rsid w:val="09864DDD"/>
    <w:rsid w:val="09890696"/>
    <w:rsid w:val="09A27F27"/>
    <w:rsid w:val="09B5ABB1"/>
    <w:rsid w:val="09BC9116"/>
    <w:rsid w:val="09C17D79"/>
    <w:rsid w:val="09C39240"/>
    <w:rsid w:val="09CBF8C9"/>
    <w:rsid w:val="09CE2882"/>
    <w:rsid w:val="09DB5CE6"/>
    <w:rsid w:val="09DE6790"/>
    <w:rsid w:val="09E86C9E"/>
    <w:rsid w:val="09EE643C"/>
    <w:rsid w:val="09FB0992"/>
    <w:rsid w:val="0A07B7C7"/>
    <w:rsid w:val="0A12EF6C"/>
    <w:rsid w:val="0A1C9665"/>
    <w:rsid w:val="0A1FC881"/>
    <w:rsid w:val="0A3BD722"/>
    <w:rsid w:val="0A513333"/>
    <w:rsid w:val="0A5BD078"/>
    <w:rsid w:val="0A69490E"/>
    <w:rsid w:val="0A746031"/>
    <w:rsid w:val="0A7A5051"/>
    <w:rsid w:val="0A82A42F"/>
    <w:rsid w:val="0AA636E6"/>
    <w:rsid w:val="0AB47AAE"/>
    <w:rsid w:val="0ABC7E9F"/>
    <w:rsid w:val="0AD2A876"/>
    <w:rsid w:val="0AF740C3"/>
    <w:rsid w:val="0B0109D6"/>
    <w:rsid w:val="0B073DCA"/>
    <w:rsid w:val="0B221E3E"/>
    <w:rsid w:val="0B2EB239"/>
    <w:rsid w:val="0B34E9E9"/>
    <w:rsid w:val="0B3A86D8"/>
    <w:rsid w:val="0B45E145"/>
    <w:rsid w:val="0B51A0E7"/>
    <w:rsid w:val="0B780DD4"/>
    <w:rsid w:val="0B83086F"/>
    <w:rsid w:val="0B8ABB53"/>
    <w:rsid w:val="0B90731B"/>
    <w:rsid w:val="0B90D7E8"/>
    <w:rsid w:val="0BAC6E1F"/>
    <w:rsid w:val="0BBF55B7"/>
    <w:rsid w:val="0BC77830"/>
    <w:rsid w:val="0BFE9772"/>
    <w:rsid w:val="0C011B3D"/>
    <w:rsid w:val="0C05DF8F"/>
    <w:rsid w:val="0C16B397"/>
    <w:rsid w:val="0C42C446"/>
    <w:rsid w:val="0C59DA50"/>
    <w:rsid w:val="0C607739"/>
    <w:rsid w:val="0C6DAE07"/>
    <w:rsid w:val="0C7560E5"/>
    <w:rsid w:val="0C821475"/>
    <w:rsid w:val="0C8F9CB6"/>
    <w:rsid w:val="0C947FFB"/>
    <w:rsid w:val="0C96D838"/>
    <w:rsid w:val="0C9CB077"/>
    <w:rsid w:val="0CB0BC0B"/>
    <w:rsid w:val="0CB1242A"/>
    <w:rsid w:val="0CB259D9"/>
    <w:rsid w:val="0CB3BDC9"/>
    <w:rsid w:val="0CB8813F"/>
    <w:rsid w:val="0CBF9811"/>
    <w:rsid w:val="0CE02E20"/>
    <w:rsid w:val="0D05FF56"/>
    <w:rsid w:val="0D1EF31C"/>
    <w:rsid w:val="0D34B9CF"/>
    <w:rsid w:val="0D34D6F8"/>
    <w:rsid w:val="0D3583DD"/>
    <w:rsid w:val="0D3B97E3"/>
    <w:rsid w:val="0D48D363"/>
    <w:rsid w:val="0D550CCA"/>
    <w:rsid w:val="0D6274A6"/>
    <w:rsid w:val="0D67173B"/>
    <w:rsid w:val="0D72E0EE"/>
    <w:rsid w:val="0D9A8520"/>
    <w:rsid w:val="0DA55D7F"/>
    <w:rsid w:val="0DA5B4A8"/>
    <w:rsid w:val="0DA8E35B"/>
    <w:rsid w:val="0DB4C4A2"/>
    <w:rsid w:val="0DBEDE88"/>
    <w:rsid w:val="0DCA5A89"/>
    <w:rsid w:val="0DF65DF1"/>
    <w:rsid w:val="0E18919F"/>
    <w:rsid w:val="0E1EC431"/>
    <w:rsid w:val="0E347458"/>
    <w:rsid w:val="0E3F70F3"/>
    <w:rsid w:val="0E4A3217"/>
    <w:rsid w:val="0E68DE6A"/>
    <w:rsid w:val="0E693744"/>
    <w:rsid w:val="0E6C891F"/>
    <w:rsid w:val="0E7A5BE0"/>
    <w:rsid w:val="0EF965D3"/>
    <w:rsid w:val="0F17AB76"/>
    <w:rsid w:val="0F422F0E"/>
    <w:rsid w:val="0F45E619"/>
    <w:rsid w:val="0FC00261"/>
    <w:rsid w:val="0FC7756F"/>
    <w:rsid w:val="0FD62B53"/>
    <w:rsid w:val="0FF2D472"/>
    <w:rsid w:val="0FF54993"/>
    <w:rsid w:val="1022C6E3"/>
    <w:rsid w:val="102CDEF4"/>
    <w:rsid w:val="10490BE0"/>
    <w:rsid w:val="1063B882"/>
    <w:rsid w:val="1066C818"/>
    <w:rsid w:val="10B06B4A"/>
    <w:rsid w:val="10CF390A"/>
    <w:rsid w:val="10D2B81C"/>
    <w:rsid w:val="10D9977D"/>
    <w:rsid w:val="10DA0321"/>
    <w:rsid w:val="10FC5C30"/>
    <w:rsid w:val="110F8243"/>
    <w:rsid w:val="112DAE69"/>
    <w:rsid w:val="112E8E53"/>
    <w:rsid w:val="11437A02"/>
    <w:rsid w:val="114C0449"/>
    <w:rsid w:val="115CD1FA"/>
    <w:rsid w:val="11606853"/>
    <w:rsid w:val="11777E30"/>
    <w:rsid w:val="117E1ED0"/>
    <w:rsid w:val="117F920D"/>
    <w:rsid w:val="119A4D64"/>
    <w:rsid w:val="11A351B8"/>
    <w:rsid w:val="11AFAA57"/>
    <w:rsid w:val="11CBA61F"/>
    <w:rsid w:val="11E76E11"/>
    <w:rsid w:val="11F300F2"/>
    <w:rsid w:val="1208D161"/>
    <w:rsid w:val="122158EC"/>
    <w:rsid w:val="122A6C22"/>
    <w:rsid w:val="122DBA79"/>
    <w:rsid w:val="12398DD3"/>
    <w:rsid w:val="124FB71D"/>
    <w:rsid w:val="1259A348"/>
    <w:rsid w:val="1260034D"/>
    <w:rsid w:val="127AC435"/>
    <w:rsid w:val="1294F141"/>
    <w:rsid w:val="12B59813"/>
    <w:rsid w:val="12CB0750"/>
    <w:rsid w:val="130155A1"/>
    <w:rsid w:val="130C0282"/>
    <w:rsid w:val="13174FDD"/>
    <w:rsid w:val="132DC12E"/>
    <w:rsid w:val="1330BA3B"/>
    <w:rsid w:val="13656077"/>
    <w:rsid w:val="138C8961"/>
    <w:rsid w:val="138CD357"/>
    <w:rsid w:val="138D7BF1"/>
    <w:rsid w:val="1393BB05"/>
    <w:rsid w:val="13A8A945"/>
    <w:rsid w:val="13B16F38"/>
    <w:rsid w:val="13B65192"/>
    <w:rsid w:val="13BBA701"/>
    <w:rsid w:val="13EAA132"/>
    <w:rsid w:val="13EBDEB5"/>
    <w:rsid w:val="1422DDD0"/>
    <w:rsid w:val="14352407"/>
    <w:rsid w:val="1445FB29"/>
    <w:rsid w:val="145C3B48"/>
    <w:rsid w:val="14670D71"/>
    <w:rsid w:val="146B8A2C"/>
    <w:rsid w:val="146BCB8E"/>
    <w:rsid w:val="147D2D8C"/>
    <w:rsid w:val="148A9ABA"/>
    <w:rsid w:val="148EBAE1"/>
    <w:rsid w:val="149345E1"/>
    <w:rsid w:val="14A78571"/>
    <w:rsid w:val="14B69536"/>
    <w:rsid w:val="14C19A61"/>
    <w:rsid w:val="15182F66"/>
    <w:rsid w:val="151D1D04"/>
    <w:rsid w:val="15267018"/>
    <w:rsid w:val="15338C5B"/>
    <w:rsid w:val="153EC1BC"/>
    <w:rsid w:val="1565B997"/>
    <w:rsid w:val="156BF6E8"/>
    <w:rsid w:val="1587AF16"/>
    <w:rsid w:val="1597F9A0"/>
    <w:rsid w:val="15A30D2B"/>
    <w:rsid w:val="15A30D2B"/>
    <w:rsid w:val="15BFD430"/>
    <w:rsid w:val="15E5CCFD"/>
    <w:rsid w:val="15F2C4E6"/>
    <w:rsid w:val="1628E55F"/>
    <w:rsid w:val="164405FA"/>
    <w:rsid w:val="164860A2"/>
    <w:rsid w:val="16566442"/>
    <w:rsid w:val="1664ED15"/>
    <w:rsid w:val="167688AE"/>
    <w:rsid w:val="169B6975"/>
    <w:rsid w:val="16A545B6"/>
    <w:rsid w:val="16BCBA32"/>
    <w:rsid w:val="16DF7E44"/>
    <w:rsid w:val="16E2B945"/>
    <w:rsid w:val="16FF52BD"/>
    <w:rsid w:val="17071EFC"/>
    <w:rsid w:val="17209BB9"/>
    <w:rsid w:val="172F5FCB"/>
    <w:rsid w:val="17614AFA"/>
    <w:rsid w:val="177535CF"/>
    <w:rsid w:val="178C099F"/>
    <w:rsid w:val="179CD06E"/>
    <w:rsid w:val="17A7FC58"/>
    <w:rsid w:val="17B65930"/>
    <w:rsid w:val="17C295D3"/>
    <w:rsid w:val="17DF0C78"/>
    <w:rsid w:val="185C5726"/>
    <w:rsid w:val="18640868"/>
    <w:rsid w:val="1872BDB5"/>
    <w:rsid w:val="187A4893"/>
    <w:rsid w:val="1890792A"/>
    <w:rsid w:val="189582A2"/>
    <w:rsid w:val="18A2E001"/>
    <w:rsid w:val="18C287EB"/>
    <w:rsid w:val="18D2B2FB"/>
    <w:rsid w:val="18D3E519"/>
    <w:rsid w:val="18E14EE6"/>
    <w:rsid w:val="18EC7F85"/>
    <w:rsid w:val="18F46272"/>
    <w:rsid w:val="192C53F8"/>
    <w:rsid w:val="1946F2C3"/>
    <w:rsid w:val="19471CDA"/>
    <w:rsid w:val="1964BC4A"/>
    <w:rsid w:val="196B9BFA"/>
    <w:rsid w:val="1974B476"/>
    <w:rsid w:val="1A0734A0"/>
    <w:rsid w:val="1A40CEA0"/>
    <w:rsid w:val="1A534B9E"/>
    <w:rsid w:val="1A6787A3"/>
    <w:rsid w:val="1A7494CA"/>
    <w:rsid w:val="1A7744FD"/>
    <w:rsid w:val="1A85498E"/>
    <w:rsid w:val="1ABB1614"/>
    <w:rsid w:val="1B00E19F"/>
    <w:rsid w:val="1B077C0A"/>
    <w:rsid w:val="1B14AD56"/>
    <w:rsid w:val="1B193266"/>
    <w:rsid w:val="1B2218BF"/>
    <w:rsid w:val="1B28BB77"/>
    <w:rsid w:val="1B28F1E6"/>
    <w:rsid w:val="1B2FE9F7"/>
    <w:rsid w:val="1B500030"/>
    <w:rsid w:val="1B5B3F59"/>
    <w:rsid w:val="1B88A188"/>
    <w:rsid w:val="1BBE8092"/>
    <w:rsid w:val="1BBF80E7"/>
    <w:rsid w:val="1C0CD389"/>
    <w:rsid w:val="1C16C193"/>
    <w:rsid w:val="1C3B29A6"/>
    <w:rsid w:val="1C584272"/>
    <w:rsid w:val="1C63F78B"/>
    <w:rsid w:val="1C7BB1AE"/>
    <w:rsid w:val="1C7F9A3A"/>
    <w:rsid w:val="1C984DCD"/>
    <w:rsid w:val="1CBFCE94"/>
    <w:rsid w:val="1CF76A20"/>
    <w:rsid w:val="1D24B442"/>
    <w:rsid w:val="1D28ED45"/>
    <w:rsid w:val="1D2E58D4"/>
    <w:rsid w:val="1D3FFB56"/>
    <w:rsid w:val="1D65F331"/>
    <w:rsid w:val="1D6F2734"/>
    <w:rsid w:val="1D87A681"/>
    <w:rsid w:val="1D8C0D1E"/>
    <w:rsid w:val="1DA990C0"/>
    <w:rsid w:val="1DB0E901"/>
    <w:rsid w:val="1DE1845C"/>
    <w:rsid w:val="1DE3F636"/>
    <w:rsid w:val="1E1079B8"/>
    <w:rsid w:val="1E192E0D"/>
    <w:rsid w:val="1E6C8D83"/>
    <w:rsid w:val="1E717E5F"/>
    <w:rsid w:val="1E7EA34A"/>
    <w:rsid w:val="1EAD13A5"/>
    <w:rsid w:val="1EE13DC6"/>
    <w:rsid w:val="1F080F4E"/>
    <w:rsid w:val="1F2BC56D"/>
    <w:rsid w:val="1F7617D7"/>
    <w:rsid w:val="1F85A64E"/>
    <w:rsid w:val="1FB0B681"/>
    <w:rsid w:val="1FB29854"/>
    <w:rsid w:val="1FD00167"/>
    <w:rsid w:val="1FE716D7"/>
    <w:rsid w:val="1FF548F0"/>
    <w:rsid w:val="1FF54DEE"/>
    <w:rsid w:val="2023A9B3"/>
    <w:rsid w:val="2032E2A6"/>
    <w:rsid w:val="203923D5"/>
    <w:rsid w:val="203DDFE5"/>
    <w:rsid w:val="204187B7"/>
    <w:rsid w:val="2073451C"/>
    <w:rsid w:val="2098A31B"/>
    <w:rsid w:val="20D7B203"/>
    <w:rsid w:val="20FBAEBD"/>
    <w:rsid w:val="2104C698"/>
    <w:rsid w:val="210A4BFD"/>
    <w:rsid w:val="214164C0"/>
    <w:rsid w:val="21492000"/>
    <w:rsid w:val="2153B038"/>
    <w:rsid w:val="2157EFBE"/>
    <w:rsid w:val="216FDB6C"/>
    <w:rsid w:val="217FFD32"/>
    <w:rsid w:val="2180D453"/>
    <w:rsid w:val="219AA6FE"/>
    <w:rsid w:val="219CA649"/>
    <w:rsid w:val="21D96290"/>
    <w:rsid w:val="21F3E69B"/>
    <w:rsid w:val="2211136C"/>
    <w:rsid w:val="221A7F8A"/>
    <w:rsid w:val="2234BE12"/>
    <w:rsid w:val="2234C05A"/>
    <w:rsid w:val="223B08D1"/>
    <w:rsid w:val="2253DE11"/>
    <w:rsid w:val="225AE985"/>
    <w:rsid w:val="225BA49E"/>
    <w:rsid w:val="226B7F32"/>
    <w:rsid w:val="2276BC9C"/>
    <w:rsid w:val="2295C9CE"/>
    <w:rsid w:val="22A4EBED"/>
    <w:rsid w:val="22FC483E"/>
    <w:rsid w:val="22FFC02B"/>
    <w:rsid w:val="2309CA1D"/>
    <w:rsid w:val="2312071D"/>
    <w:rsid w:val="2319CEF1"/>
    <w:rsid w:val="231C6236"/>
    <w:rsid w:val="232208F9"/>
    <w:rsid w:val="233C6D6F"/>
    <w:rsid w:val="234E8460"/>
    <w:rsid w:val="2351CE08"/>
    <w:rsid w:val="2359002E"/>
    <w:rsid w:val="2379C868"/>
    <w:rsid w:val="2391CEB7"/>
    <w:rsid w:val="239D5418"/>
    <w:rsid w:val="23AFDD24"/>
    <w:rsid w:val="23B5C7B7"/>
    <w:rsid w:val="23EAAB56"/>
    <w:rsid w:val="23EB7D15"/>
    <w:rsid w:val="23FA2221"/>
    <w:rsid w:val="241E3310"/>
    <w:rsid w:val="243D8803"/>
    <w:rsid w:val="24537AC5"/>
    <w:rsid w:val="2467F428"/>
    <w:rsid w:val="24907EAC"/>
    <w:rsid w:val="249AC1CB"/>
    <w:rsid w:val="24A451AA"/>
    <w:rsid w:val="24B6D563"/>
    <w:rsid w:val="24EEF9FA"/>
    <w:rsid w:val="24F47284"/>
    <w:rsid w:val="250F845C"/>
    <w:rsid w:val="25226CDD"/>
    <w:rsid w:val="25267BE0"/>
    <w:rsid w:val="253DD5EB"/>
    <w:rsid w:val="25629B49"/>
    <w:rsid w:val="256C9DEF"/>
    <w:rsid w:val="257A461E"/>
    <w:rsid w:val="25A3E839"/>
    <w:rsid w:val="25B9BEE4"/>
    <w:rsid w:val="25DDAF1D"/>
    <w:rsid w:val="25E5EFB8"/>
    <w:rsid w:val="25F0E45E"/>
    <w:rsid w:val="25FEDC1F"/>
    <w:rsid w:val="260ACF3A"/>
    <w:rsid w:val="261DF091"/>
    <w:rsid w:val="2623ADCB"/>
    <w:rsid w:val="262A991A"/>
    <w:rsid w:val="2635B416"/>
    <w:rsid w:val="2642D61B"/>
    <w:rsid w:val="264A3881"/>
    <w:rsid w:val="264AF4FE"/>
    <w:rsid w:val="26501CD2"/>
    <w:rsid w:val="265173E6"/>
    <w:rsid w:val="26684A31"/>
    <w:rsid w:val="2679A10B"/>
    <w:rsid w:val="26890323"/>
    <w:rsid w:val="26925B81"/>
    <w:rsid w:val="26ABDDFD"/>
    <w:rsid w:val="26AD1901"/>
    <w:rsid w:val="26BF40B8"/>
    <w:rsid w:val="270CA428"/>
    <w:rsid w:val="272CB133"/>
    <w:rsid w:val="272D448C"/>
    <w:rsid w:val="2735B581"/>
    <w:rsid w:val="273D722A"/>
    <w:rsid w:val="2740D6C8"/>
    <w:rsid w:val="274B30FC"/>
    <w:rsid w:val="275AC15E"/>
    <w:rsid w:val="275E0B2C"/>
    <w:rsid w:val="27678911"/>
    <w:rsid w:val="276E5335"/>
    <w:rsid w:val="278C7C31"/>
    <w:rsid w:val="27C01799"/>
    <w:rsid w:val="27D22012"/>
    <w:rsid w:val="27D591CD"/>
    <w:rsid w:val="27DD6BE6"/>
    <w:rsid w:val="27F14C2B"/>
    <w:rsid w:val="27F67E22"/>
    <w:rsid w:val="27FC6DB7"/>
    <w:rsid w:val="2802FE3A"/>
    <w:rsid w:val="2828803D"/>
    <w:rsid w:val="2846E522"/>
    <w:rsid w:val="2863F1C2"/>
    <w:rsid w:val="28733B2B"/>
    <w:rsid w:val="2879DBCA"/>
    <w:rsid w:val="2899A2CC"/>
    <w:rsid w:val="289B642C"/>
    <w:rsid w:val="289EF5E3"/>
    <w:rsid w:val="28D89BD9"/>
    <w:rsid w:val="28D8D8DE"/>
    <w:rsid w:val="28EB5B4D"/>
    <w:rsid w:val="28F05F16"/>
    <w:rsid w:val="29187742"/>
    <w:rsid w:val="2925ECA3"/>
    <w:rsid w:val="293A4457"/>
    <w:rsid w:val="2951C06A"/>
    <w:rsid w:val="295304E1"/>
    <w:rsid w:val="295E05B9"/>
    <w:rsid w:val="297547C6"/>
    <w:rsid w:val="2981AECB"/>
    <w:rsid w:val="2987594B"/>
    <w:rsid w:val="29896EE2"/>
    <w:rsid w:val="298C0E2C"/>
    <w:rsid w:val="299A855C"/>
    <w:rsid w:val="29C9C95B"/>
    <w:rsid w:val="29E3DFEF"/>
    <w:rsid w:val="29E5DDF7"/>
    <w:rsid w:val="29ECC76A"/>
    <w:rsid w:val="2A15AF13"/>
    <w:rsid w:val="2A283E8C"/>
    <w:rsid w:val="2A52B280"/>
    <w:rsid w:val="2A751539"/>
    <w:rsid w:val="2A801066"/>
    <w:rsid w:val="2A9D7C6C"/>
    <w:rsid w:val="2AB45C57"/>
    <w:rsid w:val="2AB577DB"/>
    <w:rsid w:val="2ABA0E6E"/>
    <w:rsid w:val="2ACB05D6"/>
    <w:rsid w:val="2ACC0A1F"/>
    <w:rsid w:val="2AFC4E08"/>
    <w:rsid w:val="2B0327FF"/>
    <w:rsid w:val="2B0AB525"/>
    <w:rsid w:val="2B2AB3E6"/>
    <w:rsid w:val="2B444CC1"/>
    <w:rsid w:val="2B6DF7A6"/>
    <w:rsid w:val="2B736069"/>
    <w:rsid w:val="2B912DFA"/>
    <w:rsid w:val="2BD066E5"/>
    <w:rsid w:val="2BDC0355"/>
    <w:rsid w:val="2BDF05D5"/>
    <w:rsid w:val="2BEC2D1B"/>
    <w:rsid w:val="2BFA6B01"/>
    <w:rsid w:val="2C337482"/>
    <w:rsid w:val="2C5C5782"/>
    <w:rsid w:val="2C653ED3"/>
    <w:rsid w:val="2C7B0B7E"/>
    <w:rsid w:val="2C9EB53F"/>
    <w:rsid w:val="2CA00FC3"/>
    <w:rsid w:val="2CB6129C"/>
    <w:rsid w:val="2CC11023"/>
    <w:rsid w:val="2CC98281"/>
    <w:rsid w:val="2CCD88DF"/>
    <w:rsid w:val="2CD9AAEC"/>
    <w:rsid w:val="2CE33EE3"/>
    <w:rsid w:val="2D13EBA3"/>
    <w:rsid w:val="2D309ACF"/>
    <w:rsid w:val="2D54C7EA"/>
    <w:rsid w:val="2D65664B"/>
    <w:rsid w:val="2D7CD75B"/>
    <w:rsid w:val="2D859437"/>
    <w:rsid w:val="2DAB1C99"/>
    <w:rsid w:val="2DC910CD"/>
    <w:rsid w:val="2DD30ED5"/>
    <w:rsid w:val="2E031793"/>
    <w:rsid w:val="2E054022"/>
    <w:rsid w:val="2E06B595"/>
    <w:rsid w:val="2E0D6894"/>
    <w:rsid w:val="2E22653C"/>
    <w:rsid w:val="2E8135B1"/>
    <w:rsid w:val="2E85137E"/>
    <w:rsid w:val="2E903A7A"/>
    <w:rsid w:val="2E9B3220"/>
    <w:rsid w:val="2EB4F967"/>
    <w:rsid w:val="2EC2D707"/>
    <w:rsid w:val="2ED13FFC"/>
    <w:rsid w:val="2ED92168"/>
    <w:rsid w:val="2EE797C3"/>
    <w:rsid w:val="2EFCC0CD"/>
    <w:rsid w:val="2F0D9AE1"/>
    <w:rsid w:val="2F4326EE"/>
    <w:rsid w:val="2F43AF38"/>
    <w:rsid w:val="2F668AC2"/>
    <w:rsid w:val="2F73695E"/>
    <w:rsid w:val="2FB61665"/>
    <w:rsid w:val="2FC7B0DD"/>
    <w:rsid w:val="2FCC7A77"/>
    <w:rsid w:val="2FDFB9D1"/>
    <w:rsid w:val="2FEBA0CC"/>
    <w:rsid w:val="2FEDDAA5"/>
    <w:rsid w:val="2FF82986"/>
    <w:rsid w:val="2FF91B95"/>
    <w:rsid w:val="2FFCF7B5"/>
    <w:rsid w:val="303C43F2"/>
    <w:rsid w:val="303D237E"/>
    <w:rsid w:val="305E9D34"/>
    <w:rsid w:val="3060A2C8"/>
    <w:rsid w:val="3062BBD1"/>
    <w:rsid w:val="307C722B"/>
    <w:rsid w:val="307EC713"/>
    <w:rsid w:val="308A2A09"/>
    <w:rsid w:val="308B9A53"/>
    <w:rsid w:val="3096B485"/>
    <w:rsid w:val="30A8584A"/>
    <w:rsid w:val="30AB790B"/>
    <w:rsid w:val="30AF8879"/>
    <w:rsid w:val="30C12A34"/>
    <w:rsid w:val="30FA7BF1"/>
    <w:rsid w:val="310CA886"/>
    <w:rsid w:val="31315628"/>
    <w:rsid w:val="313C1835"/>
    <w:rsid w:val="316B6412"/>
    <w:rsid w:val="31754BE2"/>
    <w:rsid w:val="317BFFC5"/>
    <w:rsid w:val="31AC412A"/>
    <w:rsid w:val="321C1CAE"/>
    <w:rsid w:val="3242EA02"/>
    <w:rsid w:val="324C471C"/>
    <w:rsid w:val="3250449D"/>
    <w:rsid w:val="327A4F58"/>
    <w:rsid w:val="328D1659"/>
    <w:rsid w:val="32A5F1EC"/>
    <w:rsid w:val="32A91F7F"/>
    <w:rsid w:val="32B06D7A"/>
    <w:rsid w:val="32B80DA6"/>
    <w:rsid w:val="32D19858"/>
    <w:rsid w:val="32D21AD0"/>
    <w:rsid w:val="32F0CE52"/>
    <w:rsid w:val="32F1908F"/>
    <w:rsid w:val="332A6531"/>
    <w:rsid w:val="33449255"/>
    <w:rsid w:val="3351AD21"/>
    <w:rsid w:val="33640F32"/>
    <w:rsid w:val="336DB708"/>
    <w:rsid w:val="33A8C660"/>
    <w:rsid w:val="33BBD9D6"/>
    <w:rsid w:val="33D599B4"/>
    <w:rsid w:val="33DA9CB0"/>
    <w:rsid w:val="33EADE22"/>
    <w:rsid w:val="33F0D6C8"/>
    <w:rsid w:val="34229A7F"/>
    <w:rsid w:val="34253BA0"/>
    <w:rsid w:val="3430F5C4"/>
    <w:rsid w:val="344498A9"/>
    <w:rsid w:val="34661A4B"/>
    <w:rsid w:val="346A198A"/>
    <w:rsid w:val="3480B28F"/>
    <w:rsid w:val="3486297F"/>
    <w:rsid w:val="34AE1CA8"/>
    <w:rsid w:val="3533AC57"/>
    <w:rsid w:val="35348959"/>
    <w:rsid w:val="355F6ABC"/>
    <w:rsid w:val="356D9400"/>
    <w:rsid w:val="3581435E"/>
    <w:rsid w:val="35816676"/>
    <w:rsid w:val="3597290A"/>
    <w:rsid w:val="35AFEAE2"/>
    <w:rsid w:val="35C6BB11"/>
    <w:rsid w:val="35E11FC9"/>
    <w:rsid w:val="35EB6166"/>
    <w:rsid w:val="3602E275"/>
    <w:rsid w:val="362485AC"/>
    <w:rsid w:val="36298DCD"/>
    <w:rsid w:val="363C07C7"/>
    <w:rsid w:val="3661028A"/>
    <w:rsid w:val="366BFC75"/>
    <w:rsid w:val="3675610C"/>
    <w:rsid w:val="369174CA"/>
    <w:rsid w:val="36A73AE1"/>
    <w:rsid w:val="36BFBF88"/>
    <w:rsid w:val="36C4C3A8"/>
    <w:rsid w:val="36EE6C38"/>
    <w:rsid w:val="36FD1721"/>
    <w:rsid w:val="37224360"/>
    <w:rsid w:val="373E8C34"/>
    <w:rsid w:val="374696C3"/>
    <w:rsid w:val="375F844D"/>
    <w:rsid w:val="37699020"/>
    <w:rsid w:val="37822E34"/>
    <w:rsid w:val="37B57168"/>
    <w:rsid w:val="37BA59C8"/>
    <w:rsid w:val="37BF83E8"/>
    <w:rsid w:val="37C8444B"/>
    <w:rsid w:val="37E0DEBA"/>
    <w:rsid w:val="38018933"/>
    <w:rsid w:val="381B8924"/>
    <w:rsid w:val="38528A2C"/>
    <w:rsid w:val="385ED4AF"/>
    <w:rsid w:val="386EC8EB"/>
    <w:rsid w:val="3885B743"/>
    <w:rsid w:val="38889E4A"/>
    <w:rsid w:val="3898253A"/>
    <w:rsid w:val="389BEC16"/>
    <w:rsid w:val="38A665E8"/>
    <w:rsid w:val="38BD4446"/>
    <w:rsid w:val="38D87CF7"/>
    <w:rsid w:val="38E7F3EB"/>
    <w:rsid w:val="38F16224"/>
    <w:rsid w:val="38F8947E"/>
    <w:rsid w:val="39138CE6"/>
    <w:rsid w:val="39457ABE"/>
    <w:rsid w:val="3963A01D"/>
    <w:rsid w:val="39695D1B"/>
    <w:rsid w:val="398520A8"/>
    <w:rsid w:val="3994F845"/>
    <w:rsid w:val="3997FF3C"/>
    <w:rsid w:val="39AFECFA"/>
    <w:rsid w:val="39B07BB3"/>
    <w:rsid w:val="39D86FE1"/>
    <w:rsid w:val="39EADAE2"/>
    <w:rsid w:val="39ED04C1"/>
    <w:rsid w:val="3A07313A"/>
    <w:rsid w:val="3A0CA8ED"/>
    <w:rsid w:val="3A186773"/>
    <w:rsid w:val="3A186FB6"/>
    <w:rsid w:val="3A1C9385"/>
    <w:rsid w:val="3A1EC916"/>
    <w:rsid w:val="3A4F2E61"/>
    <w:rsid w:val="3A833899"/>
    <w:rsid w:val="3A87B678"/>
    <w:rsid w:val="3AB287AA"/>
    <w:rsid w:val="3AB6E508"/>
    <w:rsid w:val="3AB741E9"/>
    <w:rsid w:val="3AC3C359"/>
    <w:rsid w:val="3AEAEFF0"/>
    <w:rsid w:val="3AF07B85"/>
    <w:rsid w:val="3B2E2406"/>
    <w:rsid w:val="3B32CBDE"/>
    <w:rsid w:val="3B35D445"/>
    <w:rsid w:val="3B431199"/>
    <w:rsid w:val="3BA74261"/>
    <w:rsid w:val="3BC0D17A"/>
    <w:rsid w:val="3BC447F5"/>
    <w:rsid w:val="3BCA00D7"/>
    <w:rsid w:val="3BE239E8"/>
    <w:rsid w:val="3C033E79"/>
    <w:rsid w:val="3C12009C"/>
    <w:rsid w:val="3C125929"/>
    <w:rsid w:val="3C344420"/>
    <w:rsid w:val="3C35EC64"/>
    <w:rsid w:val="3C523FC5"/>
    <w:rsid w:val="3C574B80"/>
    <w:rsid w:val="3C5A0F2E"/>
    <w:rsid w:val="3C5B49E1"/>
    <w:rsid w:val="3C653D9B"/>
    <w:rsid w:val="3C8EB95B"/>
    <w:rsid w:val="3C918838"/>
    <w:rsid w:val="3CA6E49B"/>
    <w:rsid w:val="3CA9F1F9"/>
    <w:rsid w:val="3CC20C48"/>
    <w:rsid w:val="3CCDAB9E"/>
    <w:rsid w:val="3CCF3F1D"/>
    <w:rsid w:val="3CD65651"/>
    <w:rsid w:val="3D1FB3DB"/>
    <w:rsid w:val="3D22AFA1"/>
    <w:rsid w:val="3D24C39A"/>
    <w:rsid w:val="3D3A631E"/>
    <w:rsid w:val="3D8D04CD"/>
    <w:rsid w:val="3D8FAE2C"/>
    <w:rsid w:val="3DA6470B"/>
    <w:rsid w:val="3DB4A41B"/>
    <w:rsid w:val="3DDD43F2"/>
    <w:rsid w:val="3DDD6A8C"/>
    <w:rsid w:val="3DDF45BC"/>
    <w:rsid w:val="3E13B4CD"/>
    <w:rsid w:val="3E36DD24"/>
    <w:rsid w:val="3E3A890B"/>
    <w:rsid w:val="3E65A2E9"/>
    <w:rsid w:val="3E6CE9AC"/>
    <w:rsid w:val="3E7D0341"/>
    <w:rsid w:val="3E811BCB"/>
    <w:rsid w:val="3EA69FA2"/>
    <w:rsid w:val="3EB0DB85"/>
    <w:rsid w:val="3ECCE0F1"/>
    <w:rsid w:val="3ED59CA4"/>
    <w:rsid w:val="3EDAB23A"/>
    <w:rsid w:val="3EE502F4"/>
    <w:rsid w:val="3EF8938A"/>
    <w:rsid w:val="3F3986E2"/>
    <w:rsid w:val="3F3B90A2"/>
    <w:rsid w:val="3F690696"/>
    <w:rsid w:val="3F719045"/>
    <w:rsid w:val="3F725B97"/>
    <w:rsid w:val="3FB89A84"/>
    <w:rsid w:val="3FE38FD0"/>
    <w:rsid w:val="3FE53616"/>
    <w:rsid w:val="3FEAB0A6"/>
    <w:rsid w:val="3FEE57D2"/>
    <w:rsid w:val="403BD1C9"/>
    <w:rsid w:val="4049A981"/>
    <w:rsid w:val="404D8059"/>
    <w:rsid w:val="40710EB5"/>
    <w:rsid w:val="40710EB5"/>
    <w:rsid w:val="407E5A72"/>
    <w:rsid w:val="408C8783"/>
    <w:rsid w:val="40BDADF2"/>
    <w:rsid w:val="40C96CA8"/>
    <w:rsid w:val="4103A178"/>
    <w:rsid w:val="41098DE7"/>
    <w:rsid w:val="410FA676"/>
    <w:rsid w:val="411F6DA3"/>
    <w:rsid w:val="41304396"/>
    <w:rsid w:val="41659303"/>
    <w:rsid w:val="416E5901"/>
    <w:rsid w:val="41756B12"/>
    <w:rsid w:val="41787ED2"/>
    <w:rsid w:val="417DE90F"/>
    <w:rsid w:val="41A5AC56"/>
    <w:rsid w:val="41A60CEC"/>
    <w:rsid w:val="41E67885"/>
    <w:rsid w:val="41ED3F50"/>
    <w:rsid w:val="42092285"/>
    <w:rsid w:val="42185CFF"/>
    <w:rsid w:val="42269EE4"/>
    <w:rsid w:val="42298F83"/>
    <w:rsid w:val="4233436A"/>
    <w:rsid w:val="425274E3"/>
    <w:rsid w:val="4257FDE3"/>
    <w:rsid w:val="426D28FC"/>
    <w:rsid w:val="4273E216"/>
    <w:rsid w:val="42766F09"/>
    <w:rsid w:val="427C0D40"/>
    <w:rsid w:val="42C766AB"/>
    <w:rsid w:val="42C7CF3F"/>
    <w:rsid w:val="42CB14D7"/>
    <w:rsid w:val="42CCC1E6"/>
    <w:rsid w:val="42D516B4"/>
    <w:rsid w:val="42E2E768"/>
    <w:rsid w:val="42ED4E7B"/>
    <w:rsid w:val="42F344A4"/>
    <w:rsid w:val="42F3B121"/>
    <w:rsid w:val="42F98643"/>
    <w:rsid w:val="42FF1411"/>
    <w:rsid w:val="43073310"/>
    <w:rsid w:val="43103351"/>
    <w:rsid w:val="431D8A9E"/>
    <w:rsid w:val="43312C73"/>
    <w:rsid w:val="434B0877"/>
    <w:rsid w:val="435B4D6D"/>
    <w:rsid w:val="4368A14E"/>
    <w:rsid w:val="43730813"/>
    <w:rsid w:val="44016496"/>
    <w:rsid w:val="4425264A"/>
    <w:rsid w:val="44356CDE"/>
    <w:rsid w:val="443DD410"/>
    <w:rsid w:val="4457F552"/>
    <w:rsid w:val="445B23AC"/>
    <w:rsid w:val="44658AE6"/>
    <w:rsid w:val="447466C7"/>
    <w:rsid w:val="4475EB3E"/>
    <w:rsid w:val="4488B7ED"/>
    <w:rsid w:val="4499A777"/>
    <w:rsid w:val="44C15584"/>
    <w:rsid w:val="44C267A1"/>
    <w:rsid w:val="44D288AE"/>
    <w:rsid w:val="44D5205D"/>
    <w:rsid w:val="44DA813D"/>
    <w:rsid w:val="4525C5B9"/>
    <w:rsid w:val="452FE506"/>
    <w:rsid w:val="4558CB2B"/>
    <w:rsid w:val="456A152C"/>
    <w:rsid w:val="45B72A4F"/>
    <w:rsid w:val="45BE7699"/>
    <w:rsid w:val="45BF563B"/>
    <w:rsid w:val="45CD4BF9"/>
    <w:rsid w:val="45FC66E8"/>
    <w:rsid w:val="464D5AB0"/>
    <w:rsid w:val="465B2280"/>
    <w:rsid w:val="46CA7BCC"/>
    <w:rsid w:val="46DF8462"/>
    <w:rsid w:val="46E076E6"/>
    <w:rsid w:val="46EC02DD"/>
    <w:rsid w:val="4700A20E"/>
    <w:rsid w:val="471D54E9"/>
    <w:rsid w:val="471E5D0C"/>
    <w:rsid w:val="4731A4E4"/>
    <w:rsid w:val="47335FF4"/>
    <w:rsid w:val="47428071"/>
    <w:rsid w:val="477EE100"/>
    <w:rsid w:val="478C48A8"/>
    <w:rsid w:val="478CE638"/>
    <w:rsid w:val="47E9C500"/>
    <w:rsid w:val="47F8B211"/>
    <w:rsid w:val="480A84A8"/>
    <w:rsid w:val="482811C8"/>
    <w:rsid w:val="4865790E"/>
    <w:rsid w:val="486EB591"/>
    <w:rsid w:val="48A189DD"/>
    <w:rsid w:val="48C0D7C2"/>
    <w:rsid w:val="48CF57E3"/>
    <w:rsid w:val="48EE423F"/>
    <w:rsid w:val="4915AD18"/>
    <w:rsid w:val="4929B14D"/>
    <w:rsid w:val="493378D4"/>
    <w:rsid w:val="499F4F5C"/>
    <w:rsid w:val="49D4AC51"/>
    <w:rsid w:val="49E76A4C"/>
    <w:rsid w:val="49EA2128"/>
    <w:rsid w:val="49F06391"/>
    <w:rsid w:val="4A1ED393"/>
    <w:rsid w:val="4A27338A"/>
    <w:rsid w:val="4A2CE051"/>
    <w:rsid w:val="4A7B110A"/>
    <w:rsid w:val="4A80E10B"/>
    <w:rsid w:val="4A8F2D16"/>
    <w:rsid w:val="4A97A840"/>
    <w:rsid w:val="4AC17370"/>
    <w:rsid w:val="4AC9364F"/>
    <w:rsid w:val="4AD6AD33"/>
    <w:rsid w:val="4AE81967"/>
    <w:rsid w:val="4AF2DFD5"/>
    <w:rsid w:val="4B29358C"/>
    <w:rsid w:val="4B2A40C6"/>
    <w:rsid w:val="4B58A515"/>
    <w:rsid w:val="4B6A4BAB"/>
    <w:rsid w:val="4B7017EA"/>
    <w:rsid w:val="4B7F6322"/>
    <w:rsid w:val="4BA4CDCF"/>
    <w:rsid w:val="4BB486B4"/>
    <w:rsid w:val="4BBCFB66"/>
    <w:rsid w:val="4BBEA00E"/>
    <w:rsid w:val="4BD2B92D"/>
    <w:rsid w:val="4BDA57BF"/>
    <w:rsid w:val="4BE66637"/>
    <w:rsid w:val="4C015C37"/>
    <w:rsid w:val="4C1465B8"/>
    <w:rsid w:val="4C16B68B"/>
    <w:rsid w:val="4C1AA8DF"/>
    <w:rsid w:val="4C37E10C"/>
    <w:rsid w:val="4C65F21A"/>
    <w:rsid w:val="4C68E723"/>
    <w:rsid w:val="4C8621C0"/>
    <w:rsid w:val="4CA2BE48"/>
    <w:rsid w:val="4CA6214D"/>
    <w:rsid w:val="4CEC2075"/>
    <w:rsid w:val="4D27449C"/>
    <w:rsid w:val="4D30C843"/>
    <w:rsid w:val="4D6CC0AA"/>
    <w:rsid w:val="4D7F511B"/>
    <w:rsid w:val="4DA60F6B"/>
    <w:rsid w:val="4DA92E58"/>
    <w:rsid w:val="4DCD95A2"/>
    <w:rsid w:val="4DD6312A"/>
    <w:rsid w:val="4DD9B49E"/>
    <w:rsid w:val="4DE1D35C"/>
    <w:rsid w:val="4DE2FDFE"/>
    <w:rsid w:val="4DE81C26"/>
    <w:rsid w:val="4DFBD769"/>
    <w:rsid w:val="4E1DDEC4"/>
    <w:rsid w:val="4E2B14F0"/>
    <w:rsid w:val="4E333F55"/>
    <w:rsid w:val="4E3E6E93"/>
    <w:rsid w:val="4E6BE461"/>
    <w:rsid w:val="4E73363C"/>
    <w:rsid w:val="4EAF61ED"/>
    <w:rsid w:val="4EB1891D"/>
    <w:rsid w:val="4EB57BB6"/>
    <w:rsid w:val="4EC3CEB8"/>
    <w:rsid w:val="4EE01371"/>
    <w:rsid w:val="4EEF750B"/>
    <w:rsid w:val="4EFBA3A2"/>
    <w:rsid w:val="4F1EF6A4"/>
    <w:rsid w:val="4F1EF739"/>
    <w:rsid w:val="4F41D292"/>
    <w:rsid w:val="4F58261B"/>
    <w:rsid w:val="4F7C3A43"/>
    <w:rsid w:val="4F904248"/>
    <w:rsid w:val="4F97557E"/>
    <w:rsid w:val="4F9EF8ED"/>
    <w:rsid w:val="4FB057DD"/>
    <w:rsid w:val="4FDFB106"/>
    <w:rsid w:val="4FFE3556"/>
    <w:rsid w:val="501D60E1"/>
    <w:rsid w:val="5027C2FA"/>
    <w:rsid w:val="5030C678"/>
    <w:rsid w:val="50482EAE"/>
    <w:rsid w:val="504AA893"/>
    <w:rsid w:val="5051D008"/>
    <w:rsid w:val="50662E6D"/>
    <w:rsid w:val="507013AA"/>
    <w:rsid w:val="5076BDC4"/>
    <w:rsid w:val="5099B759"/>
    <w:rsid w:val="509C650F"/>
    <w:rsid w:val="50A55E49"/>
    <w:rsid w:val="50CB778A"/>
    <w:rsid w:val="50E46C64"/>
    <w:rsid w:val="50EFA630"/>
    <w:rsid w:val="50F7FDA2"/>
    <w:rsid w:val="51065AD8"/>
    <w:rsid w:val="5109BBDB"/>
    <w:rsid w:val="514951C9"/>
    <w:rsid w:val="51577F26"/>
    <w:rsid w:val="517EBB5A"/>
    <w:rsid w:val="5185FC07"/>
    <w:rsid w:val="518F1A6C"/>
    <w:rsid w:val="5190C0BD"/>
    <w:rsid w:val="519A9521"/>
    <w:rsid w:val="51C01885"/>
    <w:rsid w:val="51D01861"/>
    <w:rsid w:val="51E38C5E"/>
    <w:rsid w:val="51F218DE"/>
    <w:rsid w:val="51F247D2"/>
    <w:rsid w:val="520C070F"/>
    <w:rsid w:val="52112F03"/>
    <w:rsid w:val="522A223C"/>
    <w:rsid w:val="52334D12"/>
    <w:rsid w:val="52430FCA"/>
    <w:rsid w:val="524519C3"/>
    <w:rsid w:val="5258B18A"/>
    <w:rsid w:val="5262F569"/>
    <w:rsid w:val="5289C37C"/>
    <w:rsid w:val="52960B8D"/>
    <w:rsid w:val="52A18A32"/>
    <w:rsid w:val="52AC5D4F"/>
    <w:rsid w:val="52AD6DF1"/>
    <w:rsid w:val="52D25316"/>
    <w:rsid w:val="52DF4AB9"/>
    <w:rsid w:val="52ECB80E"/>
    <w:rsid w:val="52F1D99A"/>
    <w:rsid w:val="530DD5F4"/>
    <w:rsid w:val="5312450D"/>
    <w:rsid w:val="53200533"/>
    <w:rsid w:val="53284242"/>
    <w:rsid w:val="533A7381"/>
    <w:rsid w:val="5353FDE0"/>
    <w:rsid w:val="536D9C4B"/>
    <w:rsid w:val="538CEAD2"/>
    <w:rsid w:val="53998CEA"/>
    <w:rsid w:val="53A1172D"/>
    <w:rsid w:val="53C11CCA"/>
    <w:rsid w:val="53C725E7"/>
    <w:rsid w:val="53D45395"/>
    <w:rsid w:val="53E89A86"/>
    <w:rsid w:val="53FA5EFF"/>
    <w:rsid w:val="5401E264"/>
    <w:rsid w:val="541B8309"/>
    <w:rsid w:val="5426A296"/>
    <w:rsid w:val="54389957"/>
    <w:rsid w:val="543A40C8"/>
    <w:rsid w:val="544BA4A9"/>
    <w:rsid w:val="544C8ECA"/>
    <w:rsid w:val="545F482A"/>
    <w:rsid w:val="546B8BBA"/>
    <w:rsid w:val="546DD449"/>
    <w:rsid w:val="54704518"/>
    <w:rsid w:val="54761A7C"/>
    <w:rsid w:val="5495DE49"/>
    <w:rsid w:val="54A38560"/>
    <w:rsid w:val="54AE2498"/>
    <w:rsid w:val="54CAADBC"/>
    <w:rsid w:val="54D8AE0A"/>
    <w:rsid w:val="55171106"/>
    <w:rsid w:val="5522257D"/>
    <w:rsid w:val="5523B412"/>
    <w:rsid w:val="5577F10D"/>
    <w:rsid w:val="557E8EA5"/>
    <w:rsid w:val="558BE228"/>
    <w:rsid w:val="558E830A"/>
    <w:rsid w:val="5590BA72"/>
    <w:rsid w:val="55B82C7B"/>
    <w:rsid w:val="55C80ACE"/>
    <w:rsid w:val="56043133"/>
    <w:rsid w:val="560853B4"/>
    <w:rsid w:val="56168403"/>
    <w:rsid w:val="5619BA8E"/>
    <w:rsid w:val="561DB326"/>
    <w:rsid w:val="5636F784"/>
    <w:rsid w:val="563CB3C9"/>
    <w:rsid w:val="565E7B00"/>
    <w:rsid w:val="5662E5DC"/>
    <w:rsid w:val="569C17EF"/>
    <w:rsid w:val="56CB4668"/>
    <w:rsid w:val="56E6B886"/>
    <w:rsid w:val="57134BF4"/>
    <w:rsid w:val="576BB195"/>
    <w:rsid w:val="57898DD0"/>
    <w:rsid w:val="57AED8DA"/>
    <w:rsid w:val="57E58233"/>
    <w:rsid w:val="57FD4FCB"/>
    <w:rsid w:val="58193636"/>
    <w:rsid w:val="581B9BF8"/>
    <w:rsid w:val="581DB05D"/>
    <w:rsid w:val="5830F269"/>
    <w:rsid w:val="584AF8E8"/>
    <w:rsid w:val="5854E151"/>
    <w:rsid w:val="587504D2"/>
    <w:rsid w:val="587ADD84"/>
    <w:rsid w:val="5882AF51"/>
    <w:rsid w:val="589714F3"/>
    <w:rsid w:val="58A89F51"/>
    <w:rsid w:val="58AC5A5F"/>
    <w:rsid w:val="58C5F8AF"/>
    <w:rsid w:val="58C84CEE"/>
    <w:rsid w:val="58E538D3"/>
    <w:rsid w:val="58EB14E7"/>
    <w:rsid w:val="58FD9CE8"/>
    <w:rsid w:val="58FE63A7"/>
    <w:rsid w:val="591C25B6"/>
    <w:rsid w:val="59509453"/>
    <w:rsid w:val="5959DF59"/>
    <w:rsid w:val="5974F32C"/>
    <w:rsid w:val="59781EBB"/>
    <w:rsid w:val="59846680"/>
    <w:rsid w:val="59882D21"/>
    <w:rsid w:val="598CBB7D"/>
    <w:rsid w:val="5996B0F0"/>
    <w:rsid w:val="59A644B0"/>
    <w:rsid w:val="59CB70D7"/>
    <w:rsid w:val="59D442EA"/>
    <w:rsid w:val="59DAC2DA"/>
    <w:rsid w:val="5A053C37"/>
    <w:rsid w:val="5A187498"/>
    <w:rsid w:val="5A196038"/>
    <w:rsid w:val="5A3889D4"/>
    <w:rsid w:val="5A4D2712"/>
    <w:rsid w:val="5A4EE658"/>
    <w:rsid w:val="5A77E992"/>
    <w:rsid w:val="5A930A4A"/>
    <w:rsid w:val="5AA69949"/>
    <w:rsid w:val="5ABF94DE"/>
    <w:rsid w:val="5ACD3557"/>
    <w:rsid w:val="5AD6A31F"/>
    <w:rsid w:val="5AD6C99B"/>
    <w:rsid w:val="5B0DE312"/>
    <w:rsid w:val="5B118A39"/>
    <w:rsid w:val="5B165198"/>
    <w:rsid w:val="5B1895D3"/>
    <w:rsid w:val="5B240B80"/>
    <w:rsid w:val="5B3A8A97"/>
    <w:rsid w:val="5B7100D8"/>
    <w:rsid w:val="5B73F86C"/>
    <w:rsid w:val="5B8696ED"/>
    <w:rsid w:val="5B9CB5CC"/>
    <w:rsid w:val="5B9F465C"/>
    <w:rsid w:val="5BBABE5B"/>
    <w:rsid w:val="5BD72721"/>
    <w:rsid w:val="5BE95A3E"/>
    <w:rsid w:val="5C262A37"/>
    <w:rsid w:val="5C35FEFB"/>
    <w:rsid w:val="5C891E5A"/>
    <w:rsid w:val="5CA15E0C"/>
    <w:rsid w:val="5CA5E135"/>
    <w:rsid w:val="5CBB59B4"/>
    <w:rsid w:val="5CEC71F4"/>
    <w:rsid w:val="5D35EA61"/>
    <w:rsid w:val="5D39F173"/>
    <w:rsid w:val="5D69F0C7"/>
    <w:rsid w:val="5D81632F"/>
    <w:rsid w:val="5D8AAB94"/>
    <w:rsid w:val="5D970AFB"/>
    <w:rsid w:val="5D9EF605"/>
    <w:rsid w:val="5DABEEE2"/>
    <w:rsid w:val="5DBC9D4F"/>
    <w:rsid w:val="5DCE36A0"/>
    <w:rsid w:val="5DF7C545"/>
    <w:rsid w:val="5E0508E7"/>
    <w:rsid w:val="5E111707"/>
    <w:rsid w:val="5E1FB55C"/>
    <w:rsid w:val="5E37DC44"/>
    <w:rsid w:val="5E3968F3"/>
    <w:rsid w:val="5E62B7F6"/>
    <w:rsid w:val="5E69365F"/>
    <w:rsid w:val="5E85CCBD"/>
    <w:rsid w:val="5E94C16D"/>
    <w:rsid w:val="5E94EAB1"/>
    <w:rsid w:val="5ED1254B"/>
    <w:rsid w:val="5ED439E8"/>
    <w:rsid w:val="5EE891A5"/>
    <w:rsid w:val="5EF3137C"/>
    <w:rsid w:val="5EF38DDD"/>
    <w:rsid w:val="5F1FF424"/>
    <w:rsid w:val="5F27D299"/>
    <w:rsid w:val="5F300F06"/>
    <w:rsid w:val="5F35B898"/>
    <w:rsid w:val="5F4CAE68"/>
    <w:rsid w:val="5F695BAB"/>
    <w:rsid w:val="5F70D840"/>
    <w:rsid w:val="5FB3570D"/>
    <w:rsid w:val="5FB7027C"/>
    <w:rsid w:val="5FD1C6C6"/>
    <w:rsid w:val="5FF69CE3"/>
    <w:rsid w:val="60086154"/>
    <w:rsid w:val="60400D56"/>
    <w:rsid w:val="60550A64"/>
    <w:rsid w:val="60617AEC"/>
    <w:rsid w:val="606A84F0"/>
    <w:rsid w:val="6087886F"/>
    <w:rsid w:val="6089CC23"/>
    <w:rsid w:val="608FE017"/>
    <w:rsid w:val="609BED2C"/>
    <w:rsid w:val="60BA49B8"/>
    <w:rsid w:val="60BAC96C"/>
    <w:rsid w:val="60BDC7EB"/>
    <w:rsid w:val="60C38DE2"/>
    <w:rsid w:val="60C4A810"/>
    <w:rsid w:val="60D76ECD"/>
    <w:rsid w:val="61404410"/>
    <w:rsid w:val="615BD8C2"/>
    <w:rsid w:val="61814CCB"/>
    <w:rsid w:val="6181831C"/>
    <w:rsid w:val="61AD9CFA"/>
    <w:rsid w:val="61BEEEF4"/>
    <w:rsid w:val="61DAC2CF"/>
    <w:rsid w:val="61DC478D"/>
    <w:rsid w:val="6213278E"/>
    <w:rsid w:val="6218CB4D"/>
    <w:rsid w:val="62439691"/>
    <w:rsid w:val="624D3DD2"/>
    <w:rsid w:val="62508E9E"/>
    <w:rsid w:val="6261BAC3"/>
    <w:rsid w:val="6267462E"/>
    <w:rsid w:val="626A9622"/>
    <w:rsid w:val="628EBE98"/>
    <w:rsid w:val="629F149B"/>
    <w:rsid w:val="62A6342A"/>
    <w:rsid w:val="62C3A4D4"/>
    <w:rsid w:val="62D25D1B"/>
    <w:rsid w:val="62D6B610"/>
    <w:rsid w:val="63027646"/>
    <w:rsid w:val="6347CE67"/>
    <w:rsid w:val="6352EAE7"/>
    <w:rsid w:val="636700F3"/>
    <w:rsid w:val="6370D5B5"/>
    <w:rsid w:val="6374A500"/>
    <w:rsid w:val="63B6AC16"/>
    <w:rsid w:val="63BAE17A"/>
    <w:rsid w:val="63F03CB9"/>
    <w:rsid w:val="63F30511"/>
    <w:rsid w:val="640D5AD2"/>
    <w:rsid w:val="640F39E5"/>
    <w:rsid w:val="641913A0"/>
    <w:rsid w:val="641EEB79"/>
    <w:rsid w:val="642F79B4"/>
    <w:rsid w:val="64338FA3"/>
    <w:rsid w:val="643A3E97"/>
    <w:rsid w:val="6453D248"/>
    <w:rsid w:val="646159F6"/>
    <w:rsid w:val="646497E3"/>
    <w:rsid w:val="64659FCB"/>
    <w:rsid w:val="647C0DC2"/>
    <w:rsid w:val="648F456C"/>
    <w:rsid w:val="64A6FDCE"/>
    <w:rsid w:val="64A8689A"/>
    <w:rsid w:val="64C5CF6A"/>
    <w:rsid w:val="64C666C6"/>
    <w:rsid w:val="64CEC9B5"/>
    <w:rsid w:val="651F877A"/>
    <w:rsid w:val="6522EB51"/>
    <w:rsid w:val="6525B3C7"/>
    <w:rsid w:val="652F6C16"/>
    <w:rsid w:val="653D4B0B"/>
    <w:rsid w:val="65493A92"/>
    <w:rsid w:val="6553D2CD"/>
    <w:rsid w:val="655DD99F"/>
    <w:rsid w:val="656968CC"/>
    <w:rsid w:val="65704283"/>
    <w:rsid w:val="6583EA82"/>
    <w:rsid w:val="658A691D"/>
    <w:rsid w:val="6596E350"/>
    <w:rsid w:val="65B3543C"/>
    <w:rsid w:val="65B47581"/>
    <w:rsid w:val="65D9C8E6"/>
    <w:rsid w:val="65D9F7D5"/>
    <w:rsid w:val="65DD64D6"/>
    <w:rsid w:val="65DD64D6"/>
    <w:rsid w:val="65E31A1A"/>
    <w:rsid w:val="65ED7034"/>
    <w:rsid w:val="661D474E"/>
    <w:rsid w:val="661E2D92"/>
    <w:rsid w:val="663E9D00"/>
    <w:rsid w:val="66459207"/>
    <w:rsid w:val="664AA7DF"/>
    <w:rsid w:val="6652FE00"/>
    <w:rsid w:val="665D3B11"/>
    <w:rsid w:val="6684EE5B"/>
    <w:rsid w:val="66A36C03"/>
    <w:rsid w:val="66A81310"/>
    <w:rsid w:val="66B425DC"/>
    <w:rsid w:val="66BD2EC9"/>
    <w:rsid w:val="66BD4D1E"/>
    <w:rsid w:val="66E7F082"/>
    <w:rsid w:val="66E87F5F"/>
    <w:rsid w:val="66F794BE"/>
    <w:rsid w:val="671D56EB"/>
    <w:rsid w:val="671E441A"/>
    <w:rsid w:val="672077AD"/>
    <w:rsid w:val="6763111A"/>
    <w:rsid w:val="67940729"/>
    <w:rsid w:val="679769E3"/>
    <w:rsid w:val="679AD439"/>
    <w:rsid w:val="67C621F4"/>
    <w:rsid w:val="67E0273F"/>
    <w:rsid w:val="67E3EB2C"/>
    <w:rsid w:val="67ED781B"/>
    <w:rsid w:val="684EAF37"/>
    <w:rsid w:val="6862D31D"/>
    <w:rsid w:val="6873C4A5"/>
    <w:rsid w:val="68868581"/>
    <w:rsid w:val="68A62A9B"/>
    <w:rsid w:val="68B029C5"/>
    <w:rsid w:val="68D26ABC"/>
    <w:rsid w:val="68D43B9D"/>
    <w:rsid w:val="68DE5CFD"/>
    <w:rsid w:val="68E64251"/>
    <w:rsid w:val="68EC21B4"/>
    <w:rsid w:val="68F1557D"/>
    <w:rsid w:val="691E7321"/>
    <w:rsid w:val="69349D10"/>
    <w:rsid w:val="693E9300"/>
    <w:rsid w:val="69645D10"/>
    <w:rsid w:val="69A26308"/>
    <w:rsid w:val="69AAFB3A"/>
    <w:rsid w:val="69B09E19"/>
    <w:rsid w:val="69C081BD"/>
    <w:rsid w:val="69F5FD6D"/>
    <w:rsid w:val="6A03FEBE"/>
    <w:rsid w:val="6A06B994"/>
    <w:rsid w:val="6A3B6634"/>
    <w:rsid w:val="6A6CE4FA"/>
    <w:rsid w:val="6A9379A4"/>
    <w:rsid w:val="6AB183F5"/>
    <w:rsid w:val="6ABFDEDD"/>
    <w:rsid w:val="6AE0888F"/>
    <w:rsid w:val="6AFCC193"/>
    <w:rsid w:val="6B1181B2"/>
    <w:rsid w:val="6B2DAA75"/>
    <w:rsid w:val="6B3ED72B"/>
    <w:rsid w:val="6B66FE7E"/>
    <w:rsid w:val="6B67B11F"/>
    <w:rsid w:val="6B9C0225"/>
    <w:rsid w:val="6BC30D2D"/>
    <w:rsid w:val="6BE13023"/>
    <w:rsid w:val="6BFA8A95"/>
    <w:rsid w:val="6C3A49DD"/>
    <w:rsid w:val="6C3C473D"/>
    <w:rsid w:val="6C5C1982"/>
    <w:rsid w:val="6C6454D7"/>
    <w:rsid w:val="6C7B0418"/>
    <w:rsid w:val="6CB68992"/>
    <w:rsid w:val="6CCB607F"/>
    <w:rsid w:val="6CE2FD9C"/>
    <w:rsid w:val="6CF67291"/>
    <w:rsid w:val="6D1AC6B1"/>
    <w:rsid w:val="6D234004"/>
    <w:rsid w:val="6D2668B9"/>
    <w:rsid w:val="6D3B8FCB"/>
    <w:rsid w:val="6D4FE06A"/>
    <w:rsid w:val="6D57ED49"/>
    <w:rsid w:val="6D5D7572"/>
    <w:rsid w:val="6D90E310"/>
    <w:rsid w:val="6DA2C82C"/>
    <w:rsid w:val="6DA6161D"/>
    <w:rsid w:val="6DB091C3"/>
    <w:rsid w:val="6DF55995"/>
    <w:rsid w:val="6E07C20C"/>
    <w:rsid w:val="6E123210"/>
    <w:rsid w:val="6E32A60A"/>
    <w:rsid w:val="6E536EEE"/>
    <w:rsid w:val="6E56423E"/>
    <w:rsid w:val="6EA5F0B9"/>
    <w:rsid w:val="6F2292B2"/>
    <w:rsid w:val="6F46B202"/>
    <w:rsid w:val="6F57881C"/>
    <w:rsid w:val="6F88D6D4"/>
    <w:rsid w:val="6F8C5F29"/>
    <w:rsid w:val="6F8D2C8A"/>
    <w:rsid w:val="6FAD0B1E"/>
    <w:rsid w:val="6FC6FFA9"/>
    <w:rsid w:val="6FD45233"/>
    <w:rsid w:val="6FF1A104"/>
    <w:rsid w:val="7003607E"/>
    <w:rsid w:val="700DA3A1"/>
    <w:rsid w:val="70105765"/>
    <w:rsid w:val="70114842"/>
    <w:rsid w:val="70122A71"/>
    <w:rsid w:val="70168B7E"/>
    <w:rsid w:val="702B5718"/>
    <w:rsid w:val="702C7CE4"/>
    <w:rsid w:val="702D76A9"/>
    <w:rsid w:val="703BADAC"/>
    <w:rsid w:val="70AB39CE"/>
    <w:rsid w:val="70AF65C3"/>
    <w:rsid w:val="70D691E5"/>
    <w:rsid w:val="70DA2F90"/>
    <w:rsid w:val="70EEB6F7"/>
    <w:rsid w:val="7116FA8C"/>
    <w:rsid w:val="71217274"/>
    <w:rsid w:val="712A5AF8"/>
    <w:rsid w:val="7140D477"/>
    <w:rsid w:val="7155F627"/>
    <w:rsid w:val="7157D51B"/>
    <w:rsid w:val="7179A309"/>
    <w:rsid w:val="7183A922"/>
    <w:rsid w:val="7184C57C"/>
    <w:rsid w:val="71D18800"/>
    <w:rsid w:val="71EDEC51"/>
    <w:rsid w:val="721E15AB"/>
    <w:rsid w:val="726B19C5"/>
    <w:rsid w:val="7281F91F"/>
    <w:rsid w:val="729CAE85"/>
    <w:rsid w:val="72B342BF"/>
    <w:rsid w:val="72B7B42A"/>
    <w:rsid w:val="72B81113"/>
    <w:rsid w:val="72B86C9D"/>
    <w:rsid w:val="72BF05FF"/>
    <w:rsid w:val="72BF6E12"/>
    <w:rsid w:val="72C60D26"/>
    <w:rsid w:val="72E4B91C"/>
    <w:rsid w:val="72EFE43D"/>
    <w:rsid w:val="7317367D"/>
    <w:rsid w:val="732DACC4"/>
    <w:rsid w:val="735132F9"/>
    <w:rsid w:val="735FE18C"/>
    <w:rsid w:val="736F8E0F"/>
    <w:rsid w:val="7371409D"/>
    <w:rsid w:val="73999C8B"/>
    <w:rsid w:val="73B407C9"/>
    <w:rsid w:val="73B475AC"/>
    <w:rsid w:val="73D073F5"/>
    <w:rsid w:val="73F40F13"/>
    <w:rsid w:val="73FDB5B4"/>
    <w:rsid w:val="7422DA12"/>
    <w:rsid w:val="7465E894"/>
    <w:rsid w:val="74A7FB98"/>
    <w:rsid w:val="74AAF9D9"/>
    <w:rsid w:val="74B75AD5"/>
    <w:rsid w:val="74D16A4B"/>
    <w:rsid w:val="75071542"/>
    <w:rsid w:val="750A8CBA"/>
    <w:rsid w:val="750E6B92"/>
    <w:rsid w:val="75137584"/>
    <w:rsid w:val="751ECBC5"/>
    <w:rsid w:val="751FD715"/>
    <w:rsid w:val="7548D079"/>
    <w:rsid w:val="754DBAA8"/>
    <w:rsid w:val="75833821"/>
    <w:rsid w:val="759715F8"/>
    <w:rsid w:val="75A3BECF"/>
    <w:rsid w:val="75AD8768"/>
    <w:rsid w:val="75DACDFE"/>
    <w:rsid w:val="75E3C1BB"/>
    <w:rsid w:val="75E7BAAA"/>
    <w:rsid w:val="7607AFAC"/>
    <w:rsid w:val="760E3897"/>
    <w:rsid w:val="760EA1F4"/>
    <w:rsid w:val="761DC182"/>
    <w:rsid w:val="76486B92"/>
    <w:rsid w:val="764F6AE7"/>
    <w:rsid w:val="7651FFF6"/>
    <w:rsid w:val="7660E853"/>
    <w:rsid w:val="767E6F1A"/>
    <w:rsid w:val="7694DFAD"/>
    <w:rsid w:val="76AD8AE8"/>
    <w:rsid w:val="76B532F8"/>
    <w:rsid w:val="76C16F7B"/>
    <w:rsid w:val="76C62F95"/>
    <w:rsid w:val="76D8FFB3"/>
    <w:rsid w:val="76E85501"/>
    <w:rsid w:val="76EA6B4B"/>
    <w:rsid w:val="76EEBA50"/>
    <w:rsid w:val="770C9F32"/>
    <w:rsid w:val="7740F674"/>
    <w:rsid w:val="776665CF"/>
    <w:rsid w:val="776795BA"/>
    <w:rsid w:val="77725BA1"/>
    <w:rsid w:val="77AAF072"/>
    <w:rsid w:val="77B1B797"/>
    <w:rsid w:val="77C0F39D"/>
    <w:rsid w:val="77C3FCE1"/>
    <w:rsid w:val="77E27309"/>
    <w:rsid w:val="77E5F32D"/>
    <w:rsid w:val="77E7DDAF"/>
    <w:rsid w:val="77EFADAC"/>
    <w:rsid w:val="7824A2FE"/>
    <w:rsid w:val="7827F451"/>
    <w:rsid w:val="786FD0BC"/>
    <w:rsid w:val="789D416D"/>
    <w:rsid w:val="78A61240"/>
    <w:rsid w:val="78CFEEF6"/>
    <w:rsid w:val="78EE9B32"/>
    <w:rsid w:val="78F4D143"/>
    <w:rsid w:val="7915E613"/>
    <w:rsid w:val="79291AA6"/>
    <w:rsid w:val="79349D78"/>
    <w:rsid w:val="796761EB"/>
    <w:rsid w:val="797A96FF"/>
    <w:rsid w:val="79806649"/>
    <w:rsid w:val="7993EF60"/>
    <w:rsid w:val="79B71B05"/>
    <w:rsid w:val="79C17EE5"/>
    <w:rsid w:val="79C617FD"/>
    <w:rsid w:val="7A08DAD7"/>
    <w:rsid w:val="7A0DEA8A"/>
    <w:rsid w:val="7A115B66"/>
    <w:rsid w:val="7A12BB68"/>
    <w:rsid w:val="7A14043B"/>
    <w:rsid w:val="7A19122D"/>
    <w:rsid w:val="7A28A5B7"/>
    <w:rsid w:val="7A512F99"/>
    <w:rsid w:val="7A5699C8"/>
    <w:rsid w:val="7A663315"/>
    <w:rsid w:val="7A765E8F"/>
    <w:rsid w:val="7A922240"/>
    <w:rsid w:val="7A96414D"/>
    <w:rsid w:val="7AA14ED9"/>
    <w:rsid w:val="7AC75155"/>
    <w:rsid w:val="7AEE14E5"/>
    <w:rsid w:val="7B1512E9"/>
    <w:rsid w:val="7B1DC38A"/>
    <w:rsid w:val="7B50BDE0"/>
    <w:rsid w:val="7BA19B62"/>
    <w:rsid w:val="7BB07519"/>
    <w:rsid w:val="7BC10CB8"/>
    <w:rsid w:val="7BF99D3E"/>
    <w:rsid w:val="7C12BD38"/>
    <w:rsid w:val="7C2614D6"/>
    <w:rsid w:val="7C46A73A"/>
    <w:rsid w:val="7C4AE22A"/>
    <w:rsid w:val="7C87CFA0"/>
    <w:rsid w:val="7C8D0C60"/>
    <w:rsid w:val="7C93935E"/>
    <w:rsid w:val="7CAAA6E5"/>
    <w:rsid w:val="7CD281BA"/>
    <w:rsid w:val="7CD8BBDE"/>
    <w:rsid w:val="7CE13496"/>
    <w:rsid w:val="7CE4AA9F"/>
    <w:rsid w:val="7CE7559E"/>
    <w:rsid w:val="7CF5BD4F"/>
    <w:rsid w:val="7D11C093"/>
    <w:rsid w:val="7D1B80C8"/>
    <w:rsid w:val="7D2F1304"/>
    <w:rsid w:val="7D3F80B1"/>
    <w:rsid w:val="7D50A622"/>
    <w:rsid w:val="7D8AD475"/>
    <w:rsid w:val="7DAB8E96"/>
    <w:rsid w:val="7DABC17F"/>
    <w:rsid w:val="7DB5F834"/>
    <w:rsid w:val="7DCBA972"/>
    <w:rsid w:val="7DCC3D95"/>
    <w:rsid w:val="7DD9DCAB"/>
    <w:rsid w:val="7DEB2BB3"/>
    <w:rsid w:val="7E0515BA"/>
    <w:rsid w:val="7E052705"/>
    <w:rsid w:val="7E155F96"/>
    <w:rsid w:val="7E2134E7"/>
    <w:rsid w:val="7E3BB277"/>
    <w:rsid w:val="7E46CDA8"/>
    <w:rsid w:val="7E704322"/>
    <w:rsid w:val="7E9B094F"/>
    <w:rsid w:val="7EC3F0CA"/>
    <w:rsid w:val="7EFA6CB8"/>
    <w:rsid w:val="7EFAEED9"/>
    <w:rsid w:val="7EFF1C27"/>
    <w:rsid w:val="7F3F9482"/>
    <w:rsid w:val="7F8251DB"/>
    <w:rsid w:val="7F82925D"/>
    <w:rsid w:val="7FA5B906"/>
    <w:rsid w:val="7FB2B418"/>
    <w:rsid w:val="7FB980AB"/>
    <w:rsid w:val="7FC3EA1A"/>
    <w:rsid w:val="7FCB7325"/>
    <w:rsid w:val="7FD23580"/>
    <w:rsid w:val="7FEB2524"/>
    <w:rsid w:val="7FED4A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FCF06"/>
  <w15:chartTrackingRefBased/>
  <w15:docId w15:val="{584091C4-5F65-4C7B-B38A-8087A72B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semiHidden/>
    <w:unhideWhenUsed/>
    <w:qFormat/>
    <w:rsid w:val="00D520E3"/>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D520E3"/>
    <w:pPr>
      <w:keepNext/>
      <w:spacing w:before="240" w:after="60"/>
      <w:outlineLvl w:val="3"/>
    </w:pPr>
    <w:rPr>
      <w:rFonts w:ascii="Calibri" w:hAnsi="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382738"/>
    <w:rPr>
      <w:color w:val="0563C1"/>
      <w:u w:val="single"/>
    </w:rPr>
  </w:style>
  <w:style w:type="character" w:styleId="UnresolvedMention1" w:customStyle="1">
    <w:name w:val="Unresolved Mention1"/>
    <w:uiPriority w:val="47"/>
    <w:rsid w:val="00382738"/>
    <w:rPr>
      <w:color w:val="605E5C"/>
      <w:shd w:val="clear" w:color="auto" w:fill="E1DFDD"/>
    </w:rPr>
  </w:style>
  <w:style w:type="character" w:styleId="FollowedHyperlink">
    <w:name w:val="FollowedHyperlink"/>
    <w:uiPriority w:val="99"/>
    <w:semiHidden/>
    <w:unhideWhenUsed/>
    <w:rsid w:val="00382738"/>
    <w:rPr>
      <w:color w:val="954F72"/>
      <w:u w:val="single"/>
    </w:rPr>
  </w:style>
  <w:style w:type="character" w:styleId="Heading3Char" w:customStyle="1">
    <w:name w:val="Heading 3 Char"/>
    <w:link w:val="Heading3"/>
    <w:uiPriority w:val="9"/>
    <w:semiHidden/>
    <w:rsid w:val="00D520E3"/>
    <w:rPr>
      <w:rFonts w:ascii="Calibri Light" w:hAnsi="Calibri Light" w:eastAsia="Times New Roman" w:cs="Times New Roman"/>
      <w:b/>
      <w:bCs/>
      <w:sz w:val="26"/>
      <w:szCs w:val="26"/>
      <w:lang w:val="en-GB" w:eastAsia="en-US" w:bidi="he-IL"/>
    </w:rPr>
  </w:style>
  <w:style w:type="paragraph" w:styleId="NormalWeb">
    <w:name w:val="Normal (Web)"/>
    <w:basedOn w:val="Normal"/>
    <w:uiPriority w:val="99"/>
    <w:semiHidden/>
    <w:unhideWhenUsed/>
    <w:rsid w:val="00D520E3"/>
    <w:pPr>
      <w:spacing w:before="100" w:beforeAutospacing="1" w:after="100" w:afterAutospacing="1"/>
    </w:pPr>
    <w:rPr>
      <w:sz w:val="24"/>
      <w:szCs w:val="24"/>
      <w:lang w:val="en-IE" w:eastAsia="en-IE" w:bidi="ar-SA"/>
    </w:rPr>
  </w:style>
  <w:style w:type="character" w:styleId="Heading4Char" w:customStyle="1">
    <w:name w:val="Heading 4 Char"/>
    <w:link w:val="Heading4"/>
    <w:uiPriority w:val="9"/>
    <w:semiHidden/>
    <w:rsid w:val="00D520E3"/>
    <w:rPr>
      <w:rFonts w:ascii="Calibri" w:hAnsi="Calibri" w:eastAsia="Times New Roman" w:cs="Times New Roman"/>
      <w:b/>
      <w:bCs/>
      <w:sz w:val="28"/>
      <w:szCs w:val="28"/>
      <w:lang w:val="en-GB" w:eastAsia="en-US" w:bidi="he-IL"/>
    </w:rPr>
  </w:style>
  <w:style w:type="character" w:styleId="Strong">
    <w:name w:val="Strong"/>
    <w:uiPriority w:val="22"/>
    <w:qFormat/>
    <w:rsid w:val="00D520E3"/>
    <w:rPr>
      <w:b/>
      <w:bCs/>
    </w:rPr>
  </w:style>
  <w:style w:type="paragraph" w:styleId="Bullet1" w:customStyle="1">
    <w:name w:val="Bullet 1"/>
    <w:uiPriority w:val="1"/>
    <w:rsid w:val="00143A37"/>
    <w:pPr>
      <w:numPr>
        <w:numId w:val="13"/>
      </w:numPr>
      <w:tabs>
        <w:tab w:val="clear" w:pos="709"/>
      </w:tabs>
      <w:spacing w:after="240"/>
      <w:ind w:left="786" w:hanging="360"/>
      <w:jc w:val="both"/>
    </w:pPr>
    <w:rPr>
      <w:rFonts w:ascii="Arial" w:hAnsi="Arial" w:eastAsia="Times New Roman"/>
      <w:color w:val="000000"/>
      <w:lang w:val="en-GB" w:eastAsia="en-GB"/>
    </w:rPr>
  </w:style>
  <w:style w:type="paragraph" w:styleId="Bullet2" w:customStyle="1">
    <w:name w:val="Bullet 2"/>
    <w:uiPriority w:val="1"/>
    <w:rsid w:val="00143A37"/>
    <w:pPr>
      <w:numPr>
        <w:ilvl w:val="1"/>
        <w:numId w:val="13"/>
      </w:numPr>
      <w:tabs>
        <w:tab w:val="clear" w:pos="1418"/>
      </w:tabs>
      <w:spacing w:after="240"/>
      <w:ind w:left="1481" w:hanging="360"/>
      <w:jc w:val="both"/>
    </w:pPr>
    <w:rPr>
      <w:rFonts w:ascii="Arial" w:hAnsi="Arial" w:eastAsia="Times New Roman"/>
      <w:color w:val="000000"/>
      <w:lang w:val="en-GB" w:eastAsia="en-GB"/>
    </w:rPr>
  </w:style>
  <w:style w:type="paragraph" w:styleId="Bullet3" w:customStyle="1">
    <w:name w:val="Bullet 3"/>
    <w:uiPriority w:val="1"/>
    <w:rsid w:val="00143A37"/>
    <w:pPr>
      <w:numPr>
        <w:ilvl w:val="2"/>
        <w:numId w:val="13"/>
      </w:numPr>
      <w:tabs>
        <w:tab w:val="left" w:pos="2126"/>
      </w:tabs>
      <w:spacing w:after="240"/>
      <w:ind w:left="2201" w:hanging="180"/>
      <w:jc w:val="both"/>
    </w:pPr>
    <w:rPr>
      <w:rFonts w:ascii="Arial" w:hAnsi="Arial" w:eastAsia="Times New Roman"/>
      <w:color w:val="000000"/>
      <w:lang w:val="en-GB" w:eastAsia="en-GB"/>
    </w:rPr>
  </w:style>
  <w:style w:type="paragraph" w:styleId="Body" w:customStyle="1">
    <w:name w:val="Body"/>
    <w:link w:val="BodyChar"/>
    <w:qFormat/>
    <w:rsid w:val="006E141C"/>
    <w:pPr>
      <w:spacing w:after="240"/>
      <w:jc w:val="both"/>
    </w:pPr>
    <w:rPr>
      <w:rFonts w:ascii="Arial" w:hAnsi="Arial" w:eastAsia="Times New Roman"/>
      <w:color w:val="000000"/>
      <w:lang w:val="en-GB" w:eastAsia="en-GB"/>
    </w:rPr>
  </w:style>
  <w:style w:type="character" w:styleId="BodyChar" w:customStyle="1">
    <w:name w:val="Body Char"/>
    <w:link w:val="Body"/>
    <w:rsid w:val="006E141C"/>
    <w:rPr>
      <w:rFonts w:ascii="Arial" w:hAnsi="Arial" w:eastAsia="Times New Roman"/>
      <w:color w:val="000000"/>
      <w:lang w:val="en-GB" w:eastAsia="en-GB"/>
    </w:rPr>
  </w:style>
  <w:style w:type="paragraph" w:styleId="BOLDCAPSCENTREDHEADING" w:customStyle="1">
    <w:name w:val="BOLD CAPS CENTRED HEADING"/>
    <w:next w:val="Body"/>
    <w:uiPriority w:val="2"/>
    <w:qFormat/>
    <w:rsid w:val="00971C0F"/>
    <w:pPr>
      <w:keepNext/>
      <w:spacing w:after="240"/>
      <w:jc w:val="center"/>
    </w:pPr>
    <w:rPr>
      <w:rFonts w:ascii="Arial" w:hAnsi="Arial" w:eastAsia="Times New Roman"/>
      <w:b/>
      <w:caps/>
      <w:color w:val="000000"/>
      <w:lang w:val="en-GB" w:eastAsia="en-GB"/>
    </w:rPr>
  </w:style>
  <w:style w:type="paragraph" w:styleId="ListParagraph">
    <w:name w:val="List Paragraph"/>
    <w:basedOn w:val="Normal"/>
    <w:uiPriority w:val="72"/>
    <w:qFormat/>
    <w:rsid w:val="003021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309564">
      <w:bodyDiv w:val="1"/>
      <w:marLeft w:val="0"/>
      <w:marRight w:val="0"/>
      <w:marTop w:val="0"/>
      <w:marBottom w:val="0"/>
      <w:divBdr>
        <w:top w:val="none" w:sz="0" w:space="0" w:color="auto"/>
        <w:left w:val="none" w:sz="0" w:space="0" w:color="auto"/>
        <w:bottom w:val="none" w:sz="0" w:space="0" w:color="auto"/>
        <w:right w:val="none" w:sz="0" w:space="0" w:color="auto"/>
      </w:divBdr>
    </w:div>
    <w:div w:id="1127426817">
      <w:bodyDiv w:val="1"/>
      <w:marLeft w:val="0"/>
      <w:marRight w:val="0"/>
      <w:marTop w:val="0"/>
      <w:marBottom w:val="0"/>
      <w:divBdr>
        <w:top w:val="none" w:sz="0" w:space="0" w:color="auto"/>
        <w:left w:val="none" w:sz="0" w:space="0" w:color="auto"/>
        <w:bottom w:val="none" w:sz="0" w:space="0" w:color="auto"/>
        <w:right w:val="none" w:sz="0" w:space="0" w:color="auto"/>
      </w:divBdr>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workplacerelations.ie/en/what_you_should_know/codes_practice/code-of-practice-for-employers-and-employees-right-to-request-flexible-working-and-right-to-request-remote-working/" TargetMode="External" Id="R60a27c0ca5e04fd5" /><Relationship Type="http://schemas.openxmlformats.org/officeDocument/2006/relationships/hyperlink" Target="https://enterprise.gov.ie/en/publications/remote-working-checklist-for-employers.html" TargetMode="External" Id="R26fb732753bf4601" /><Relationship Type="http://schemas.openxmlformats.org/officeDocument/2006/relationships/hyperlink" Target="https://www.hsa.ie/eng/topics/remote_working/remote_working_guidance.pdf" TargetMode="External" Id="R4b1bfd32d19b419e" /><Relationship Type="http://schemas.openxmlformats.org/officeDocument/2006/relationships/hyperlink" Target="https://www.hsa.ie/eng/topics/remote_working/remote_working_guidance.pdf" TargetMode="External" Id="R22e97a6bf7db4ffa" /><Relationship Type="http://schemas.microsoft.com/office/2020/10/relationships/intelligence" Target="intelligence2.xml" Id="Rf0e78ae580804b2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9B703-22D0-4381-8254-D79429A16438}"/>
</file>

<file path=customXml/itemProps2.xml><?xml version="1.0" encoding="utf-8"?>
<ds:datastoreItem xmlns:ds="http://schemas.openxmlformats.org/officeDocument/2006/customXml" ds:itemID="{E3D6F657-5D04-A241-91E2-8CAD1B26D726}">
  <ds:schemaRefs>
    <ds:schemaRef ds:uri="http://schemas.microsoft.com/sharepoint/v3/contenttype/forms"/>
  </ds:schemaRefs>
</ds:datastoreItem>
</file>

<file path=customXml/itemProps3.xml><?xml version="1.0" encoding="utf-8"?>
<ds:datastoreItem xmlns:ds="http://schemas.openxmlformats.org/officeDocument/2006/customXml" ds:itemID="{99B04B93-A845-47C6-B380-F5B1136CBFC3}">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4.xml><?xml version="1.0" encoding="utf-8"?>
<ds:datastoreItem xmlns:ds="http://schemas.openxmlformats.org/officeDocument/2006/customXml" ds:itemID="{4CD1EEAC-FD20-4340-8821-F17A71F6625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Deborah Weekes</cp:lastModifiedBy>
  <cp:revision>12</cp:revision>
  <cp:lastPrinted>2020-01-17T02:26:00Z</cp:lastPrinted>
  <dcterms:created xsi:type="dcterms:W3CDTF">2024-10-07T12:52:00Z</dcterms:created>
  <dcterms:modified xsi:type="dcterms:W3CDTF">2025-03-02T21:00:47Z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MediaServiceImageTags">
    <vt:lpwstr/>
  </property>
</Properties>
</file>